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841" w:rsidRPr="00334A78" w:rsidRDefault="002A37DD" w:rsidP="00334A78">
      <w:pPr>
        <w:spacing w:line="240" w:lineRule="auto"/>
        <w:ind w:left="3969" w:firstLine="0"/>
        <w:rPr>
          <w:b/>
          <w:bCs/>
        </w:rPr>
      </w:pPr>
      <w:bookmarkStart w:id="0" w:name="_GoBack"/>
      <w:bookmarkEnd w:id="0"/>
      <w:r w:rsidRPr="00334A78">
        <w:rPr>
          <w:b/>
          <w:bCs/>
        </w:rPr>
        <w:t>Доклад Минис</w:t>
      </w:r>
      <w:r w:rsidR="009408CF" w:rsidRPr="00334A78">
        <w:rPr>
          <w:b/>
          <w:bCs/>
        </w:rPr>
        <w:t xml:space="preserve">тра энергетики РФ А.В. Новака </w:t>
      </w:r>
    </w:p>
    <w:p w:rsidR="009408CF" w:rsidRPr="00334A78" w:rsidRDefault="009408CF" w:rsidP="00334A78">
      <w:pPr>
        <w:spacing w:line="240" w:lineRule="auto"/>
        <w:ind w:left="3969" w:firstLine="0"/>
        <w:contextualSpacing/>
        <w:rPr>
          <w:b/>
        </w:rPr>
      </w:pPr>
      <w:r w:rsidRPr="00334A78">
        <w:rPr>
          <w:b/>
        </w:rPr>
        <w:t>«Об итогах прохождения осенне-зимнего периода 201</w:t>
      </w:r>
      <w:r w:rsidR="00886F49" w:rsidRPr="00334A78">
        <w:rPr>
          <w:b/>
        </w:rPr>
        <w:t>5-2016</w:t>
      </w:r>
      <w:r w:rsidRPr="00334A78">
        <w:rPr>
          <w:b/>
        </w:rPr>
        <w:t xml:space="preserve"> годов субъектами электроэнергетики». Всероссийское совещание, Москва, 2</w:t>
      </w:r>
      <w:r w:rsidR="00886F49" w:rsidRPr="00334A78">
        <w:rPr>
          <w:b/>
        </w:rPr>
        <w:t>6</w:t>
      </w:r>
      <w:r w:rsidRPr="00334A78">
        <w:rPr>
          <w:b/>
        </w:rPr>
        <w:t>.04.</w:t>
      </w:r>
      <w:r w:rsidR="00886F49" w:rsidRPr="00334A78">
        <w:rPr>
          <w:b/>
        </w:rPr>
        <w:t>20</w:t>
      </w:r>
      <w:r w:rsidRPr="00334A78">
        <w:rPr>
          <w:b/>
        </w:rPr>
        <w:t>1</w:t>
      </w:r>
      <w:r w:rsidR="00886F49" w:rsidRPr="00334A78">
        <w:rPr>
          <w:b/>
        </w:rPr>
        <w:t>6</w:t>
      </w:r>
    </w:p>
    <w:p w:rsidR="002A37DD" w:rsidRPr="00B81DEF" w:rsidRDefault="002A37DD" w:rsidP="00B81DEF">
      <w:pPr>
        <w:spacing w:line="312" w:lineRule="auto"/>
        <w:ind w:left="3402" w:firstLine="0"/>
        <w:rPr>
          <w:b/>
          <w:bCs/>
          <w:sz w:val="36"/>
          <w:szCs w:val="36"/>
        </w:rPr>
      </w:pPr>
    </w:p>
    <w:p w:rsidR="00690AF7" w:rsidRPr="00B81DEF" w:rsidRDefault="00690AF7" w:rsidP="00B81DEF">
      <w:pPr>
        <w:spacing w:line="312" w:lineRule="auto"/>
        <w:rPr>
          <w:bCs/>
          <w:sz w:val="36"/>
          <w:szCs w:val="36"/>
        </w:rPr>
      </w:pPr>
      <w:r w:rsidRPr="00B81DEF">
        <w:rPr>
          <w:bCs/>
          <w:sz w:val="36"/>
          <w:szCs w:val="36"/>
        </w:rPr>
        <w:t>Уважаемы</w:t>
      </w:r>
      <w:r w:rsidR="009408CF" w:rsidRPr="00B81DEF">
        <w:rPr>
          <w:bCs/>
          <w:sz w:val="36"/>
          <w:szCs w:val="36"/>
        </w:rPr>
        <w:t>е</w:t>
      </w:r>
      <w:r w:rsidRPr="00B81DEF">
        <w:rPr>
          <w:bCs/>
          <w:sz w:val="36"/>
          <w:szCs w:val="36"/>
        </w:rPr>
        <w:t xml:space="preserve"> </w:t>
      </w:r>
      <w:r w:rsidR="000677D3" w:rsidRPr="00B81DEF">
        <w:rPr>
          <w:bCs/>
          <w:sz w:val="36"/>
          <w:szCs w:val="36"/>
        </w:rPr>
        <w:t>коллеги</w:t>
      </w:r>
      <w:r w:rsidRPr="00B81DEF">
        <w:rPr>
          <w:bCs/>
          <w:sz w:val="36"/>
          <w:szCs w:val="36"/>
        </w:rPr>
        <w:t>!</w:t>
      </w:r>
      <w:r w:rsidR="00D5614C" w:rsidRPr="00B81DEF">
        <w:rPr>
          <w:sz w:val="36"/>
          <w:szCs w:val="36"/>
        </w:rPr>
        <w:t xml:space="preserve"> </w:t>
      </w:r>
    </w:p>
    <w:p w:rsidR="000A1E9F" w:rsidRPr="00B81DEF" w:rsidRDefault="009408CF" w:rsidP="00B81DEF">
      <w:pPr>
        <w:spacing w:line="312" w:lineRule="auto"/>
        <w:rPr>
          <w:bCs/>
          <w:sz w:val="36"/>
          <w:szCs w:val="36"/>
        </w:rPr>
      </w:pPr>
      <w:r w:rsidRPr="00B81DEF">
        <w:rPr>
          <w:sz w:val="36"/>
          <w:szCs w:val="36"/>
        </w:rPr>
        <w:t xml:space="preserve">Рад приветствовать </w:t>
      </w:r>
      <w:r w:rsidR="000677D3" w:rsidRPr="00B81DEF">
        <w:rPr>
          <w:sz w:val="36"/>
          <w:szCs w:val="36"/>
        </w:rPr>
        <w:t xml:space="preserve">вас </w:t>
      </w:r>
      <w:r w:rsidRPr="00B81DEF">
        <w:rPr>
          <w:sz w:val="36"/>
          <w:szCs w:val="36"/>
        </w:rPr>
        <w:t>на Всероссийском совещании</w:t>
      </w:r>
      <w:r w:rsidR="00986533" w:rsidRPr="00B81DEF">
        <w:rPr>
          <w:sz w:val="36"/>
          <w:szCs w:val="36"/>
        </w:rPr>
        <w:t xml:space="preserve"> по </w:t>
      </w:r>
      <w:r w:rsidR="00FE195A" w:rsidRPr="00B81DEF">
        <w:rPr>
          <w:sz w:val="36"/>
          <w:szCs w:val="36"/>
        </w:rPr>
        <w:t>итог</w:t>
      </w:r>
      <w:r w:rsidR="000677D3" w:rsidRPr="00B81DEF">
        <w:rPr>
          <w:sz w:val="36"/>
          <w:szCs w:val="36"/>
        </w:rPr>
        <w:t>ам</w:t>
      </w:r>
      <w:r w:rsidR="00FE195A" w:rsidRPr="00B81DEF">
        <w:rPr>
          <w:sz w:val="36"/>
          <w:szCs w:val="36"/>
        </w:rPr>
        <w:t xml:space="preserve"> прохождения осенне</w:t>
      </w:r>
      <w:r w:rsidR="00986533" w:rsidRPr="00B81DEF">
        <w:rPr>
          <w:sz w:val="36"/>
          <w:szCs w:val="36"/>
        </w:rPr>
        <w:t>-зимнего периода.</w:t>
      </w:r>
    </w:p>
    <w:p w:rsidR="0065380A" w:rsidRDefault="00E04A60" w:rsidP="0065380A">
      <w:pPr>
        <w:spacing w:line="312" w:lineRule="auto"/>
        <w:rPr>
          <w:bCs/>
          <w:sz w:val="36"/>
          <w:szCs w:val="36"/>
        </w:rPr>
      </w:pPr>
      <w:r w:rsidRPr="00B81DEF">
        <w:rPr>
          <w:bCs/>
          <w:sz w:val="36"/>
          <w:szCs w:val="36"/>
        </w:rPr>
        <w:t xml:space="preserve">Как Вы знаете, надежное прохождение осенне-зимнего периода является одним из </w:t>
      </w:r>
      <w:r w:rsidRPr="00B81DEF">
        <w:rPr>
          <w:b/>
          <w:bCs/>
          <w:sz w:val="36"/>
          <w:szCs w:val="36"/>
        </w:rPr>
        <w:t>главных приоритетов Минэнерго</w:t>
      </w:r>
      <w:r w:rsidRPr="00B81DEF">
        <w:rPr>
          <w:bCs/>
          <w:sz w:val="36"/>
          <w:szCs w:val="36"/>
        </w:rPr>
        <w:t xml:space="preserve">. Мы </w:t>
      </w:r>
      <w:r w:rsidRPr="00B81DEF">
        <w:rPr>
          <w:b/>
          <w:bCs/>
          <w:sz w:val="36"/>
          <w:szCs w:val="36"/>
        </w:rPr>
        <w:t>в постоянном режиме</w:t>
      </w:r>
      <w:r w:rsidRPr="00B81DEF">
        <w:rPr>
          <w:bCs/>
          <w:sz w:val="36"/>
          <w:szCs w:val="36"/>
        </w:rPr>
        <w:t xml:space="preserve"> </w:t>
      </w:r>
      <w:r w:rsidRPr="00B81DEF">
        <w:rPr>
          <w:b/>
          <w:bCs/>
          <w:sz w:val="36"/>
          <w:szCs w:val="36"/>
        </w:rPr>
        <w:t xml:space="preserve">контролируем </w:t>
      </w:r>
      <w:r w:rsidRPr="00B81DEF">
        <w:rPr>
          <w:bCs/>
          <w:sz w:val="36"/>
          <w:szCs w:val="36"/>
        </w:rPr>
        <w:t>основные технико-экономические показатели электросетевых и генерирующих компаний, уделяя особое внимание надежной ра</w:t>
      </w:r>
      <w:r w:rsidR="005749F7">
        <w:rPr>
          <w:bCs/>
          <w:sz w:val="36"/>
          <w:szCs w:val="36"/>
        </w:rPr>
        <w:t>боте объектов электроэнергетики</w:t>
      </w:r>
      <w:r w:rsidRPr="00B81DEF">
        <w:rPr>
          <w:bCs/>
          <w:sz w:val="36"/>
          <w:szCs w:val="36"/>
        </w:rPr>
        <w:t>.</w:t>
      </w:r>
    </w:p>
    <w:p w:rsidR="0065380A" w:rsidRPr="00B81DEF" w:rsidRDefault="0065380A" w:rsidP="0065380A">
      <w:pPr>
        <w:spacing w:line="312" w:lineRule="auto"/>
        <w:rPr>
          <w:sz w:val="36"/>
          <w:szCs w:val="36"/>
        </w:rPr>
      </w:pPr>
      <w:r>
        <w:rPr>
          <w:sz w:val="36"/>
          <w:szCs w:val="36"/>
        </w:rPr>
        <w:t>В</w:t>
      </w:r>
      <w:r w:rsidRPr="00B81DEF">
        <w:rPr>
          <w:sz w:val="36"/>
          <w:szCs w:val="36"/>
        </w:rPr>
        <w:t xml:space="preserve"> целом на территории России </w:t>
      </w:r>
      <w:r w:rsidRPr="0065380A">
        <w:rPr>
          <w:b/>
          <w:sz w:val="36"/>
          <w:szCs w:val="36"/>
        </w:rPr>
        <w:t>период повышенных зимних нагрузок уже пройден</w:t>
      </w:r>
      <w:r>
        <w:rPr>
          <w:sz w:val="36"/>
          <w:szCs w:val="36"/>
        </w:rPr>
        <w:t>,</w:t>
      </w:r>
      <w:r w:rsidRPr="00B81DEF">
        <w:rPr>
          <w:sz w:val="36"/>
          <w:szCs w:val="36"/>
        </w:rPr>
        <w:t xml:space="preserve"> и осенне-зимний период завершен. Это дает нам основания обсудить результаты нашей работы. </w:t>
      </w:r>
    </w:p>
    <w:p w:rsidR="0065380A" w:rsidRDefault="00E04A60" w:rsidP="00B81DEF">
      <w:pPr>
        <w:spacing w:line="312" w:lineRule="auto"/>
        <w:rPr>
          <w:sz w:val="36"/>
          <w:szCs w:val="36"/>
        </w:rPr>
      </w:pPr>
      <w:r w:rsidRPr="00B81DEF">
        <w:rPr>
          <w:sz w:val="36"/>
          <w:szCs w:val="36"/>
        </w:rPr>
        <w:t xml:space="preserve">Хочу сразу отметить, что </w:t>
      </w:r>
      <w:r w:rsidRPr="00B81DEF">
        <w:rPr>
          <w:b/>
          <w:sz w:val="36"/>
          <w:szCs w:val="36"/>
        </w:rPr>
        <w:t>основные показатели прохождения осенне-зимнего периода демонстрировали</w:t>
      </w:r>
      <w:r w:rsidRPr="00B81DEF">
        <w:rPr>
          <w:sz w:val="36"/>
          <w:szCs w:val="36"/>
        </w:rPr>
        <w:t xml:space="preserve"> </w:t>
      </w:r>
      <w:r w:rsidRPr="00B81DEF">
        <w:rPr>
          <w:b/>
          <w:sz w:val="36"/>
          <w:szCs w:val="36"/>
        </w:rPr>
        <w:t>позитивную динамику</w:t>
      </w:r>
      <w:r w:rsidRPr="00B81DEF">
        <w:rPr>
          <w:sz w:val="36"/>
          <w:szCs w:val="36"/>
        </w:rPr>
        <w:t xml:space="preserve">, несмотря на известные экономические трудности. Мы фиксируем в целом в ЕЭС России </w:t>
      </w:r>
      <w:r w:rsidRPr="0065380A">
        <w:rPr>
          <w:b/>
          <w:sz w:val="36"/>
          <w:szCs w:val="36"/>
        </w:rPr>
        <w:t xml:space="preserve">снижение аварийности </w:t>
      </w:r>
      <w:r w:rsidR="0065380A" w:rsidRPr="0065380A">
        <w:rPr>
          <w:b/>
          <w:sz w:val="36"/>
          <w:szCs w:val="36"/>
        </w:rPr>
        <w:t>на 6,8%</w:t>
      </w:r>
      <w:r w:rsidR="0065380A">
        <w:rPr>
          <w:sz w:val="36"/>
          <w:szCs w:val="36"/>
        </w:rPr>
        <w:t xml:space="preserve"> </w:t>
      </w:r>
      <w:r w:rsidRPr="00B81DEF">
        <w:rPr>
          <w:sz w:val="36"/>
          <w:szCs w:val="36"/>
        </w:rPr>
        <w:t xml:space="preserve">в электрических сетях 110 </w:t>
      </w:r>
      <w:proofErr w:type="spellStart"/>
      <w:r w:rsidRPr="00B81DEF">
        <w:rPr>
          <w:sz w:val="36"/>
          <w:szCs w:val="36"/>
        </w:rPr>
        <w:t>кВ</w:t>
      </w:r>
      <w:proofErr w:type="spellEnd"/>
      <w:r w:rsidRPr="00B81DEF">
        <w:rPr>
          <w:sz w:val="36"/>
          <w:szCs w:val="36"/>
        </w:rPr>
        <w:t xml:space="preserve"> и выше и на электростанциях более 25 МВт. </w:t>
      </w:r>
    </w:p>
    <w:p w:rsidR="0065380A" w:rsidRDefault="00E04A60" w:rsidP="00B81DEF">
      <w:pPr>
        <w:spacing w:line="312" w:lineRule="auto"/>
        <w:rPr>
          <w:sz w:val="36"/>
          <w:szCs w:val="36"/>
        </w:rPr>
      </w:pPr>
      <w:r w:rsidRPr="00B81DEF">
        <w:rPr>
          <w:sz w:val="36"/>
          <w:szCs w:val="36"/>
        </w:rPr>
        <w:t xml:space="preserve">При этом </w:t>
      </w:r>
      <w:r w:rsidRPr="0065380A">
        <w:rPr>
          <w:b/>
          <w:sz w:val="36"/>
          <w:szCs w:val="36"/>
        </w:rPr>
        <w:t>количество прекращений электроснабжения потребителей суммарной мощностью 10 МВт и более осталось на прежнем уровне</w:t>
      </w:r>
      <w:r w:rsidR="0065380A">
        <w:rPr>
          <w:sz w:val="36"/>
          <w:szCs w:val="36"/>
        </w:rPr>
        <w:t xml:space="preserve"> (145 аварий).</w:t>
      </w:r>
      <w:r w:rsidRPr="00B81DEF">
        <w:rPr>
          <w:sz w:val="36"/>
          <w:szCs w:val="36"/>
        </w:rPr>
        <w:t xml:space="preserve"> </w:t>
      </w:r>
      <w:r w:rsidR="0065380A">
        <w:rPr>
          <w:sz w:val="36"/>
          <w:szCs w:val="36"/>
        </w:rPr>
        <w:t>К</w:t>
      </w:r>
      <w:r w:rsidRPr="00B81DEF">
        <w:rPr>
          <w:sz w:val="36"/>
          <w:szCs w:val="36"/>
        </w:rPr>
        <w:t>оличество аварий</w:t>
      </w:r>
      <w:r w:rsidR="0065380A">
        <w:rPr>
          <w:sz w:val="36"/>
          <w:szCs w:val="36"/>
        </w:rPr>
        <w:t>,</w:t>
      </w:r>
      <w:r w:rsidRPr="00B81DEF">
        <w:rPr>
          <w:sz w:val="36"/>
          <w:szCs w:val="36"/>
        </w:rPr>
        <w:t xml:space="preserve"> </w:t>
      </w:r>
      <w:r w:rsidRPr="00B81DEF">
        <w:rPr>
          <w:sz w:val="36"/>
          <w:szCs w:val="36"/>
        </w:rPr>
        <w:lastRenderedPageBreak/>
        <w:t xml:space="preserve">связанных с выделением </w:t>
      </w:r>
      <w:proofErr w:type="spellStart"/>
      <w:r w:rsidRPr="00B81DEF">
        <w:rPr>
          <w:sz w:val="36"/>
          <w:szCs w:val="36"/>
        </w:rPr>
        <w:t>энергорайонов</w:t>
      </w:r>
      <w:proofErr w:type="spellEnd"/>
      <w:r w:rsidRPr="00B81DEF">
        <w:rPr>
          <w:sz w:val="36"/>
          <w:szCs w:val="36"/>
        </w:rPr>
        <w:t xml:space="preserve"> на изолированную работу увеличилось в 2,5 раза. </w:t>
      </w:r>
    </w:p>
    <w:p w:rsidR="00E46401" w:rsidRPr="00B81DEF" w:rsidRDefault="00E04A60" w:rsidP="00B81DEF">
      <w:pPr>
        <w:spacing w:line="312" w:lineRule="auto"/>
        <w:rPr>
          <w:bCs/>
          <w:sz w:val="36"/>
          <w:szCs w:val="36"/>
        </w:rPr>
      </w:pPr>
      <w:r w:rsidRPr="00B81DEF">
        <w:rPr>
          <w:sz w:val="36"/>
          <w:szCs w:val="36"/>
        </w:rPr>
        <w:t xml:space="preserve">Кроме того, </w:t>
      </w:r>
      <w:r w:rsidRPr="0065380A">
        <w:rPr>
          <w:b/>
          <w:sz w:val="36"/>
          <w:szCs w:val="36"/>
        </w:rPr>
        <w:t>на 5 электростанциях</w:t>
      </w:r>
      <w:r w:rsidRPr="00B81DEF">
        <w:rPr>
          <w:sz w:val="36"/>
          <w:szCs w:val="36"/>
        </w:rPr>
        <w:t xml:space="preserve"> </w:t>
      </w:r>
      <w:r w:rsidRPr="0065380A">
        <w:rPr>
          <w:i/>
          <w:sz w:val="36"/>
          <w:szCs w:val="36"/>
        </w:rPr>
        <w:t>(Березовская ГРЭС</w:t>
      </w:r>
      <w:r w:rsidR="005749F7" w:rsidRPr="0065380A">
        <w:rPr>
          <w:i/>
          <w:sz w:val="36"/>
          <w:szCs w:val="36"/>
        </w:rPr>
        <w:t xml:space="preserve"> (</w:t>
      </w:r>
      <w:proofErr w:type="spellStart"/>
      <w:r w:rsidR="005749F7" w:rsidRPr="0065380A">
        <w:rPr>
          <w:i/>
          <w:sz w:val="36"/>
          <w:szCs w:val="36"/>
        </w:rPr>
        <w:t>Э.Он</w:t>
      </w:r>
      <w:proofErr w:type="spellEnd"/>
      <w:r w:rsidR="005749F7" w:rsidRPr="0065380A">
        <w:rPr>
          <w:i/>
          <w:sz w:val="36"/>
          <w:szCs w:val="36"/>
        </w:rPr>
        <w:t>)</w:t>
      </w:r>
      <w:r w:rsidRPr="0065380A">
        <w:rPr>
          <w:i/>
          <w:sz w:val="36"/>
          <w:szCs w:val="36"/>
        </w:rPr>
        <w:t>, Пермская ГРЭС</w:t>
      </w:r>
      <w:r w:rsidR="005749F7" w:rsidRPr="0065380A">
        <w:rPr>
          <w:i/>
          <w:sz w:val="36"/>
          <w:szCs w:val="36"/>
        </w:rPr>
        <w:t xml:space="preserve"> (</w:t>
      </w:r>
      <w:proofErr w:type="spellStart"/>
      <w:r w:rsidR="005749F7" w:rsidRPr="0065380A">
        <w:rPr>
          <w:i/>
          <w:sz w:val="36"/>
          <w:szCs w:val="36"/>
        </w:rPr>
        <w:t>Интер</w:t>
      </w:r>
      <w:proofErr w:type="spellEnd"/>
      <w:r w:rsidR="005749F7" w:rsidRPr="0065380A">
        <w:rPr>
          <w:i/>
          <w:sz w:val="36"/>
          <w:szCs w:val="36"/>
        </w:rPr>
        <w:t xml:space="preserve"> РАО)</w:t>
      </w:r>
      <w:r w:rsidRPr="0065380A">
        <w:rPr>
          <w:i/>
          <w:sz w:val="36"/>
          <w:szCs w:val="36"/>
        </w:rPr>
        <w:t>, Василеостровская ТЭЦ</w:t>
      </w:r>
      <w:r w:rsidR="005749F7" w:rsidRPr="0065380A">
        <w:rPr>
          <w:i/>
          <w:sz w:val="36"/>
          <w:szCs w:val="36"/>
        </w:rPr>
        <w:t xml:space="preserve"> (ГЭХ, ТГК-1)</w:t>
      </w:r>
      <w:r w:rsidRPr="0065380A">
        <w:rPr>
          <w:i/>
          <w:sz w:val="36"/>
          <w:szCs w:val="36"/>
        </w:rPr>
        <w:t>, Самарская ГРЭС</w:t>
      </w:r>
      <w:r w:rsidR="005749F7" w:rsidRPr="0065380A">
        <w:rPr>
          <w:i/>
          <w:sz w:val="36"/>
          <w:szCs w:val="36"/>
        </w:rPr>
        <w:t xml:space="preserve"> (Т Плюс)</w:t>
      </w:r>
      <w:r w:rsidRPr="0065380A">
        <w:rPr>
          <w:i/>
          <w:sz w:val="36"/>
          <w:szCs w:val="36"/>
        </w:rPr>
        <w:t>)</w:t>
      </w:r>
      <w:r w:rsidRPr="00B81DEF">
        <w:rPr>
          <w:sz w:val="36"/>
          <w:szCs w:val="36"/>
        </w:rPr>
        <w:t xml:space="preserve"> </w:t>
      </w:r>
      <w:r w:rsidRPr="0065380A">
        <w:rPr>
          <w:b/>
          <w:sz w:val="36"/>
          <w:szCs w:val="36"/>
        </w:rPr>
        <w:t xml:space="preserve">произошли </w:t>
      </w:r>
      <w:r w:rsidR="0065380A">
        <w:rPr>
          <w:b/>
          <w:sz w:val="36"/>
          <w:szCs w:val="36"/>
        </w:rPr>
        <w:t xml:space="preserve">серьезные </w:t>
      </w:r>
      <w:r w:rsidRPr="0065380A">
        <w:rPr>
          <w:b/>
          <w:sz w:val="36"/>
          <w:szCs w:val="36"/>
        </w:rPr>
        <w:t>аварии</w:t>
      </w:r>
      <w:r w:rsidR="0065380A">
        <w:rPr>
          <w:sz w:val="36"/>
          <w:szCs w:val="36"/>
        </w:rPr>
        <w:t>,</w:t>
      </w:r>
      <w:r w:rsidRPr="00B81DEF">
        <w:rPr>
          <w:sz w:val="36"/>
          <w:szCs w:val="36"/>
        </w:rPr>
        <w:t xml:space="preserve"> в результате которых повреждено</w:t>
      </w:r>
      <w:r w:rsidR="0065380A" w:rsidRPr="0065380A">
        <w:rPr>
          <w:sz w:val="36"/>
          <w:szCs w:val="36"/>
        </w:rPr>
        <w:t xml:space="preserve"> </w:t>
      </w:r>
      <w:r w:rsidR="0065380A" w:rsidRPr="00B81DEF">
        <w:rPr>
          <w:sz w:val="36"/>
          <w:szCs w:val="36"/>
        </w:rPr>
        <w:t>основное генерирующее оборудование</w:t>
      </w:r>
      <w:r w:rsidR="0065380A">
        <w:rPr>
          <w:sz w:val="36"/>
          <w:szCs w:val="36"/>
        </w:rPr>
        <w:t xml:space="preserve">. Пострадавшее, </w:t>
      </w:r>
      <w:r w:rsidR="0065380A" w:rsidRPr="00B81DEF">
        <w:rPr>
          <w:sz w:val="36"/>
          <w:szCs w:val="36"/>
        </w:rPr>
        <w:t>в том числе</w:t>
      </w:r>
      <w:r w:rsidR="0065380A">
        <w:rPr>
          <w:sz w:val="36"/>
          <w:szCs w:val="36"/>
        </w:rPr>
        <w:t>,</w:t>
      </w:r>
      <w:r w:rsidR="0065380A" w:rsidRPr="00B81DEF">
        <w:rPr>
          <w:sz w:val="36"/>
          <w:szCs w:val="36"/>
        </w:rPr>
        <w:t xml:space="preserve"> из-за пожар</w:t>
      </w:r>
      <w:r w:rsidR="0065380A">
        <w:rPr>
          <w:sz w:val="36"/>
          <w:szCs w:val="36"/>
        </w:rPr>
        <w:t>а, оборудование</w:t>
      </w:r>
      <w:r w:rsidRPr="00B81DEF">
        <w:rPr>
          <w:sz w:val="36"/>
          <w:szCs w:val="36"/>
        </w:rPr>
        <w:t xml:space="preserve"> находится в длительном аварийном ремонте.</w:t>
      </w:r>
    </w:p>
    <w:p w:rsidR="0065380A" w:rsidRDefault="00C14B46" w:rsidP="00B81DEF">
      <w:pPr>
        <w:spacing w:line="312" w:lineRule="auto"/>
        <w:rPr>
          <w:sz w:val="36"/>
          <w:szCs w:val="36"/>
        </w:rPr>
      </w:pPr>
      <w:r>
        <w:rPr>
          <w:sz w:val="36"/>
          <w:szCs w:val="36"/>
        </w:rPr>
        <w:t xml:space="preserve">Для повышения надежности работы энергетического оборудования необходимо продолжить </w:t>
      </w:r>
      <w:r w:rsidRPr="00B81DEF">
        <w:rPr>
          <w:sz w:val="36"/>
          <w:szCs w:val="36"/>
        </w:rPr>
        <w:t>обновление основных фондов, внедрение инновационных технологий</w:t>
      </w:r>
      <w:r>
        <w:rPr>
          <w:sz w:val="36"/>
          <w:szCs w:val="36"/>
        </w:rPr>
        <w:t xml:space="preserve"> контроля и управления</w:t>
      </w:r>
      <w:r w:rsidRPr="00B81DEF">
        <w:rPr>
          <w:sz w:val="36"/>
          <w:szCs w:val="36"/>
        </w:rPr>
        <w:t>, повышение качества планирования и проведения ремонтов, разработк</w:t>
      </w:r>
      <w:r>
        <w:rPr>
          <w:sz w:val="36"/>
          <w:szCs w:val="36"/>
        </w:rPr>
        <w:t>у</w:t>
      </w:r>
      <w:r w:rsidRPr="00B81DEF">
        <w:rPr>
          <w:sz w:val="36"/>
          <w:szCs w:val="36"/>
        </w:rPr>
        <w:t xml:space="preserve"> и внедрение обязательных технических требований по обеспечению надежной работы объектов электроэнергетики в составе энергосистемы.</w:t>
      </w:r>
      <w:r>
        <w:rPr>
          <w:sz w:val="36"/>
          <w:szCs w:val="36"/>
        </w:rPr>
        <w:t xml:space="preserve"> Об этих требованиях мы говорим уже не в первый раз, они являются обязательным условием</w:t>
      </w:r>
      <w:r w:rsidR="00F94B79" w:rsidRPr="00B81DEF">
        <w:rPr>
          <w:sz w:val="36"/>
          <w:szCs w:val="36"/>
        </w:rPr>
        <w:t xml:space="preserve"> общего оздоровления отрасли</w:t>
      </w:r>
      <w:r>
        <w:rPr>
          <w:sz w:val="36"/>
          <w:szCs w:val="36"/>
        </w:rPr>
        <w:t>.</w:t>
      </w:r>
      <w:r w:rsidR="00F94B79" w:rsidRPr="00B81DEF">
        <w:rPr>
          <w:sz w:val="36"/>
          <w:szCs w:val="36"/>
        </w:rPr>
        <w:t xml:space="preserve"> </w:t>
      </w:r>
    </w:p>
    <w:p w:rsidR="00F94B79" w:rsidRPr="00B81DEF" w:rsidRDefault="00F94B79" w:rsidP="00B81DEF">
      <w:pPr>
        <w:spacing w:line="312" w:lineRule="auto"/>
        <w:rPr>
          <w:bCs/>
          <w:sz w:val="36"/>
          <w:szCs w:val="36"/>
        </w:rPr>
      </w:pPr>
      <w:r w:rsidRPr="00B81DEF">
        <w:rPr>
          <w:sz w:val="36"/>
          <w:szCs w:val="36"/>
        </w:rPr>
        <w:t>Надеюсь, что наша совместная работа по решению острых проблем отрасли, в том числе проблемы неплатежей, позволит обеспечить повышение надежности и эффективности функционирования электроэнергетики.</w:t>
      </w:r>
    </w:p>
    <w:p w:rsidR="00C95627" w:rsidRPr="00B81DEF" w:rsidRDefault="00C95627" w:rsidP="00B81DEF">
      <w:pPr>
        <w:spacing w:line="312" w:lineRule="auto"/>
        <w:rPr>
          <w:b/>
          <w:bCs/>
          <w:i/>
          <w:sz w:val="36"/>
          <w:szCs w:val="36"/>
        </w:rPr>
      </w:pPr>
    </w:p>
    <w:p w:rsidR="006D2F21" w:rsidRPr="00B81DEF" w:rsidRDefault="006D2F21" w:rsidP="00B81DEF">
      <w:pPr>
        <w:spacing w:line="312" w:lineRule="auto"/>
        <w:rPr>
          <w:b/>
          <w:bCs/>
          <w:i/>
          <w:sz w:val="36"/>
          <w:szCs w:val="36"/>
        </w:rPr>
      </w:pPr>
      <w:r w:rsidRPr="00B81DEF">
        <w:rPr>
          <w:b/>
          <w:bCs/>
          <w:i/>
          <w:sz w:val="36"/>
          <w:szCs w:val="36"/>
        </w:rPr>
        <w:t>Основные особенности ОЗП</w:t>
      </w:r>
    </w:p>
    <w:p w:rsidR="00C06055" w:rsidRDefault="00BE1822" w:rsidP="00B81DEF">
      <w:pPr>
        <w:spacing w:line="312" w:lineRule="auto"/>
        <w:rPr>
          <w:sz w:val="36"/>
          <w:szCs w:val="36"/>
        </w:rPr>
      </w:pPr>
      <w:r>
        <w:rPr>
          <w:sz w:val="36"/>
          <w:szCs w:val="36"/>
        </w:rPr>
        <w:t xml:space="preserve">Что касается основных особенностей прошедшего ОЗП, то они, в основном, связаны с </w:t>
      </w:r>
      <w:r w:rsidR="00C06055" w:rsidRPr="00C06055">
        <w:rPr>
          <w:b/>
          <w:sz w:val="36"/>
          <w:szCs w:val="36"/>
        </w:rPr>
        <w:t>теплыми погодными условиями</w:t>
      </w:r>
      <w:r w:rsidR="00C06055">
        <w:rPr>
          <w:sz w:val="36"/>
          <w:szCs w:val="36"/>
        </w:rPr>
        <w:t xml:space="preserve"> и </w:t>
      </w:r>
      <w:r w:rsidR="00C06055">
        <w:rPr>
          <w:sz w:val="36"/>
          <w:szCs w:val="36"/>
        </w:rPr>
        <w:lastRenderedPageBreak/>
        <w:t xml:space="preserve">необходимостью ускоренной </w:t>
      </w:r>
      <w:r w:rsidR="00C06055" w:rsidRPr="00C06055">
        <w:rPr>
          <w:b/>
          <w:sz w:val="36"/>
          <w:szCs w:val="36"/>
        </w:rPr>
        <w:t>интеграции Крымской энергосистемы</w:t>
      </w:r>
      <w:r w:rsidR="00C06055">
        <w:rPr>
          <w:sz w:val="36"/>
          <w:szCs w:val="36"/>
        </w:rPr>
        <w:t xml:space="preserve"> в ЕЭС России. </w:t>
      </w:r>
    </w:p>
    <w:p w:rsidR="007F1891" w:rsidRDefault="007F1891" w:rsidP="007F1891">
      <w:pPr>
        <w:spacing w:line="312" w:lineRule="auto"/>
        <w:rPr>
          <w:bCs/>
          <w:sz w:val="36"/>
          <w:szCs w:val="36"/>
        </w:rPr>
      </w:pPr>
      <w:r>
        <w:rPr>
          <w:sz w:val="36"/>
          <w:szCs w:val="36"/>
        </w:rPr>
        <w:t xml:space="preserve">Так, </w:t>
      </w:r>
      <w:r>
        <w:rPr>
          <w:b/>
          <w:bCs/>
          <w:sz w:val="36"/>
          <w:szCs w:val="36"/>
        </w:rPr>
        <w:t>с</w:t>
      </w:r>
      <w:r w:rsidRPr="00B81DEF">
        <w:rPr>
          <w:b/>
          <w:bCs/>
          <w:sz w:val="36"/>
          <w:szCs w:val="36"/>
        </w:rPr>
        <w:t xml:space="preserve">редняя температура </w:t>
      </w:r>
      <w:r w:rsidRPr="007F1891">
        <w:rPr>
          <w:bCs/>
          <w:sz w:val="36"/>
          <w:szCs w:val="36"/>
        </w:rPr>
        <w:t xml:space="preserve">в прошедший осенне-зимний период </w:t>
      </w:r>
      <w:r w:rsidRPr="00B81DEF">
        <w:rPr>
          <w:b/>
          <w:bCs/>
          <w:sz w:val="36"/>
          <w:szCs w:val="36"/>
        </w:rPr>
        <w:t xml:space="preserve">превысила климатическую норму на 1,7 градусов </w:t>
      </w:r>
      <w:r w:rsidRPr="007F1891">
        <w:rPr>
          <w:bCs/>
          <w:sz w:val="36"/>
          <w:szCs w:val="36"/>
        </w:rPr>
        <w:t>и составила минус 4,5°C. Это теплее предыдущей зимы на 0,4°C.</w:t>
      </w:r>
      <w:r>
        <w:rPr>
          <w:bCs/>
          <w:sz w:val="36"/>
          <w:szCs w:val="36"/>
        </w:rPr>
        <w:t xml:space="preserve"> Снизилась также интенсивность штормовых ветров.</w:t>
      </w:r>
    </w:p>
    <w:p w:rsidR="007F1891" w:rsidRDefault="007F1891" w:rsidP="007F1891">
      <w:pPr>
        <w:spacing w:line="312" w:lineRule="auto"/>
        <w:rPr>
          <w:bCs/>
          <w:sz w:val="36"/>
          <w:szCs w:val="36"/>
        </w:rPr>
      </w:pPr>
      <w:r>
        <w:rPr>
          <w:bCs/>
          <w:sz w:val="36"/>
          <w:szCs w:val="36"/>
        </w:rPr>
        <w:t xml:space="preserve">В результате отмечалось </w:t>
      </w:r>
      <w:r w:rsidRPr="00B81DEF">
        <w:rPr>
          <w:b/>
          <w:bCs/>
          <w:sz w:val="36"/>
          <w:szCs w:val="36"/>
        </w:rPr>
        <w:t xml:space="preserve">снижение интенсивности гололедообразования на проводах и тросах воздушных линий электропередачи </w:t>
      </w:r>
      <w:r w:rsidRPr="00B81DEF">
        <w:rPr>
          <w:bCs/>
          <w:sz w:val="36"/>
          <w:szCs w:val="36"/>
        </w:rPr>
        <w:t>п</w:t>
      </w:r>
      <w:r>
        <w:rPr>
          <w:bCs/>
          <w:sz w:val="36"/>
          <w:szCs w:val="36"/>
        </w:rPr>
        <w:t>о сравнению с предыдущим годом.</w:t>
      </w:r>
      <w:r w:rsidRPr="007F1891">
        <w:rPr>
          <w:bCs/>
          <w:sz w:val="36"/>
          <w:szCs w:val="36"/>
        </w:rPr>
        <w:t xml:space="preserve"> </w:t>
      </w:r>
      <w:r w:rsidRPr="00B81DEF">
        <w:rPr>
          <w:bCs/>
          <w:sz w:val="36"/>
          <w:szCs w:val="36"/>
        </w:rPr>
        <w:t>Общее количество плавок гололеда в прошедший ОЗП снизилось на 57%</w:t>
      </w:r>
      <w:r>
        <w:rPr>
          <w:bCs/>
          <w:sz w:val="36"/>
          <w:szCs w:val="36"/>
        </w:rPr>
        <w:t>.</w:t>
      </w:r>
    </w:p>
    <w:p w:rsidR="007F1891" w:rsidRPr="00B81DEF" w:rsidRDefault="007F1891" w:rsidP="007F1891">
      <w:pPr>
        <w:spacing w:line="312" w:lineRule="auto"/>
        <w:rPr>
          <w:bCs/>
          <w:sz w:val="36"/>
          <w:szCs w:val="36"/>
        </w:rPr>
      </w:pPr>
      <w:r>
        <w:rPr>
          <w:bCs/>
          <w:sz w:val="36"/>
          <w:szCs w:val="36"/>
        </w:rPr>
        <w:t>Благоприятные погодные условия помогли снизить число отключений, с</w:t>
      </w:r>
      <w:r w:rsidRPr="00B81DEF">
        <w:rPr>
          <w:bCs/>
          <w:sz w:val="36"/>
          <w:szCs w:val="36"/>
        </w:rPr>
        <w:t xml:space="preserve">реднее время устранения массовых нарушений энергоснабжения также снизилось </w:t>
      </w:r>
      <w:r>
        <w:rPr>
          <w:bCs/>
          <w:sz w:val="36"/>
          <w:szCs w:val="36"/>
        </w:rPr>
        <w:t xml:space="preserve">по сравнению с прошлым ОЗП </w:t>
      </w:r>
      <w:r w:rsidRPr="00B81DEF">
        <w:rPr>
          <w:bCs/>
          <w:sz w:val="36"/>
          <w:szCs w:val="36"/>
        </w:rPr>
        <w:t xml:space="preserve">и составило 19 часов. </w:t>
      </w:r>
    </w:p>
    <w:p w:rsidR="0095444B" w:rsidRDefault="0095444B" w:rsidP="0095444B">
      <w:pPr>
        <w:spacing w:line="312" w:lineRule="auto"/>
        <w:rPr>
          <w:bCs/>
          <w:sz w:val="36"/>
          <w:szCs w:val="36"/>
        </w:rPr>
      </w:pPr>
      <w:r>
        <w:rPr>
          <w:bCs/>
          <w:sz w:val="36"/>
          <w:szCs w:val="36"/>
        </w:rPr>
        <w:t>Из необычных явлений отмечу о</w:t>
      </w:r>
      <w:r w:rsidR="007F1891" w:rsidRPr="00B81DEF">
        <w:rPr>
          <w:bCs/>
          <w:sz w:val="36"/>
          <w:szCs w:val="36"/>
        </w:rPr>
        <w:t xml:space="preserve">бразование угрожающего гололеда на ВЛ 110 </w:t>
      </w:r>
      <w:proofErr w:type="spellStart"/>
      <w:r w:rsidR="007F1891" w:rsidRPr="00B81DEF">
        <w:rPr>
          <w:bCs/>
          <w:sz w:val="36"/>
          <w:szCs w:val="36"/>
        </w:rPr>
        <w:t>кВ</w:t>
      </w:r>
      <w:proofErr w:type="spellEnd"/>
      <w:r w:rsidR="007F1891" w:rsidRPr="00B81DEF">
        <w:rPr>
          <w:bCs/>
          <w:sz w:val="36"/>
          <w:szCs w:val="36"/>
        </w:rPr>
        <w:t xml:space="preserve"> </w:t>
      </w:r>
      <w:proofErr w:type="spellStart"/>
      <w:r w:rsidR="007F1891" w:rsidRPr="00B81DEF">
        <w:rPr>
          <w:bCs/>
          <w:sz w:val="36"/>
          <w:szCs w:val="36"/>
        </w:rPr>
        <w:t>Ямбургского</w:t>
      </w:r>
      <w:proofErr w:type="spellEnd"/>
      <w:r w:rsidR="007F1891" w:rsidRPr="00B81DEF">
        <w:rPr>
          <w:bCs/>
          <w:sz w:val="36"/>
          <w:szCs w:val="36"/>
        </w:rPr>
        <w:t xml:space="preserve"> </w:t>
      </w:r>
      <w:proofErr w:type="spellStart"/>
      <w:r w:rsidR="007F1891" w:rsidRPr="00B81DEF">
        <w:rPr>
          <w:bCs/>
          <w:sz w:val="36"/>
          <w:szCs w:val="36"/>
        </w:rPr>
        <w:t>энергорайона</w:t>
      </w:r>
      <w:proofErr w:type="spellEnd"/>
      <w:r w:rsidR="007F1891" w:rsidRPr="00B81DEF">
        <w:rPr>
          <w:bCs/>
          <w:sz w:val="36"/>
          <w:szCs w:val="36"/>
        </w:rPr>
        <w:t xml:space="preserve"> Тюменской энергосистемы, на территории которого ранее подобных природных явлений не наблюдалось.</w:t>
      </w:r>
      <w:r>
        <w:rPr>
          <w:bCs/>
          <w:sz w:val="36"/>
          <w:szCs w:val="36"/>
        </w:rPr>
        <w:t xml:space="preserve"> </w:t>
      </w:r>
    </w:p>
    <w:p w:rsidR="007F1891" w:rsidRPr="00B81DEF" w:rsidRDefault="007F1891" w:rsidP="007F1891">
      <w:pPr>
        <w:spacing w:line="312" w:lineRule="auto"/>
        <w:rPr>
          <w:sz w:val="36"/>
          <w:szCs w:val="36"/>
        </w:rPr>
      </w:pPr>
      <w:r w:rsidRPr="00B81DEF">
        <w:rPr>
          <w:sz w:val="36"/>
          <w:szCs w:val="36"/>
        </w:rPr>
        <w:t>В электросетевых компаниях проводится необходимая работа по подготовке персонала и техники, совместно с Системным оператором и иными компаниями осуществляются мероприятия по оснащению ВЛ установками плавки гололеда, оптимизации схем и времени проведения плавки гололеда.</w:t>
      </w:r>
    </w:p>
    <w:p w:rsidR="007F1891" w:rsidRPr="00B81DEF" w:rsidRDefault="007F1891" w:rsidP="007F1891">
      <w:pPr>
        <w:spacing w:line="312" w:lineRule="auto"/>
        <w:rPr>
          <w:sz w:val="36"/>
          <w:szCs w:val="36"/>
        </w:rPr>
      </w:pPr>
      <w:r w:rsidRPr="0095444B">
        <w:rPr>
          <w:b/>
          <w:sz w:val="36"/>
          <w:szCs w:val="36"/>
        </w:rPr>
        <w:t>Данная работа является крайне важной</w:t>
      </w:r>
      <w:r w:rsidRPr="00B81DEF">
        <w:rPr>
          <w:sz w:val="36"/>
          <w:szCs w:val="36"/>
        </w:rPr>
        <w:t xml:space="preserve"> и должна быть направлена на недопущение массовых и длительных </w:t>
      </w:r>
      <w:proofErr w:type="spellStart"/>
      <w:r w:rsidRPr="00B81DEF">
        <w:rPr>
          <w:sz w:val="36"/>
          <w:szCs w:val="36"/>
        </w:rPr>
        <w:t>обесточ</w:t>
      </w:r>
      <w:r w:rsidR="0095444B">
        <w:rPr>
          <w:sz w:val="36"/>
          <w:szCs w:val="36"/>
        </w:rPr>
        <w:t>иван</w:t>
      </w:r>
      <w:r w:rsidRPr="00B81DEF">
        <w:rPr>
          <w:sz w:val="36"/>
          <w:szCs w:val="36"/>
        </w:rPr>
        <w:t>ий</w:t>
      </w:r>
      <w:proofErr w:type="spellEnd"/>
      <w:r w:rsidRPr="00B81DEF">
        <w:rPr>
          <w:sz w:val="36"/>
          <w:szCs w:val="36"/>
        </w:rPr>
        <w:t xml:space="preserve"> потребителей из-за высокой вероятности </w:t>
      </w:r>
      <w:r w:rsidRPr="00B81DEF">
        <w:rPr>
          <w:sz w:val="36"/>
          <w:szCs w:val="36"/>
        </w:rPr>
        <w:lastRenderedPageBreak/>
        <w:t>масштабных повреждений ВЛ и оборудования, в том числе в районах</w:t>
      </w:r>
      <w:r w:rsidR="0095444B">
        <w:rPr>
          <w:sz w:val="36"/>
          <w:szCs w:val="36"/>
        </w:rPr>
        <w:t>,</w:t>
      </w:r>
      <w:r w:rsidRPr="00B81DEF">
        <w:rPr>
          <w:sz w:val="36"/>
          <w:szCs w:val="36"/>
        </w:rPr>
        <w:t xml:space="preserve"> ранее неп</w:t>
      </w:r>
      <w:r w:rsidR="0095444B">
        <w:rPr>
          <w:sz w:val="36"/>
          <w:szCs w:val="36"/>
        </w:rPr>
        <w:t>одверженных гололедообразованию. Эту работу</w:t>
      </w:r>
      <w:r w:rsidRPr="00B81DEF">
        <w:rPr>
          <w:sz w:val="36"/>
          <w:szCs w:val="36"/>
        </w:rPr>
        <w:t xml:space="preserve"> надо в обязательном порядке продолжать.</w:t>
      </w:r>
    </w:p>
    <w:p w:rsidR="00B86241" w:rsidRPr="00B81DEF" w:rsidRDefault="008C6D96" w:rsidP="00B81DEF">
      <w:pPr>
        <w:spacing w:line="312" w:lineRule="auto"/>
        <w:rPr>
          <w:sz w:val="36"/>
          <w:szCs w:val="36"/>
        </w:rPr>
      </w:pPr>
      <w:r>
        <w:rPr>
          <w:sz w:val="36"/>
          <w:szCs w:val="36"/>
        </w:rPr>
        <w:t>Б</w:t>
      </w:r>
      <w:r w:rsidR="0095444B">
        <w:rPr>
          <w:sz w:val="36"/>
          <w:szCs w:val="36"/>
        </w:rPr>
        <w:t>лагоприятные условия способствовали</w:t>
      </w:r>
      <w:r w:rsidR="00B86241" w:rsidRPr="00B81DEF">
        <w:rPr>
          <w:sz w:val="36"/>
          <w:szCs w:val="36"/>
        </w:rPr>
        <w:t xml:space="preserve"> </w:t>
      </w:r>
      <w:r w:rsidR="00B86241" w:rsidRPr="00B81DEF">
        <w:rPr>
          <w:b/>
          <w:sz w:val="36"/>
          <w:szCs w:val="36"/>
        </w:rPr>
        <w:t>увеличени</w:t>
      </w:r>
      <w:r w:rsidR="0095444B">
        <w:rPr>
          <w:b/>
          <w:sz w:val="36"/>
          <w:szCs w:val="36"/>
        </w:rPr>
        <w:t>ю</w:t>
      </w:r>
      <w:r w:rsidR="00B86241" w:rsidRPr="00B81DEF">
        <w:rPr>
          <w:b/>
          <w:sz w:val="36"/>
          <w:szCs w:val="36"/>
        </w:rPr>
        <w:t xml:space="preserve"> выработки электроэнергии на гидроэлектростанциях</w:t>
      </w:r>
      <w:r w:rsidR="00B86241" w:rsidRPr="00B81DEF">
        <w:rPr>
          <w:sz w:val="36"/>
          <w:szCs w:val="36"/>
        </w:rPr>
        <w:t>. В осенне-зимний период выработка ГЭС возросла с 67,5 до 77,8 млрд. кВт</w:t>
      </w:r>
      <w:r w:rsidR="000C110D" w:rsidRPr="00B81DEF">
        <w:rPr>
          <w:sz w:val="36"/>
          <w:szCs w:val="36"/>
        </w:rPr>
        <w:t>*</w:t>
      </w:r>
      <w:r w:rsidR="00B86241" w:rsidRPr="00B81DEF">
        <w:rPr>
          <w:sz w:val="36"/>
          <w:szCs w:val="36"/>
        </w:rPr>
        <w:t xml:space="preserve">ч (на 15,1%). </w:t>
      </w:r>
      <w:r w:rsidR="00B86241" w:rsidRPr="0095444B">
        <w:rPr>
          <w:b/>
          <w:sz w:val="36"/>
          <w:szCs w:val="36"/>
        </w:rPr>
        <w:t>Выработка тепловой генерации при этом снизилась на 2,4%</w:t>
      </w:r>
      <w:r w:rsidR="00B86241" w:rsidRPr="00B81DEF">
        <w:rPr>
          <w:sz w:val="36"/>
          <w:szCs w:val="36"/>
        </w:rPr>
        <w:t>, на АЭС на 1,1%.</w:t>
      </w:r>
    </w:p>
    <w:p w:rsidR="00B86241" w:rsidRPr="00B81DEF" w:rsidRDefault="00B86241" w:rsidP="00B81DEF">
      <w:pPr>
        <w:spacing w:line="312" w:lineRule="auto"/>
        <w:rPr>
          <w:sz w:val="36"/>
          <w:szCs w:val="36"/>
        </w:rPr>
      </w:pPr>
      <w:r w:rsidRPr="00B81DEF">
        <w:rPr>
          <w:sz w:val="36"/>
          <w:szCs w:val="36"/>
        </w:rPr>
        <w:t>Снижение выработки электроэнергии объектами тепловой генерации явилось одним из факторов снижения на 9% общей аварийности на электростанциях ЕЭС России.</w:t>
      </w:r>
    </w:p>
    <w:p w:rsidR="00EE7765" w:rsidRPr="00B81DEF" w:rsidRDefault="00FA7CBE" w:rsidP="00B81DEF">
      <w:pPr>
        <w:spacing w:line="312" w:lineRule="auto"/>
        <w:rPr>
          <w:sz w:val="36"/>
          <w:szCs w:val="36"/>
        </w:rPr>
      </w:pPr>
      <w:r w:rsidRPr="00B81DEF">
        <w:rPr>
          <w:sz w:val="36"/>
          <w:szCs w:val="36"/>
        </w:rPr>
        <w:t xml:space="preserve">Тем не менее, хочу обратить Ваше внимание на проблему обновления и </w:t>
      </w:r>
      <w:r w:rsidRPr="0095444B">
        <w:rPr>
          <w:b/>
          <w:sz w:val="36"/>
          <w:szCs w:val="36"/>
        </w:rPr>
        <w:t>проведения своевременных технологических мероприятий по диагностике и восстановительному ремонту поверхностей нагрева котельного оборудования</w:t>
      </w:r>
      <w:r w:rsidRPr="00B81DEF">
        <w:rPr>
          <w:sz w:val="36"/>
          <w:szCs w:val="36"/>
        </w:rPr>
        <w:t>. Данный вопрос актуален для большинства тепловых электростанций, обеспечивающих около 60% суммарной выработки электроэнергии в энергосистеме России.</w:t>
      </w:r>
      <w:r w:rsidR="001A2408" w:rsidRPr="00B81DEF">
        <w:rPr>
          <w:sz w:val="36"/>
          <w:szCs w:val="36"/>
        </w:rPr>
        <w:t xml:space="preserve"> </w:t>
      </w:r>
    </w:p>
    <w:p w:rsidR="0095444B" w:rsidRDefault="00FA7CBE" w:rsidP="00B81DEF">
      <w:pPr>
        <w:spacing w:line="312" w:lineRule="auto"/>
        <w:ind w:firstLine="902"/>
        <w:rPr>
          <w:sz w:val="36"/>
          <w:szCs w:val="36"/>
        </w:rPr>
      </w:pPr>
      <w:r w:rsidRPr="00B81DEF">
        <w:rPr>
          <w:sz w:val="36"/>
          <w:szCs w:val="36"/>
        </w:rPr>
        <w:t xml:space="preserve">Что касается </w:t>
      </w:r>
      <w:r w:rsidRPr="0095444B">
        <w:rPr>
          <w:b/>
          <w:sz w:val="36"/>
          <w:szCs w:val="36"/>
        </w:rPr>
        <w:t>запасов топлива</w:t>
      </w:r>
      <w:r w:rsidRPr="00B81DEF">
        <w:rPr>
          <w:sz w:val="36"/>
          <w:szCs w:val="36"/>
        </w:rPr>
        <w:t xml:space="preserve">, то здесь необходимо отметить, что в целом запасы топлива на ТЭС уже несколько лет поддерживаются энергетиками примерно в 2 раза выше утвержденных нормативных значений. </w:t>
      </w:r>
    </w:p>
    <w:p w:rsidR="0095444B" w:rsidRDefault="00FA7CBE" w:rsidP="00B81DEF">
      <w:pPr>
        <w:spacing w:line="312" w:lineRule="auto"/>
        <w:ind w:firstLine="902"/>
        <w:rPr>
          <w:sz w:val="36"/>
          <w:szCs w:val="36"/>
        </w:rPr>
      </w:pPr>
      <w:r w:rsidRPr="0095444B">
        <w:rPr>
          <w:b/>
          <w:i/>
          <w:sz w:val="36"/>
          <w:szCs w:val="36"/>
        </w:rPr>
        <w:t>С одной стороны</w:t>
      </w:r>
      <w:r w:rsidRPr="00B81DEF">
        <w:rPr>
          <w:sz w:val="36"/>
          <w:szCs w:val="36"/>
        </w:rPr>
        <w:t xml:space="preserve"> это, несомненно, создает </w:t>
      </w:r>
      <w:r w:rsidR="00D5614C" w:rsidRPr="00B81DEF">
        <w:rPr>
          <w:sz w:val="36"/>
          <w:szCs w:val="36"/>
        </w:rPr>
        <w:t>определенный запас прочности</w:t>
      </w:r>
      <w:r w:rsidRPr="00B81DEF">
        <w:rPr>
          <w:sz w:val="36"/>
          <w:szCs w:val="36"/>
        </w:rPr>
        <w:t xml:space="preserve"> не только для </w:t>
      </w:r>
      <w:proofErr w:type="spellStart"/>
      <w:r w:rsidRPr="00B81DEF">
        <w:rPr>
          <w:sz w:val="36"/>
          <w:szCs w:val="36"/>
        </w:rPr>
        <w:t>энергопредприятий</w:t>
      </w:r>
      <w:proofErr w:type="spellEnd"/>
      <w:r w:rsidRPr="00B81DEF">
        <w:rPr>
          <w:sz w:val="36"/>
          <w:szCs w:val="36"/>
        </w:rPr>
        <w:t xml:space="preserve">, но и для регионов в целом. </w:t>
      </w:r>
    </w:p>
    <w:p w:rsidR="008C6D96" w:rsidRDefault="00FA7CBE" w:rsidP="00B81DEF">
      <w:pPr>
        <w:spacing w:line="312" w:lineRule="auto"/>
        <w:ind w:firstLine="902"/>
        <w:rPr>
          <w:sz w:val="36"/>
          <w:szCs w:val="36"/>
        </w:rPr>
      </w:pPr>
      <w:r w:rsidRPr="0095444B">
        <w:rPr>
          <w:b/>
          <w:i/>
          <w:sz w:val="36"/>
          <w:szCs w:val="36"/>
        </w:rPr>
        <w:t>С другой стороны</w:t>
      </w:r>
      <w:r w:rsidRPr="00B81DEF">
        <w:rPr>
          <w:sz w:val="36"/>
          <w:szCs w:val="36"/>
        </w:rPr>
        <w:t xml:space="preserve">, </w:t>
      </w:r>
      <w:r w:rsidRPr="0095444B">
        <w:rPr>
          <w:b/>
          <w:sz w:val="36"/>
          <w:szCs w:val="36"/>
        </w:rPr>
        <w:t xml:space="preserve">создание и поддержание существенно увеличенных запасов топлива означает недостаточно </w:t>
      </w:r>
      <w:r w:rsidRPr="0095444B">
        <w:rPr>
          <w:b/>
          <w:sz w:val="36"/>
          <w:szCs w:val="36"/>
        </w:rPr>
        <w:lastRenderedPageBreak/>
        <w:t>эффективное использование</w:t>
      </w:r>
      <w:r w:rsidRPr="00B81DEF">
        <w:rPr>
          <w:sz w:val="36"/>
          <w:szCs w:val="36"/>
        </w:rPr>
        <w:t xml:space="preserve"> (замораживание) финансовых средств или же </w:t>
      </w:r>
      <w:r w:rsidRPr="0095444B">
        <w:rPr>
          <w:b/>
          <w:sz w:val="36"/>
          <w:szCs w:val="36"/>
        </w:rPr>
        <w:t>утверждение заниженных нормативов запасов</w:t>
      </w:r>
      <w:r w:rsidRPr="00B81DEF">
        <w:rPr>
          <w:sz w:val="36"/>
          <w:szCs w:val="36"/>
        </w:rPr>
        <w:t xml:space="preserve"> топлива, при которых энергокомпании вынуждены поддерживать </w:t>
      </w:r>
      <w:r w:rsidR="008C6D96" w:rsidRPr="00B81DEF">
        <w:rPr>
          <w:sz w:val="36"/>
          <w:szCs w:val="36"/>
        </w:rPr>
        <w:t xml:space="preserve">необходимые </w:t>
      </w:r>
      <w:r w:rsidRPr="00B81DEF">
        <w:rPr>
          <w:sz w:val="36"/>
          <w:szCs w:val="36"/>
        </w:rPr>
        <w:t>запасы</w:t>
      </w:r>
      <w:r w:rsidR="008C6D96">
        <w:rPr>
          <w:sz w:val="36"/>
          <w:szCs w:val="36"/>
        </w:rPr>
        <w:t>.</w:t>
      </w:r>
    </w:p>
    <w:p w:rsidR="00FA7CBE" w:rsidRPr="00B81DEF" w:rsidRDefault="00FA7CBE" w:rsidP="00B81DEF">
      <w:pPr>
        <w:spacing w:line="312" w:lineRule="auto"/>
        <w:ind w:firstLine="902"/>
        <w:rPr>
          <w:sz w:val="36"/>
          <w:szCs w:val="36"/>
        </w:rPr>
      </w:pPr>
      <w:r w:rsidRPr="00B81DEF">
        <w:rPr>
          <w:sz w:val="36"/>
          <w:szCs w:val="36"/>
        </w:rPr>
        <w:t xml:space="preserve">В этом </w:t>
      </w:r>
      <w:r w:rsidR="00AE780D" w:rsidRPr="00B81DEF">
        <w:rPr>
          <w:sz w:val="36"/>
          <w:szCs w:val="36"/>
        </w:rPr>
        <w:t xml:space="preserve">году </w:t>
      </w:r>
      <w:r w:rsidR="00AE780D" w:rsidRPr="008C6D96">
        <w:rPr>
          <w:b/>
          <w:sz w:val="36"/>
          <w:szCs w:val="36"/>
        </w:rPr>
        <w:t>мы планируем большую работу по актуализации подходов к нормированию запасов топлива</w:t>
      </w:r>
      <w:r w:rsidRPr="00B81DEF">
        <w:rPr>
          <w:sz w:val="36"/>
          <w:szCs w:val="36"/>
        </w:rPr>
        <w:t>.</w:t>
      </w:r>
    </w:p>
    <w:p w:rsidR="00B552AE" w:rsidRDefault="00B552AE" w:rsidP="007F1891">
      <w:pPr>
        <w:spacing w:line="312" w:lineRule="auto"/>
        <w:rPr>
          <w:b/>
          <w:bCs/>
          <w:sz w:val="36"/>
          <w:szCs w:val="36"/>
        </w:rPr>
      </w:pPr>
    </w:p>
    <w:p w:rsidR="002242B8" w:rsidRPr="00B81DEF" w:rsidRDefault="00C86396" w:rsidP="00B81DEF">
      <w:pPr>
        <w:spacing w:line="312" w:lineRule="auto"/>
        <w:rPr>
          <w:sz w:val="36"/>
          <w:szCs w:val="36"/>
        </w:rPr>
      </w:pPr>
      <w:r w:rsidRPr="00B81DEF">
        <w:rPr>
          <w:b/>
          <w:bCs/>
          <w:sz w:val="36"/>
          <w:szCs w:val="36"/>
        </w:rPr>
        <w:t>Второй особенностью</w:t>
      </w:r>
      <w:r w:rsidRPr="00B81DEF">
        <w:rPr>
          <w:bCs/>
          <w:sz w:val="36"/>
          <w:szCs w:val="36"/>
        </w:rPr>
        <w:t xml:space="preserve"> ОЗП </w:t>
      </w:r>
      <w:r w:rsidR="00B552AE">
        <w:rPr>
          <w:bCs/>
          <w:sz w:val="36"/>
          <w:szCs w:val="36"/>
        </w:rPr>
        <w:t xml:space="preserve">стала </w:t>
      </w:r>
      <w:r w:rsidR="00A477EF" w:rsidRPr="00B81DEF">
        <w:rPr>
          <w:b/>
          <w:sz w:val="36"/>
          <w:szCs w:val="36"/>
        </w:rPr>
        <w:t>ситуация</w:t>
      </w:r>
      <w:r w:rsidR="00A477EF" w:rsidRPr="00B81DEF">
        <w:rPr>
          <w:sz w:val="36"/>
          <w:szCs w:val="36"/>
        </w:rPr>
        <w:t xml:space="preserve"> </w:t>
      </w:r>
      <w:r w:rsidR="00B552AE">
        <w:rPr>
          <w:sz w:val="36"/>
          <w:szCs w:val="36"/>
        </w:rPr>
        <w:t>в</w:t>
      </w:r>
      <w:r w:rsidR="00A477EF" w:rsidRPr="00B81DEF">
        <w:rPr>
          <w:sz w:val="36"/>
          <w:szCs w:val="36"/>
        </w:rPr>
        <w:t xml:space="preserve"> </w:t>
      </w:r>
      <w:r w:rsidR="00A477EF" w:rsidRPr="00B81DEF">
        <w:rPr>
          <w:b/>
          <w:sz w:val="36"/>
          <w:szCs w:val="36"/>
        </w:rPr>
        <w:t>Крымск</w:t>
      </w:r>
      <w:r w:rsidR="00B552AE">
        <w:rPr>
          <w:b/>
          <w:sz w:val="36"/>
          <w:szCs w:val="36"/>
        </w:rPr>
        <w:t>о</w:t>
      </w:r>
      <w:r w:rsidR="00A477EF" w:rsidRPr="00B81DEF">
        <w:rPr>
          <w:b/>
          <w:sz w:val="36"/>
          <w:szCs w:val="36"/>
        </w:rPr>
        <w:t>м федеральн</w:t>
      </w:r>
      <w:r w:rsidR="00B552AE">
        <w:rPr>
          <w:b/>
          <w:sz w:val="36"/>
          <w:szCs w:val="36"/>
        </w:rPr>
        <w:t>о</w:t>
      </w:r>
      <w:r w:rsidR="00A477EF" w:rsidRPr="00B81DEF">
        <w:rPr>
          <w:b/>
          <w:sz w:val="36"/>
          <w:szCs w:val="36"/>
        </w:rPr>
        <w:t>м округ</w:t>
      </w:r>
      <w:r w:rsidR="00B552AE">
        <w:rPr>
          <w:b/>
          <w:sz w:val="36"/>
          <w:szCs w:val="36"/>
        </w:rPr>
        <w:t>е</w:t>
      </w:r>
      <w:r w:rsidR="00A477EF" w:rsidRPr="00B81DEF">
        <w:rPr>
          <w:sz w:val="36"/>
          <w:szCs w:val="36"/>
        </w:rPr>
        <w:t>.</w:t>
      </w:r>
    </w:p>
    <w:p w:rsidR="00B552AE" w:rsidRDefault="00E405D5" w:rsidP="00B81DEF">
      <w:pPr>
        <w:spacing w:line="312" w:lineRule="auto"/>
        <w:rPr>
          <w:sz w:val="36"/>
          <w:szCs w:val="36"/>
        </w:rPr>
      </w:pPr>
      <w:r w:rsidRPr="00B81DEF">
        <w:rPr>
          <w:sz w:val="36"/>
          <w:szCs w:val="36"/>
        </w:rPr>
        <w:t>В</w:t>
      </w:r>
      <w:r w:rsidR="00B552AE">
        <w:rPr>
          <w:sz w:val="36"/>
          <w:szCs w:val="36"/>
        </w:rPr>
        <w:t xml:space="preserve"> результате подрыва </w:t>
      </w:r>
      <w:r w:rsidRPr="00B81DEF">
        <w:rPr>
          <w:sz w:val="36"/>
          <w:szCs w:val="36"/>
        </w:rPr>
        <w:t>опор на четырех межгосударственных линиях</w:t>
      </w:r>
      <w:r w:rsidR="00B552AE">
        <w:rPr>
          <w:sz w:val="36"/>
          <w:szCs w:val="36"/>
        </w:rPr>
        <w:t xml:space="preserve"> </w:t>
      </w:r>
      <w:r w:rsidR="00B552AE" w:rsidRPr="00B81DEF">
        <w:rPr>
          <w:sz w:val="36"/>
          <w:szCs w:val="36"/>
        </w:rPr>
        <w:t>на территории Украины (20 и 22 ноября 2015 года)</w:t>
      </w:r>
      <w:r w:rsidR="00B552AE">
        <w:rPr>
          <w:sz w:val="36"/>
          <w:szCs w:val="36"/>
        </w:rPr>
        <w:t xml:space="preserve">, </w:t>
      </w:r>
      <w:proofErr w:type="spellStart"/>
      <w:r w:rsidR="00B552AE">
        <w:rPr>
          <w:sz w:val="36"/>
          <w:szCs w:val="36"/>
        </w:rPr>
        <w:t>переток</w:t>
      </w:r>
      <w:proofErr w:type="spellEnd"/>
      <w:r w:rsidR="00B552AE">
        <w:rPr>
          <w:sz w:val="36"/>
          <w:szCs w:val="36"/>
        </w:rPr>
        <w:t xml:space="preserve"> электроэнергии </w:t>
      </w:r>
      <w:r w:rsidRPr="00B81DEF">
        <w:rPr>
          <w:sz w:val="36"/>
          <w:szCs w:val="36"/>
        </w:rPr>
        <w:t>из ОЭС Украины в Крым</w:t>
      </w:r>
      <w:r w:rsidR="00B552AE">
        <w:rPr>
          <w:sz w:val="36"/>
          <w:szCs w:val="36"/>
        </w:rPr>
        <w:t xml:space="preserve"> прекратился.</w:t>
      </w:r>
    </w:p>
    <w:p w:rsidR="00223389" w:rsidRDefault="00223389" w:rsidP="00B81DEF">
      <w:pPr>
        <w:spacing w:line="312" w:lineRule="auto"/>
        <w:rPr>
          <w:sz w:val="36"/>
          <w:szCs w:val="36"/>
        </w:rPr>
      </w:pPr>
      <w:r>
        <w:rPr>
          <w:sz w:val="36"/>
          <w:szCs w:val="36"/>
        </w:rPr>
        <w:t xml:space="preserve">Однако, несмотря на почти 90% зависимость Крымской энергосистемы от </w:t>
      </w:r>
      <w:proofErr w:type="spellStart"/>
      <w:r>
        <w:rPr>
          <w:sz w:val="36"/>
          <w:szCs w:val="36"/>
        </w:rPr>
        <w:t>перетоков</w:t>
      </w:r>
      <w:proofErr w:type="spellEnd"/>
      <w:r>
        <w:rPr>
          <w:sz w:val="36"/>
          <w:szCs w:val="36"/>
        </w:rPr>
        <w:t xml:space="preserve"> со стороны Украины (</w:t>
      </w:r>
      <w:r w:rsidRPr="00B81DEF">
        <w:rPr>
          <w:sz w:val="36"/>
          <w:szCs w:val="36"/>
        </w:rPr>
        <w:t>1 300 из 1 442 МВт максимального потребления)</w:t>
      </w:r>
      <w:r>
        <w:rPr>
          <w:sz w:val="36"/>
          <w:szCs w:val="36"/>
        </w:rPr>
        <w:t>, благодаря своевременно принятым мерам нам удалось в кратчайшие сроки стабилизировать ситуацию.</w:t>
      </w:r>
    </w:p>
    <w:p w:rsidR="00223389" w:rsidRDefault="00223389" w:rsidP="00B81DEF">
      <w:pPr>
        <w:spacing w:line="312" w:lineRule="auto"/>
        <w:rPr>
          <w:sz w:val="36"/>
          <w:szCs w:val="36"/>
        </w:rPr>
      </w:pPr>
      <w:r>
        <w:rPr>
          <w:sz w:val="36"/>
          <w:szCs w:val="36"/>
        </w:rPr>
        <w:t xml:space="preserve">Так, в течение </w:t>
      </w:r>
      <w:r w:rsidRPr="00B81DEF">
        <w:rPr>
          <w:sz w:val="36"/>
          <w:szCs w:val="36"/>
        </w:rPr>
        <w:t>2014 год</w:t>
      </w:r>
      <w:r>
        <w:rPr>
          <w:sz w:val="36"/>
          <w:szCs w:val="36"/>
        </w:rPr>
        <w:t>а</w:t>
      </w:r>
      <w:r w:rsidRPr="00B81DEF">
        <w:rPr>
          <w:sz w:val="36"/>
          <w:szCs w:val="36"/>
        </w:rPr>
        <w:t xml:space="preserve"> на полуостров были перемещены 15 мобильных газо-турбинных электростанций (МГТЭС) общей мощностью 337,5 МВт и более 1400 резервных источников электроснабжения, обеспечено включение их в работу. Силами МЧС России дополнительно было перебазировано 600 единиц ДГУ малой мощности (суммарно 3,9 МВт).</w:t>
      </w:r>
    </w:p>
    <w:p w:rsidR="00E405D5" w:rsidRPr="00B81DEF" w:rsidRDefault="00223389" w:rsidP="00027585">
      <w:pPr>
        <w:spacing w:line="312" w:lineRule="auto"/>
        <w:ind w:firstLine="567"/>
        <w:rPr>
          <w:sz w:val="36"/>
          <w:szCs w:val="36"/>
        </w:rPr>
      </w:pPr>
      <w:r w:rsidRPr="00B81DEF">
        <w:rPr>
          <w:sz w:val="36"/>
          <w:szCs w:val="36"/>
        </w:rPr>
        <w:t xml:space="preserve">В декабре 2015 г. со значительным опережением плановых сроков был введен в эксплуатацию первый пусковой комплекс </w:t>
      </w:r>
      <w:proofErr w:type="spellStart"/>
      <w:r w:rsidRPr="00B81DEF">
        <w:rPr>
          <w:sz w:val="36"/>
          <w:szCs w:val="36"/>
        </w:rPr>
        <w:t>энергомоста</w:t>
      </w:r>
      <w:proofErr w:type="spellEnd"/>
      <w:r w:rsidRPr="00B81DEF">
        <w:rPr>
          <w:sz w:val="36"/>
          <w:szCs w:val="36"/>
        </w:rPr>
        <w:t xml:space="preserve"> между ОЭС Юга и энергосистемой Крымского федерального округа совокупной мощностью 400 МВт. </w:t>
      </w:r>
    </w:p>
    <w:p w:rsidR="00567D30" w:rsidRDefault="007F3DC1" w:rsidP="00B81DEF">
      <w:pPr>
        <w:spacing w:line="312" w:lineRule="auto"/>
        <w:ind w:firstLine="567"/>
        <w:rPr>
          <w:sz w:val="36"/>
          <w:szCs w:val="36"/>
        </w:rPr>
      </w:pPr>
      <w:r w:rsidRPr="00B81DEF">
        <w:rPr>
          <w:b/>
          <w:sz w:val="36"/>
          <w:szCs w:val="36"/>
        </w:rPr>
        <w:lastRenderedPageBreak/>
        <w:t>13 апреля 2016</w:t>
      </w:r>
      <w:r w:rsidRPr="00B81DEF">
        <w:rPr>
          <w:sz w:val="36"/>
          <w:szCs w:val="36"/>
        </w:rPr>
        <w:t xml:space="preserve"> был </w:t>
      </w:r>
      <w:r w:rsidRPr="00B81DEF">
        <w:rPr>
          <w:b/>
          <w:sz w:val="36"/>
          <w:szCs w:val="36"/>
        </w:rPr>
        <w:t>запущен</w:t>
      </w:r>
      <w:r w:rsidRPr="00B81DEF">
        <w:rPr>
          <w:sz w:val="36"/>
          <w:szCs w:val="36"/>
        </w:rPr>
        <w:t xml:space="preserve"> в эксплуатацию </w:t>
      </w:r>
      <w:r w:rsidRPr="00B81DEF">
        <w:rPr>
          <w:b/>
          <w:sz w:val="36"/>
          <w:szCs w:val="36"/>
        </w:rPr>
        <w:t>Первый пусковой комплекс II этапа.</w:t>
      </w:r>
      <w:r w:rsidR="00567D30" w:rsidRPr="00B81DEF">
        <w:rPr>
          <w:sz w:val="36"/>
          <w:szCs w:val="36"/>
        </w:rPr>
        <w:t xml:space="preserve"> Это позволило обеспечить передачу мощности 600 МВт </w:t>
      </w:r>
      <w:r w:rsidR="00567D30" w:rsidRPr="00142ADD">
        <w:rPr>
          <w:sz w:val="36"/>
          <w:szCs w:val="36"/>
        </w:rPr>
        <w:t>(общий объем выдаваемой мощности составил до 1060 МВт, без учета альтернативных источников электроснабжения и РИСЭ).</w:t>
      </w:r>
    </w:p>
    <w:p w:rsidR="00027585" w:rsidRPr="00B81DEF" w:rsidRDefault="00027585" w:rsidP="00027585">
      <w:pPr>
        <w:spacing w:line="312" w:lineRule="auto"/>
        <w:ind w:firstLine="567"/>
        <w:rPr>
          <w:sz w:val="36"/>
          <w:szCs w:val="36"/>
        </w:rPr>
      </w:pPr>
      <w:r>
        <w:rPr>
          <w:sz w:val="36"/>
          <w:szCs w:val="36"/>
        </w:rPr>
        <w:t xml:space="preserve">Все работы </w:t>
      </w:r>
      <w:r w:rsidRPr="00027585">
        <w:rPr>
          <w:sz w:val="36"/>
          <w:szCs w:val="36"/>
        </w:rPr>
        <w:t>по</w:t>
      </w:r>
      <w:r w:rsidRPr="00B81DEF">
        <w:rPr>
          <w:b/>
          <w:sz w:val="36"/>
          <w:szCs w:val="36"/>
        </w:rPr>
        <w:t xml:space="preserve"> </w:t>
      </w:r>
      <w:r w:rsidRPr="00B81DEF">
        <w:rPr>
          <w:sz w:val="36"/>
          <w:szCs w:val="36"/>
        </w:rPr>
        <w:t>обеспечени</w:t>
      </w:r>
      <w:r>
        <w:rPr>
          <w:sz w:val="36"/>
          <w:szCs w:val="36"/>
        </w:rPr>
        <w:t>ю</w:t>
      </w:r>
      <w:r w:rsidRPr="00B81DEF">
        <w:rPr>
          <w:sz w:val="36"/>
          <w:szCs w:val="36"/>
        </w:rPr>
        <w:t xml:space="preserve"> </w:t>
      </w:r>
      <w:proofErr w:type="spellStart"/>
      <w:r w:rsidRPr="00B81DEF">
        <w:rPr>
          <w:b/>
          <w:sz w:val="36"/>
          <w:szCs w:val="36"/>
        </w:rPr>
        <w:t>энергонезависимости</w:t>
      </w:r>
      <w:proofErr w:type="spellEnd"/>
      <w:r w:rsidRPr="00B81DEF">
        <w:rPr>
          <w:b/>
          <w:sz w:val="36"/>
          <w:szCs w:val="36"/>
        </w:rPr>
        <w:t xml:space="preserve"> Крыма</w:t>
      </w:r>
      <w:r w:rsidRPr="00B81DEF">
        <w:rPr>
          <w:sz w:val="36"/>
          <w:szCs w:val="36"/>
        </w:rPr>
        <w:t xml:space="preserve"> </w:t>
      </w:r>
      <w:r>
        <w:rPr>
          <w:sz w:val="36"/>
          <w:szCs w:val="36"/>
        </w:rPr>
        <w:t>прово</w:t>
      </w:r>
      <w:r w:rsidRPr="00B81DEF">
        <w:rPr>
          <w:sz w:val="36"/>
          <w:szCs w:val="36"/>
        </w:rPr>
        <w:t>д</w:t>
      </w:r>
      <w:r>
        <w:rPr>
          <w:sz w:val="36"/>
          <w:szCs w:val="36"/>
        </w:rPr>
        <w:t>ятся</w:t>
      </w:r>
      <w:r w:rsidRPr="00B81DEF">
        <w:rPr>
          <w:sz w:val="36"/>
          <w:szCs w:val="36"/>
        </w:rPr>
        <w:t xml:space="preserve"> под контролем Минэнерго России. </w:t>
      </w:r>
    </w:p>
    <w:p w:rsidR="00027585" w:rsidRPr="00B81DEF" w:rsidRDefault="00027585" w:rsidP="00B81DEF">
      <w:pPr>
        <w:spacing w:line="312" w:lineRule="auto"/>
        <w:ind w:firstLine="567"/>
        <w:rPr>
          <w:sz w:val="36"/>
          <w:szCs w:val="36"/>
        </w:rPr>
      </w:pPr>
    </w:p>
    <w:p w:rsidR="00A477EF" w:rsidRPr="00B81DEF" w:rsidRDefault="00A477EF" w:rsidP="00B81DEF">
      <w:pPr>
        <w:spacing w:line="312" w:lineRule="auto"/>
        <w:ind w:firstLine="567"/>
        <w:rPr>
          <w:sz w:val="36"/>
          <w:szCs w:val="36"/>
        </w:rPr>
      </w:pPr>
      <w:r w:rsidRPr="00B81DEF">
        <w:rPr>
          <w:sz w:val="36"/>
          <w:szCs w:val="36"/>
        </w:rPr>
        <w:t xml:space="preserve">Ввод в эксплуатацию </w:t>
      </w:r>
      <w:r w:rsidRPr="00027585">
        <w:rPr>
          <w:b/>
          <w:sz w:val="36"/>
          <w:szCs w:val="36"/>
        </w:rPr>
        <w:t xml:space="preserve">второго этапа </w:t>
      </w:r>
      <w:proofErr w:type="spellStart"/>
      <w:r w:rsidRPr="00027585">
        <w:rPr>
          <w:b/>
          <w:sz w:val="36"/>
          <w:szCs w:val="36"/>
        </w:rPr>
        <w:t>энергомоста</w:t>
      </w:r>
      <w:proofErr w:type="spellEnd"/>
      <w:r w:rsidR="00636D51" w:rsidRPr="00B81DEF">
        <w:rPr>
          <w:sz w:val="36"/>
          <w:szCs w:val="36"/>
        </w:rPr>
        <w:t xml:space="preserve">,  намеченный на май </w:t>
      </w:r>
      <w:r w:rsidR="00027585">
        <w:rPr>
          <w:sz w:val="36"/>
          <w:szCs w:val="36"/>
        </w:rPr>
        <w:t>этого</w:t>
      </w:r>
      <w:r w:rsidR="00636D51" w:rsidRPr="00B81DEF">
        <w:rPr>
          <w:sz w:val="36"/>
          <w:szCs w:val="36"/>
        </w:rPr>
        <w:t xml:space="preserve"> год</w:t>
      </w:r>
      <w:r w:rsidR="00027585">
        <w:rPr>
          <w:sz w:val="36"/>
          <w:szCs w:val="36"/>
        </w:rPr>
        <w:t>а</w:t>
      </w:r>
      <w:r w:rsidR="00636D51" w:rsidRPr="00B81DEF">
        <w:rPr>
          <w:sz w:val="36"/>
          <w:szCs w:val="36"/>
        </w:rPr>
        <w:t>,</w:t>
      </w:r>
      <w:r w:rsidR="007C426C" w:rsidRPr="00B81DEF">
        <w:rPr>
          <w:sz w:val="36"/>
          <w:szCs w:val="36"/>
        </w:rPr>
        <w:t xml:space="preserve"> позволит обеспечить потребителей на территории Крым</w:t>
      </w:r>
      <w:r w:rsidR="00027585">
        <w:rPr>
          <w:sz w:val="36"/>
          <w:szCs w:val="36"/>
        </w:rPr>
        <w:t>а</w:t>
      </w:r>
      <w:r w:rsidR="007C426C" w:rsidRPr="00B81DEF">
        <w:rPr>
          <w:sz w:val="36"/>
          <w:szCs w:val="36"/>
        </w:rPr>
        <w:t xml:space="preserve"> необходимой мощностью порядка 1000 МВт и</w:t>
      </w:r>
      <w:r w:rsidRPr="00B81DEF">
        <w:rPr>
          <w:sz w:val="36"/>
          <w:szCs w:val="36"/>
        </w:rPr>
        <w:t xml:space="preserve"> снимет проблему </w:t>
      </w:r>
      <w:proofErr w:type="spellStart"/>
      <w:r w:rsidRPr="00B81DEF">
        <w:rPr>
          <w:sz w:val="36"/>
          <w:szCs w:val="36"/>
        </w:rPr>
        <w:t>энергодефицита</w:t>
      </w:r>
      <w:proofErr w:type="spellEnd"/>
      <w:r w:rsidR="00027585">
        <w:rPr>
          <w:sz w:val="36"/>
          <w:szCs w:val="36"/>
        </w:rPr>
        <w:t>.</w:t>
      </w:r>
      <w:r w:rsidRPr="00B81DEF">
        <w:rPr>
          <w:sz w:val="36"/>
          <w:szCs w:val="36"/>
        </w:rPr>
        <w:t xml:space="preserve"> </w:t>
      </w:r>
      <w:r w:rsidR="00027585">
        <w:rPr>
          <w:sz w:val="36"/>
          <w:szCs w:val="36"/>
        </w:rPr>
        <w:t>Н</w:t>
      </w:r>
      <w:r w:rsidRPr="00B81DEF">
        <w:rPr>
          <w:sz w:val="36"/>
          <w:szCs w:val="36"/>
        </w:rPr>
        <w:t>а полуострове</w:t>
      </w:r>
      <w:r w:rsidR="002A751F" w:rsidRPr="00B81DEF">
        <w:rPr>
          <w:sz w:val="36"/>
          <w:szCs w:val="36"/>
        </w:rPr>
        <w:t xml:space="preserve"> будет создан </w:t>
      </w:r>
      <w:r w:rsidR="002A751F" w:rsidRPr="00027585">
        <w:rPr>
          <w:b/>
          <w:sz w:val="36"/>
          <w:szCs w:val="36"/>
        </w:rPr>
        <w:t>профицит мощности порядка 200 МВт</w:t>
      </w:r>
      <w:r w:rsidR="002A751F" w:rsidRPr="00B81DEF">
        <w:rPr>
          <w:sz w:val="36"/>
          <w:szCs w:val="36"/>
        </w:rPr>
        <w:t xml:space="preserve">, что </w:t>
      </w:r>
      <w:r w:rsidR="0081729B" w:rsidRPr="00B81DEF">
        <w:rPr>
          <w:sz w:val="36"/>
          <w:szCs w:val="36"/>
        </w:rPr>
        <w:t xml:space="preserve">позволит </w:t>
      </w:r>
      <w:r w:rsidR="002A751F" w:rsidRPr="00B81DEF">
        <w:rPr>
          <w:sz w:val="36"/>
          <w:szCs w:val="36"/>
        </w:rPr>
        <w:t>прове</w:t>
      </w:r>
      <w:r w:rsidR="0081729B" w:rsidRPr="00B81DEF">
        <w:rPr>
          <w:sz w:val="36"/>
          <w:szCs w:val="36"/>
        </w:rPr>
        <w:t>сти</w:t>
      </w:r>
      <w:r w:rsidR="002A751F" w:rsidRPr="00B81DEF">
        <w:rPr>
          <w:sz w:val="36"/>
          <w:szCs w:val="36"/>
        </w:rPr>
        <w:t xml:space="preserve"> курортн</w:t>
      </w:r>
      <w:r w:rsidR="0081729B" w:rsidRPr="00B81DEF">
        <w:rPr>
          <w:sz w:val="36"/>
          <w:szCs w:val="36"/>
        </w:rPr>
        <w:t>ый</w:t>
      </w:r>
      <w:r w:rsidR="002A751F" w:rsidRPr="00B81DEF">
        <w:rPr>
          <w:sz w:val="36"/>
          <w:szCs w:val="36"/>
        </w:rPr>
        <w:t xml:space="preserve"> сезон без введения ограничений.</w:t>
      </w:r>
    </w:p>
    <w:p w:rsidR="002242B8" w:rsidRPr="00B81DEF" w:rsidRDefault="002242B8" w:rsidP="00B81DEF">
      <w:pPr>
        <w:spacing w:line="312" w:lineRule="auto"/>
        <w:rPr>
          <w:sz w:val="36"/>
          <w:szCs w:val="36"/>
        </w:rPr>
      </w:pPr>
    </w:p>
    <w:p w:rsidR="002C3C19" w:rsidRPr="00B81DEF" w:rsidRDefault="002C3C19" w:rsidP="00B81DEF">
      <w:pPr>
        <w:spacing w:after="240" w:line="312" w:lineRule="auto"/>
        <w:rPr>
          <w:b/>
          <w:bCs/>
          <w:i/>
          <w:sz w:val="36"/>
          <w:szCs w:val="36"/>
        </w:rPr>
      </w:pPr>
      <w:r w:rsidRPr="00B81DEF">
        <w:rPr>
          <w:b/>
          <w:bCs/>
          <w:i/>
          <w:sz w:val="36"/>
          <w:szCs w:val="36"/>
        </w:rPr>
        <w:t>Аварийность</w:t>
      </w:r>
    </w:p>
    <w:p w:rsidR="00C86396" w:rsidRPr="00B81DEF" w:rsidRDefault="00027585" w:rsidP="00B81DEF">
      <w:pPr>
        <w:tabs>
          <w:tab w:val="num" w:pos="720"/>
        </w:tabs>
        <w:spacing w:line="312" w:lineRule="auto"/>
        <w:rPr>
          <w:sz w:val="36"/>
          <w:szCs w:val="36"/>
        </w:rPr>
      </w:pPr>
      <w:r>
        <w:rPr>
          <w:sz w:val="36"/>
          <w:szCs w:val="36"/>
        </w:rPr>
        <w:t xml:space="preserve">Позвольте </w:t>
      </w:r>
      <w:r w:rsidRPr="00465238">
        <w:rPr>
          <w:b/>
          <w:sz w:val="36"/>
          <w:szCs w:val="36"/>
        </w:rPr>
        <w:t>более подробно остановиться на вопросах аварийности</w:t>
      </w:r>
      <w:r>
        <w:rPr>
          <w:sz w:val="36"/>
          <w:szCs w:val="36"/>
        </w:rPr>
        <w:t>. При общем снижении, о котором я уже говорил, аварийность</w:t>
      </w:r>
      <w:r w:rsidR="00C86396" w:rsidRPr="00B81DEF">
        <w:rPr>
          <w:sz w:val="36"/>
          <w:szCs w:val="36"/>
        </w:rPr>
        <w:t>:</w:t>
      </w:r>
    </w:p>
    <w:p w:rsidR="00C86396" w:rsidRPr="00B81DEF" w:rsidRDefault="00C86396" w:rsidP="00B81DEF">
      <w:pPr>
        <w:tabs>
          <w:tab w:val="num" w:pos="720"/>
        </w:tabs>
        <w:spacing w:line="312" w:lineRule="auto"/>
        <w:rPr>
          <w:sz w:val="36"/>
          <w:szCs w:val="36"/>
        </w:rPr>
      </w:pPr>
      <w:r w:rsidRPr="00B81DEF">
        <w:rPr>
          <w:sz w:val="36"/>
          <w:szCs w:val="36"/>
        </w:rPr>
        <w:t xml:space="preserve">- в электрических сетях 110 </w:t>
      </w:r>
      <w:proofErr w:type="spellStart"/>
      <w:r w:rsidRPr="00B81DEF">
        <w:rPr>
          <w:sz w:val="36"/>
          <w:szCs w:val="36"/>
        </w:rPr>
        <w:t>кВ</w:t>
      </w:r>
      <w:proofErr w:type="spellEnd"/>
      <w:r w:rsidRPr="00B81DEF">
        <w:rPr>
          <w:sz w:val="36"/>
          <w:szCs w:val="36"/>
        </w:rPr>
        <w:t xml:space="preserve"> и выше снизилось на 6 % и составил</w:t>
      </w:r>
      <w:r w:rsidR="00465238">
        <w:rPr>
          <w:sz w:val="36"/>
          <w:szCs w:val="36"/>
        </w:rPr>
        <w:t>а</w:t>
      </w:r>
      <w:r w:rsidRPr="00B81DEF">
        <w:rPr>
          <w:sz w:val="36"/>
          <w:szCs w:val="36"/>
        </w:rPr>
        <w:t xml:space="preserve"> 3755 аварий. </w:t>
      </w:r>
    </w:p>
    <w:p w:rsidR="00C86396" w:rsidRPr="00B81DEF" w:rsidRDefault="00C86396" w:rsidP="00B81DEF">
      <w:pPr>
        <w:tabs>
          <w:tab w:val="num" w:pos="720"/>
        </w:tabs>
        <w:spacing w:line="312" w:lineRule="auto"/>
        <w:rPr>
          <w:sz w:val="36"/>
          <w:szCs w:val="36"/>
        </w:rPr>
      </w:pPr>
      <w:r w:rsidRPr="00B81DEF">
        <w:rPr>
          <w:sz w:val="36"/>
          <w:szCs w:val="36"/>
        </w:rPr>
        <w:t xml:space="preserve">- на объектах генерации 25 МВт и более количество аварий снизилось на 9 % и составило 1686 аварий. Снижение аварийности в целом связано со снижением суммарной выработки тепловыми станциями в текущем ОЗП, а также </w:t>
      </w:r>
      <w:r w:rsidRPr="00B81DEF">
        <w:rPr>
          <w:sz w:val="36"/>
          <w:szCs w:val="36"/>
        </w:rPr>
        <w:lastRenderedPageBreak/>
        <w:t xml:space="preserve">замещением в балансе мощности </w:t>
      </w:r>
      <w:r w:rsidR="00D22AF6">
        <w:rPr>
          <w:sz w:val="36"/>
          <w:szCs w:val="36"/>
        </w:rPr>
        <w:t>старых</w:t>
      </w:r>
      <w:r w:rsidRPr="00B81DEF">
        <w:rPr>
          <w:sz w:val="36"/>
          <w:szCs w:val="36"/>
        </w:rPr>
        <w:t xml:space="preserve"> паросиловых установок парогазовыми, введенными в эксплуатацию за последние 3-5 лет.</w:t>
      </w:r>
    </w:p>
    <w:p w:rsidR="00C86396" w:rsidRPr="00142ADD" w:rsidRDefault="00C86396" w:rsidP="00B81DEF">
      <w:pPr>
        <w:tabs>
          <w:tab w:val="num" w:pos="720"/>
        </w:tabs>
        <w:spacing w:line="312" w:lineRule="auto"/>
        <w:rPr>
          <w:sz w:val="36"/>
          <w:szCs w:val="36"/>
        </w:rPr>
      </w:pPr>
      <w:r w:rsidRPr="00142ADD">
        <w:rPr>
          <w:sz w:val="36"/>
          <w:szCs w:val="36"/>
        </w:rPr>
        <w:t>По итогам за 2015 года на объектах генерации мощностью 25 МВт и выше зафиксировано снижение общего количества аварий на 5% по сравнению с 2014 годом (4318 и 4545 соответственно).</w:t>
      </w:r>
    </w:p>
    <w:p w:rsidR="007710B1" w:rsidRPr="00B81DEF" w:rsidRDefault="007710B1" w:rsidP="00B81DEF">
      <w:pPr>
        <w:tabs>
          <w:tab w:val="num" w:pos="720"/>
        </w:tabs>
        <w:spacing w:line="312" w:lineRule="auto"/>
        <w:rPr>
          <w:sz w:val="36"/>
          <w:szCs w:val="36"/>
        </w:rPr>
      </w:pPr>
      <w:r w:rsidRPr="00B81DEF">
        <w:rPr>
          <w:sz w:val="36"/>
          <w:szCs w:val="36"/>
        </w:rPr>
        <w:t>Среди компаний, добившихся наибольшего снижения</w:t>
      </w:r>
      <w:r w:rsidR="00E97BE1" w:rsidRPr="00B81DEF">
        <w:rPr>
          <w:sz w:val="36"/>
          <w:szCs w:val="36"/>
        </w:rPr>
        <w:t xml:space="preserve"> </w:t>
      </w:r>
      <w:r w:rsidR="00D22AF6">
        <w:rPr>
          <w:sz w:val="36"/>
          <w:szCs w:val="36"/>
        </w:rPr>
        <w:t xml:space="preserve">аварийности </w:t>
      </w:r>
      <w:r w:rsidR="00067D0C" w:rsidRPr="00B81DEF">
        <w:rPr>
          <w:b/>
          <w:bCs/>
          <w:sz w:val="36"/>
          <w:szCs w:val="36"/>
        </w:rPr>
        <w:t>ОАО «Курганская ГК»</w:t>
      </w:r>
      <w:r w:rsidR="00F14454" w:rsidRPr="00B81DEF">
        <w:rPr>
          <w:b/>
          <w:bCs/>
          <w:sz w:val="36"/>
          <w:szCs w:val="36"/>
        </w:rPr>
        <w:t xml:space="preserve"> - 42 %</w:t>
      </w:r>
      <w:r w:rsidR="00067D0C" w:rsidRPr="00B81DEF">
        <w:rPr>
          <w:b/>
          <w:bCs/>
          <w:sz w:val="36"/>
          <w:szCs w:val="36"/>
        </w:rPr>
        <w:t xml:space="preserve">, </w:t>
      </w:r>
      <w:r w:rsidR="00E97BE1" w:rsidRPr="00B81DEF">
        <w:rPr>
          <w:b/>
          <w:sz w:val="36"/>
          <w:szCs w:val="36"/>
        </w:rPr>
        <w:t>ОАО «ОГК-2»</w:t>
      </w:r>
      <w:r w:rsidR="00F14454" w:rsidRPr="00B81DEF">
        <w:rPr>
          <w:b/>
          <w:sz w:val="36"/>
          <w:szCs w:val="36"/>
        </w:rPr>
        <w:t xml:space="preserve"> - 21 %</w:t>
      </w:r>
      <w:r w:rsidR="00E97BE1" w:rsidRPr="00B81DEF">
        <w:rPr>
          <w:b/>
          <w:sz w:val="36"/>
          <w:szCs w:val="36"/>
        </w:rPr>
        <w:t>, ОАО «ТГК-2»</w:t>
      </w:r>
      <w:r w:rsidR="00F14454" w:rsidRPr="00B81DEF">
        <w:rPr>
          <w:b/>
          <w:sz w:val="36"/>
          <w:szCs w:val="36"/>
        </w:rPr>
        <w:t xml:space="preserve"> - 32 %</w:t>
      </w:r>
      <w:r w:rsidR="00E97BE1" w:rsidRPr="00B81DEF">
        <w:rPr>
          <w:b/>
          <w:sz w:val="36"/>
          <w:szCs w:val="36"/>
        </w:rPr>
        <w:t>, ПАО «</w:t>
      </w:r>
      <w:proofErr w:type="spellStart"/>
      <w:r w:rsidR="00E97BE1" w:rsidRPr="00B81DEF">
        <w:rPr>
          <w:b/>
          <w:sz w:val="36"/>
          <w:szCs w:val="36"/>
        </w:rPr>
        <w:t>Квадра</w:t>
      </w:r>
      <w:proofErr w:type="spellEnd"/>
      <w:r w:rsidR="00E97BE1" w:rsidRPr="00B81DEF">
        <w:rPr>
          <w:b/>
          <w:sz w:val="36"/>
          <w:szCs w:val="36"/>
        </w:rPr>
        <w:t>»</w:t>
      </w:r>
      <w:r w:rsidR="00F14454" w:rsidRPr="00B81DEF">
        <w:rPr>
          <w:b/>
          <w:sz w:val="36"/>
          <w:szCs w:val="36"/>
        </w:rPr>
        <w:t xml:space="preserve"> - 25 %</w:t>
      </w:r>
      <w:r w:rsidR="00E97BE1" w:rsidRPr="00B81DEF">
        <w:rPr>
          <w:b/>
          <w:sz w:val="36"/>
          <w:szCs w:val="36"/>
        </w:rPr>
        <w:t xml:space="preserve">, </w:t>
      </w:r>
      <w:r w:rsidR="00067D0C" w:rsidRPr="00B81DEF">
        <w:rPr>
          <w:b/>
          <w:sz w:val="36"/>
          <w:szCs w:val="36"/>
        </w:rPr>
        <w:t>АО «ТГК-11»</w:t>
      </w:r>
      <w:r w:rsidR="00F14454" w:rsidRPr="00B81DEF">
        <w:rPr>
          <w:b/>
          <w:sz w:val="36"/>
          <w:szCs w:val="36"/>
        </w:rPr>
        <w:t xml:space="preserve"> - 29 %</w:t>
      </w:r>
      <w:r w:rsidR="00926074" w:rsidRPr="00B81DEF">
        <w:rPr>
          <w:b/>
          <w:bCs/>
          <w:sz w:val="36"/>
          <w:szCs w:val="36"/>
        </w:rPr>
        <w:t>, ООО «Башкирская ГК»</w:t>
      </w:r>
      <w:r w:rsidR="00F14454" w:rsidRPr="00B81DEF">
        <w:rPr>
          <w:b/>
          <w:bCs/>
          <w:sz w:val="36"/>
          <w:szCs w:val="36"/>
        </w:rPr>
        <w:t xml:space="preserve"> - 27 %</w:t>
      </w:r>
      <w:r w:rsidR="00926074" w:rsidRPr="00B81DEF">
        <w:rPr>
          <w:b/>
          <w:bCs/>
          <w:sz w:val="36"/>
          <w:szCs w:val="36"/>
        </w:rPr>
        <w:t>.</w:t>
      </w:r>
    </w:p>
    <w:p w:rsidR="00C86396" w:rsidRPr="00B81DEF" w:rsidRDefault="00C86396" w:rsidP="00B81DEF">
      <w:pPr>
        <w:tabs>
          <w:tab w:val="num" w:pos="720"/>
        </w:tabs>
        <w:spacing w:line="312" w:lineRule="auto"/>
        <w:rPr>
          <w:sz w:val="36"/>
          <w:szCs w:val="36"/>
        </w:rPr>
      </w:pPr>
      <w:r w:rsidRPr="00B81DEF">
        <w:rPr>
          <w:sz w:val="36"/>
          <w:szCs w:val="36"/>
        </w:rPr>
        <w:t xml:space="preserve">На сетевых объектах 110 </w:t>
      </w:r>
      <w:proofErr w:type="spellStart"/>
      <w:r w:rsidRPr="00B81DEF">
        <w:rPr>
          <w:sz w:val="36"/>
          <w:szCs w:val="36"/>
        </w:rPr>
        <w:t>кВ</w:t>
      </w:r>
      <w:proofErr w:type="spellEnd"/>
      <w:r w:rsidRPr="00B81DEF">
        <w:rPr>
          <w:sz w:val="36"/>
          <w:szCs w:val="36"/>
        </w:rPr>
        <w:t xml:space="preserve"> и выше в 2015 году зафиксировано снижение общего количества аварий на 13% по сравнению с 2014 годом (16598 и 19077 соответственно).</w:t>
      </w:r>
    </w:p>
    <w:p w:rsidR="004D3C3A" w:rsidRPr="00B81DEF" w:rsidRDefault="00F1006B" w:rsidP="00B81DEF">
      <w:pPr>
        <w:tabs>
          <w:tab w:val="num" w:pos="720"/>
        </w:tabs>
        <w:spacing w:line="312" w:lineRule="auto"/>
        <w:rPr>
          <w:sz w:val="36"/>
          <w:szCs w:val="36"/>
        </w:rPr>
      </w:pPr>
      <w:r w:rsidRPr="00B81DEF">
        <w:rPr>
          <w:sz w:val="36"/>
          <w:szCs w:val="36"/>
        </w:rPr>
        <w:t>Из сетевых компаний наибольшего снижения количества аварий достиг</w:t>
      </w:r>
      <w:r w:rsidR="00D22AF6">
        <w:rPr>
          <w:sz w:val="36"/>
          <w:szCs w:val="36"/>
        </w:rPr>
        <w:t>ли</w:t>
      </w:r>
      <w:r w:rsidR="00F14454" w:rsidRPr="00B81DEF">
        <w:rPr>
          <w:sz w:val="36"/>
          <w:szCs w:val="36"/>
        </w:rPr>
        <w:t xml:space="preserve"> </w:t>
      </w:r>
      <w:r w:rsidR="00F14454" w:rsidRPr="00B81DEF">
        <w:rPr>
          <w:b/>
          <w:sz w:val="36"/>
          <w:szCs w:val="36"/>
        </w:rPr>
        <w:t>ПАО «ФСК ЕЭС»</w:t>
      </w:r>
      <w:r w:rsidR="00CE61AB" w:rsidRPr="00B81DEF">
        <w:rPr>
          <w:b/>
          <w:sz w:val="36"/>
          <w:szCs w:val="36"/>
        </w:rPr>
        <w:t xml:space="preserve"> - 19 %</w:t>
      </w:r>
      <w:r w:rsidR="00F14454" w:rsidRPr="00B81DEF">
        <w:rPr>
          <w:b/>
          <w:sz w:val="36"/>
          <w:szCs w:val="36"/>
        </w:rPr>
        <w:t>,</w:t>
      </w:r>
      <w:r w:rsidRPr="00B81DEF">
        <w:rPr>
          <w:b/>
          <w:sz w:val="36"/>
          <w:szCs w:val="36"/>
        </w:rPr>
        <w:t xml:space="preserve"> </w:t>
      </w:r>
      <w:r w:rsidR="00F14454" w:rsidRPr="00B81DEF">
        <w:rPr>
          <w:b/>
          <w:sz w:val="36"/>
          <w:szCs w:val="36"/>
        </w:rPr>
        <w:t>ПАО «МРСК Северо-Запада»</w:t>
      </w:r>
      <w:r w:rsidR="00CE61AB" w:rsidRPr="00B81DEF">
        <w:rPr>
          <w:b/>
          <w:sz w:val="36"/>
          <w:szCs w:val="36"/>
        </w:rPr>
        <w:t xml:space="preserve"> - 35 %</w:t>
      </w:r>
      <w:r w:rsidR="00F14454" w:rsidRPr="00B81DEF">
        <w:rPr>
          <w:b/>
          <w:sz w:val="36"/>
          <w:szCs w:val="36"/>
        </w:rPr>
        <w:t xml:space="preserve">, </w:t>
      </w:r>
      <w:r w:rsidR="00CE61AB" w:rsidRPr="00B81DEF">
        <w:rPr>
          <w:b/>
          <w:sz w:val="36"/>
          <w:szCs w:val="36"/>
        </w:rPr>
        <w:t xml:space="preserve">ПАО «Кубаньэнерго» - 22 %, </w:t>
      </w:r>
      <w:r w:rsidR="00CE61AB" w:rsidRPr="00B81DEF">
        <w:rPr>
          <w:b/>
          <w:sz w:val="36"/>
          <w:szCs w:val="36"/>
        </w:rPr>
        <w:br/>
        <w:t>ПАО «МОЭСК» - 26 %, ОАО «</w:t>
      </w:r>
      <w:proofErr w:type="spellStart"/>
      <w:r w:rsidR="00CE61AB" w:rsidRPr="00B81DEF">
        <w:rPr>
          <w:b/>
          <w:sz w:val="36"/>
          <w:szCs w:val="36"/>
        </w:rPr>
        <w:t>Янтарьэнерго</w:t>
      </w:r>
      <w:proofErr w:type="spellEnd"/>
      <w:r w:rsidR="00CE61AB" w:rsidRPr="00B81DEF">
        <w:rPr>
          <w:b/>
          <w:sz w:val="36"/>
          <w:szCs w:val="36"/>
        </w:rPr>
        <w:t xml:space="preserve">» - 38 %, </w:t>
      </w:r>
      <w:r w:rsidR="00CE61AB" w:rsidRPr="00B81DEF">
        <w:rPr>
          <w:b/>
          <w:sz w:val="36"/>
          <w:szCs w:val="36"/>
        </w:rPr>
        <w:br/>
        <w:t>ПАО «Томская РК» - 34 %, ОАО «Иркутская ЭСК» - 18 %.</w:t>
      </w:r>
    </w:p>
    <w:p w:rsidR="00C86396" w:rsidRPr="00B81DEF" w:rsidRDefault="00D22AF6" w:rsidP="00B81DEF">
      <w:pPr>
        <w:spacing w:line="312" w:lineRule="auto"/>
        <w:ind w:firstLine="851"/>
        <w:rPr>
          <w:b/>
          <w:sz w:val="36"/>
          <w:szCs w:val="36"/>
        </w:rPr>
      </w:pPr>
      <w:r>
        <w:rPr>
          <w:sz w:val="36"/>
          <w:szCs w:val="36"/>
        </w:rPr>
        <w:t xml:space="preserve">Как я уже говорил, </w:t>
      </w:r>
      <w:r w:rsidR="00C86396" w:rsidRPr="00B81DEF">
        <w:rPr>
          <w:sz w:val="36"/>
          <w:szCs w:val="36"/>
        </w:rPr>
        <w:t xml:space="preserve">в период </w:t>
      </w:r>
      <w:r>
        <w:rPr>
          <w:sz w:val="36"/>
          <w:szCs w:val="36"/>
        </w:rPr>
        <w:t>ОЗП</w:t>
      </w:r>
      <w:r w:rsidR="00C86396" w:rsidRPr="00B81DEF">
        <w:rPr>
          <w:sz w:val="36"/>
          <w:szCs w:val="36"/>
        </w:rPr>
        <w:t xml:space="preserve"> про</w:t>
      </w:r>
      <w:r w:rsidR="009D6A5A" w:rsidRPr="00B81DEF">
        <w:rPr>
          <w:sz w:val="36"/>
          <w:szCs w:val="36"/>
        </w:rPr>
        <w:t>изошло несколько крупных аварий</w:t>
      </w:r>
      <w:r>
        <w:rPr>
          <w:sz w:val="36"/>
          <w:szCs w:val="36"/>
        </w:rPr>
        <w:t>. Среди них отмечу</w:t>
      </w:r>
      <w:r w:rsidR="006A668D" w:rsidRPr="00B81DEF">
        <w:rPr>
          <w:b/>
          <w:sz w:val="36"/>
          <w:szCs w:val="36"/>
        </w:rPr>
        <w:t>:</w:t>
      </w:r>
    </w:p>
    <w:p w:rsidR="00C86396" w:rsidRPr="00B81DEF" w:rsidRDefault="00C86396" w:rsidP="00B81DEF">
      <w:pPr>
        <w:spacing w:line="312" w:lineRule="auto"/>
        <w:ind w:firstLine="851"/>
        <w:rPr>
          <w:b/>
          <w:sz w:val="36"/>
          <w:szCs w:val="36"/>
        </w:rPr>
      </w:pPr>
      <w:r w:rsidRPr="00B81DEF">
        <w:rPr>
          <w:b/>
          <w:sz w:val="36"/>
          <w:szCs w:val="36"/>
        </w:rPr>
        <w:t>Авари</w:t>
      </w:r>
      <w:r w:rsidR="00D22AF6">
        <w:rPr>
          <w:b/>
          <w:sz w:val="36"/>
          <w:szCs w:val="36"/>
        </w:rPr>
        <w:t>ю</w:t>
      </w:r>
      <w:r w:rsidRPr="00B81DEF">
        <w:rPr>
          <w:b/>
          <w:sz w:val="36"/>
          <w:szCs w:val="36"/>
        </w:rPr>
        <w:t xml:space="preserve"> на Василеостровской ТЭЦ-7 (ОАО «ТГК-1») </w:t>
      </w:r>
    </w:p>
    <w:p w:rsidR="00C86396" w:rsidRPr="00B81DEF" w:rsidRDefault="00C86396" w:rsidP="00B81DEF">
      <w:pPr>
        <w:spacing w:line="312" w:lineRule="auto"/>
        <w:ind w:firstLine="851"/>
        <w:rPr>
          <w:b/>
          <w:sz w:val="36"/>
          <w:szCs w:val="36"/>
        </w:rPr>
      </w:pPr>
      <w:r w:rsidRPr="00B81DEF">
        <w:rPr>
          <w:b/>
          <w:sz w:val="36"/>
          <w:szCs w:val="36"/>
        </w:rPr>
        <w:t>Авари</w:t>
      </w:r>
      <w:r w:rsidR="00D22AF6">
        <w:rPr>
          <w:b/>
          <w:sz w:val="36"/>
          <w:szCs w:val="36"/>
        </w:rPr>
        <w:t>ю</w:t>
      </w:r>
      <w:r w:rsidRPr="00B81DEF">
        <w:rPr>
          <w:b/>
          <w:sz w:val="36"/>
          <w:szCs w:val="36"/>
        </w:rPr>
        <w:t xml:space="preserve"> на Березовской ГРЭС (ОАО «Э.ОН Россия») </w:t>
      </w:r>
    </w:p>
    <w:p w:rsidR="00C86396" w:rsidRPr="00B81DEF" w:rsidRDefault="00C86396" w:rsidP="00B81DEF">
      <w:pPr>
        <w:tabs>
          <w:tab w:val="num" w:pos="720"/>
        </w:tabs>
        <w:spacing w:line="312" w:lineRule="auto"/>
        <w:rPr>
          <w:sz w:val="36"/>
          <w:szCs w:val="36"/>
        </w:rPr>
      </w:pPr>
      <w:r w:rsidRPr="00D22AF6">
        <w:rPr>
          <w:sz w:val="36"/>
          <w:szCs w:val="36"/>
        </w:rPr>
        <w:t>Еще одной существенной проблемой в период прохождения ОЗП была и остается</w:t>
      </w:r>
      <w:r w:rsidRPr="00B81DEF">
        <w:rPr>
          <w:b/>
          <w:sz w:val="36"/>
          <w:szCs w:val="36"/>
        </w:rPr>
        <w:t xml:space="preserve"> ситуация с</w:t>
      </w:r>
      <w:r w:rsidR="005749F7">
        <w:rPr>
          <w:b/>
          <w:sz w:val="36"/>
          <w:szCs w:val="36"/>
        </w:rPr>
        <w:t xml:space="preserve"> техническим состоянием оборудования</w:t>
      </w:r>
      <w:r w:rsidRPr="00B81DEF">
        <w:rPr>
          <w:b/>
          <w:sz w:val="36"/>
          <w:szCs w:val="36"/>
        </w:rPr>
        <w:t xml:space="preserve"> Воркутинской ТЭЦ-2 (ООО «Воркутинские ТЭЦ», под оперативным управлением ПАО «Т Плюс»)</w:t>
      </w:r>
      <w:r w:rsidR="008741DB" w:rsidRPr="008741DB">
        <w:rPr>
          <w:b/>
          <w:sz w:val="36"/>
          <w:szCs w:val="36"/>
        </w:rPr>
        <w:t xml:space="preserve"> и</w:t>
      </w:r>
      <w:r w:rsidR="00D22AF6">
        <w:rPr>
          <w:b/>
          <w:sz w:val="36"/>
          <w:szCs w:val="36"/>
        </w:rPr>
        <w:t>,</w:t>
      </w:r>
      <w:r w:rsidR="008741DB" w:rsidRPr="008741DB">
        <w:rPr>
          <w:b/>
          <w:sz w:val="36"/>
          <w:szCs w:val="36"/>
        </w:rPr>
        <w:t xml:space="preserve"> как следствие</w:t>
      </w:r>
      <w:r w:rsidR="00D22AF6">
        <w:rPr>
          <w:b/>
          <w:sz w:val="36"/>
          <w:szCs w:val="36"/>
        </w:rPr>
        <w:t>,</w:t>
      </w:r>
      <w:r w:rsidR="008741DB" w:rsidRPr="008741DB">
        <w:rPr>
          <w:b/>
          <w:sz w:val="36"/>
          <w:szCs w:val="36"/>
        </w:rPr>
        <w:t xml:space="preserve"> в </w:t>
      </w:r>
      <w:proofErr w:type="spellStart"/>
      <w:r w:rsidR="008741DB" w:rsidRPr="008741DB">
        <w:rPr>
          <w:b/>
          <w:sz w:val="36"/>
          <w:szCs w:val="36"/>
        </w:rPr>
        <w:t>режимно</w:t>
      </w:r>
      <w:proofErr w:type="spellEnd"/>
      <w:r w:rsidR="008741DB" w:rsidRPr="008741DB">
        <w:rPr>
          <w:b/>
          <w:sz w:val="36"/>
          <w:szCs w:val="36"/>
        </w:rPr>
        <w:t>-балансовой ситуации в регионе.</w:t>
      </w:r>
    </w:p>
    <w:p w:rsidR="00C86396" w:rsidRPr="00B81DEF" w:rsidRDefault="00C86396" w:rsidP="00B81DEF">
      <w:pPr>
        <w:spacing w:line="312" w:lineRule="auto"/>
        <w:ind w:firstLine="851"/>
        <w:rPr>
          <w:b/>
          <w:sz w:val="36"/>
          <w:szCs w:val="36"/>
        </w:rPr>
      </w:pPr>
      <w:r w:rsidRPr="00B81DEF">
        <w:rPr>
          <w:sz w:val="36"/>
          <w:szCs w:val="36"/>
        </w:rPr>
        <w:lastRenderedPageBreak/>
        <w:t>Сегодня на совещании прошу коллег отдельно остановиться на этих случаях и подробн</w:t>
      </w:r>
      <w:r w:rsidR="004E3654" w:rsidRPr="00B81DEF">
        <w:rPr>
          <w:sz w:val="36"/>
          <w:szCs w:val="36"/>
        </w:rPr>
        <w:t>о</w:t>
      </w:r>
      <w:r w:rsidRPr="00B81DEF">
        <w:rPr>
          <w:sz w:val="36"/>
          <w:szCs w:val="36"/>
        </w:rPr>
        <w:t xml:space="preserve"> доложить о ходе аварийно-</w:t>
      </w:r>
      <w:r w:rsidRPr="00B81DEF">
        <w:rPr>
          <w:b/>
          <w:sz w:val="36"/>
          <w:szCs w:val="36"/>
        </w:rPr>
        <w:t>восстановительных работ и принятых мерах по недопущению повторения подобных аварий.</w:t>
      </w:r>
    </w:p>
    <w:p w:rsidR="00C86396" w:rsidRDefault="00C86396" w:rsidP="00B81DEF">
      <w:pPr>
        <w:spacing w:line="312" w:lineRule="auto"/>
        <w:ind w:firstLine="902"/>
        <w:rPr>
          <w:sz w:val="36"/>
          <w:szCs w:val="36"/>
        </w:rPr>
      </w:pPr>
      <w:r w:rsidRPr="00B81DEF">
        <w:rPr>
          <w:b/>
          <w:sz w:val="36"/>
          <w:szCs w:val="36"/>
        </w:rPr>
        <w:t>Положительную оценку</w:t>
      </w:r>
      <w:r w:rsidRPr="00B81DEF">
        <w:rPr>
          <w:sz w:val="36"/>
          <w:szCs w:val="36"/>
        </w:rPr>
        <w:t xml:space="preserve"> также стоит дать слаженным действиям региональных штабов по обеспеч</w:t>
      </w:r>
      <w:r w:rsidR="00D22AF6">
        <w:rPr>
          <w:sz w:val="36"/>
          <w:szCs w:val="36"/>
        </w:rPr>
        <w:t>ению надежности энергоснабжения</w:t>
      </w:r>
      <w:r w:rsidR="006E4DBA">
        <w:rPr>
          <w:sz w:val="36"/>
          <w:szCs w:val="36"/>
        </w:rPr>
        <w:t xml:space="preserve"> и </w:t>
      </w:r>
      <w:r w:rsidR="006E4DBA" w:rsidRPr="00B81DEF">
        <w:rPr>
          <w:sz w:val="36"/>
          <w:szCs w:val="36"/>
        </w:rPr>
        <w:t>ликвидации последствий аварий</w:t>
      </w:r>
      <w:r w:rsidR="00D22AF6">
        <w:rPr>
          <w:sz w:val="36"/>
          <w:szCs w:val="36"/>
        </w:rPr>
        <w:t>.</w:t>
      </w:r>
      <w:r w:rsidRPr="00B81DEF">
        <w:rPr>
          <w:sz w:val="36"/>
          <w:szCs w:val="36"/>
        </w:rPr>
        <w:t xml:space="preserve"> </w:t>
      </w:r>
    </w:p>
    <w:p w:rsidR="006E4DBA" w:rsidRPr="00B81DEF" w:rsidRDefault="006E4DBA" w:rsidP="00B81DEF">
      <w:pPr>
        <w:spacing w:line="312" w:lineRule="auto"/>
        <w:ind w:firstLine="902"/>
        <w:rPr>
          <w:sz w:val="36"/>
          <w:szCs w:val="36"/>
        </w:rPr>
      </w:pPr>
    </w:p>
    <w:p w:rsidR="00A607B8" w:rsidRPr="00B81DEF" w:rsidRDefault="00A607B8" w:rsidP="00B81DEF">
      <w:pPr>
        <w:spacing w:after="240" w:line="312" w:lineRule="auto"/>
        <w:rPr>
          <w:sz w:val="36"/>
          <w:szCs w:val="36"/>
        </w:rPr>
      </w:pPr>
      <w:r w:rsidRPr="00B81DEF">
        <w:rPr>
          <w:b/>
          <w:i/>
          <w:sz w:val="36"/>
          <w:szCs w:val="36"/>
        </w:rPr>
        <w:t>Ремонты и контроль технического состояния</w:t>
      </w:r>
    </w:p>
    <w:p w:rsidR="00912E20" w:rsidRPr="00B81DEF" w:rsidRDefault="006E4DBA" w:rsidP="00B81DEF">
      <w:pPr>
        <w:spacing w:line="312" w:lineRule="auto"/>
        <w:ind w:firstLine="902"/>
        <w:rPr>
          <w:iCs/>
          <w:sz w:val="36"/>
          <w:szCs w:val="36"/>
        </w:rPr>
      </w:pPr>
      <w:r>
        <w:rPr>
          <w:sz w:val="36"/>
          <w:szCs w:val="36"/>
        </w:rPr>
        <w:t>Что касается планов ремонтов,</w:t>
      </w:r>
      <w:r w:rsidR="009A5D53" w:rsidRPr="00B81DEF">
        <w:rPr>
          <w:sz w:val="36"/>
          <w:szCs w:val="36"/>
        </w:rPr>
        <w:t xml:space="preserve"> </w:t>
      </w:r>
      <w:r w:rsidR="009A5D53" w:rsidRPr="00B81DEF">
        <w:rPr>
          <w:b/>
          <w:sz w:val="36"/>
          <w:szCs w:val="36"/>
        </w:rPr>
        <w:t>по генерирующему оборудованию</w:t>
      </w:r>
      <w:r w:rsidR="009A5D53" w:rsidRPr="00B81DEF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они </w:t>
      </w:r>
      <w:r w:rsidR="009A5D53" w:rsidRPr="00B81DEF">
        <w:rPr>
          <w:sz w:val="36"/>
          <w:szCs w:val="36"/>
        </w:rPr>
        <w:t xml:space="preserve">выполнены </w:t>
      </w:r>
      <w:r w:rsidR="009A5D53" w:rsidRPr="00B81DEF">
        <w:rPr>
          <w:b/>
          <w:sz w:val="36"/>
          <w:szCs w:val="36"/>
        </w:rPr>
        <w:t xml:space="preserve">на </w:t>
      </w:r>
      <w:r w:rsidR="00C16CA3" w:rsidRPr="00B81DEF">
        <w:rPr>
          <w:b/>
          <w:sz w:val="36"/>
          <w:szCs w:val="36"/>
        </w:rPr>
        <w:t xml:space="preserve">88,5 </w:t>
      </w:r>
      <w:r w:rsidR="009A5D53" w:rsidRPr="00B81DEF">
        <w:rPr>
          <w:b/>
          <w:sz w:val="36"/>
          <w:szCs w:val="36"/>
        </w:rPr>
        <w:t>%</w:t>
      </w:r>
      <w:r w:rsidR="00912E20" w:rsidRPr="00B81DEF">
        <w:rPr>
          <w:sz w:val="36"/>
          <w:szCs w:val="36"/>
        </w:rPr>
        <w:t>, п</w:t>
      </w:r>
      <w:r w:rsidR="009A5D53" w:rsidRPr="00B81DEF">
        <w:rPr>
          <w:sz w:val="36"/>
          <w:szCs w:val="36"/>
        </w:rPr>
        <w:t xml:space="preserve">о ремонту </w:t>
      </w:r>
      <w:r w:rsidR="009A5D53" w:rsidRPr="00B81DEF">
        <w:rPr>
          <w:b/>
          <w:sz w:val="36"/>
          <w:szCs w:val="36"/>
        </w:rPr>
        <w:t>ЛЭП</w:t>
      </w:r>
      <w:r w:rsidR="009A5D53" w:rsidRPr="00B81DEF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- </w:t>
      </w:r>
      <w:r w:rsidR="009A5D53" w:rsidRPr="00B81DEF">
        <w:rPr>
          <w:sz w:val="36"/>
          <w:szCs w:val="36"/>
        </w:rPr>
        <w:t xml:space="preserve">на </w:t>
      </w:r>
      <w:r w:rsidR="009A5D53" w:rsidRPr="00B81DEF">
        <w:rPr>
          <w:b/>
          <w:sz w:val="36"/>
          <w:szCs w:val="36"/>
        </w:rPr>
        <w:t>99</w:t>
      </w:r>
      <w:r w:rsidR="00C16CA3" w:rsidRPr="00B81DEF">
        <w:rPr>
          <w:b/>
          <w:sz w:val="36"/>
          <w:szCs w:val="36"/>
        </w:rPr>
        <w:t>,5</w:t>
      </w:r>
      <w:r w:rsidR="009A5D53" w:rsidRPr="00B81DEF">
        <w:rPr>
          <w:b/>
          <w:sz w:val="36"/>
          <w:szCs w:val="36"/>
        </w:rPr>
        <w:t>%,</w:t>
      </w:r>
      <w:r w:rsidR="009A5D53" w:rsidRPr="00B81DEF">
        <w:rPr>
          <w:sz w:val="36"/>
          <w:szCs w:val="36"/>
        </w:rPr>
        <w:t xml:space="preserve"> по </w:t>
      </w:r>
      <w:r w:rsidR="009A5D53" w:rsidRPr="00B81DEF">
        <w:rPr>
          <w:b/>
          <w:sz w:val="36"/>
          <w:szCs w:val="36"/>
        </w:rPr>
        <w:t>расчистке просек</w:t>
      </w:r>
      <w:r w:rsidR="009A5D53" w:rsidRPr="00B81DEF">
        <w:rPr>
          <w:sz w:val="36"/>
          <w:szCs w:val="36"/>
        </w:rPr>
        <w:t xml:space="preserve"> от </w:t>
      </w:r>
      <w:r w:rsidR="003A031D" w:rsidRPr="00B81DEF">
        <w:rPr>
          <w:sz w:val="36"/>
          <w:szCs w:val="36"/>
        </w:rPr>
        <w:t xml:space="preserve">древесно-кустарниковой растительности -  на </w:t>
      </w:r>
      <w:r w:rsidR="009A5D53" w:rsidRPr="00B81DEF">
        <w:rPr>
          <w:b/>
          <w:iCs/>
          <w:sz w:val="36"/>
          <w:szCs w:val="36"/>
        </w:rPr>
        <w:t>9</w:t>
      </w:r>
      <w:r w:rsidR="00C16CA3" w:rsidRPr="00B81DEF">
        <w:rPr>
          <w:b/>
          <w:iCs/>
          <w:sz w:val="36"/>
          <w:szCs w:val="36"/>
        </w:rPr>
        <w:t>7</w:t>
      </w:r>
      <w:r w:rsidR="009A5D53" w:rsidRPr="00B81DEF">
        <w:rPr>
          <w:b/>
          <w:iCs/>
          <w:sz w:val="36"/>
          <w:szCs w:val="36"/>
        </w:rPr>
        <w:t>,</w:t>
      </w:r>
      <w:r w:rsidR="00EB226D" w:rsidRPr="00B81DEF">
        <w:rPr>
          <w:b/>
          <w:iCs/>
          <w:sz w:val="36"/>
          <w:szCs w:val="36"/>
        </w:rPr>
        <w:t>2</w:t>
      </w:r>
      <w:r w:rsidR="009A5D53" w:rsidRPr="00B81DEF">
        <w:rPr>
          <w:b/>
          <w:iCs/>
          <w:sz w:val="36"/>
          <w:szCs w:val="36"/>
        </w:rPr>
        <w:t>%</w:t>
      </w:r>
      <w:r w:rsidR="00C16CA3" w:rsidRPr="00B81DEF">
        <w:rPr>
          <w:b/>
          <w:iCs/>
          <w:sz w:val="36"/>
          <w:szCs w:val="36"/>
        </w:rPr>
        <w:t>,</w:t>
      </w:r>
      <w:r w:rsidR="00C16CA3" w:rsidRPr="00B81DEF">
        <w:rPr>
          <w:iCs/>
          <w:sz w:val="36"/>
          <w:szCs w:val="36"/>
        </w:rPr>
        <w:t xml:space="preserve"> </w:t>
      </w:r>
      <w:r w:rsidR="00231008" w:rsidRPr="00B81DEF">
        <w:rPr>
          <w:iCs/>
          <w:sz w:val="36"/>
          <w:szCs w:val="36"/>
        </w:rPr>
        <w:t xml:space="preserve">по высоковольтным </w:t>
      </w:r>
      <w:r w:rsidR="00231008" w:rsidRPr="00B81DEF">
        <w:rPr>
          <w:b/>
          <w:iCs/>
          <w:sz w:val="36"/>
          <w:szCs w:val="36"/>
        </w:rPr>
        <w:t xml:space="preserve">трансформаторам </w:t>
      </w:r>
      <w:r>
        <w:rPr>
          <w:b/>
          <w:iCs/>
          <w:sz w:val="36"/>
          <w:szCs w:val="36"/>
        </w:rPr>
        <w:t xml:space="preserve">- </w:t>
      </w:r>
      <w:r w:rsidR="00231008" w:rsidRPr="00B81DEF">
        <w:rPr>
          <w:iCs/>
          <w:sz w:val="36"/>
          <w:szCs w:val="36"/>
        </w:rPr>
        <w:t>на</w:t>
      </w:r>
      <w:r w:rsidR="00231008" w:rsidRPr="00B81DEF">
        <w:rPr>
          <w:b/>
          <w:iCs/>
          <w:sz w:val="36"/>
          <w:szCs w:val="36"/>
        </w:rPr>
        <w:t xml:space="preserve"> 9</w:t>
      </w:r>
      <w:r w:rsidR="00EB226D" w:rsidRPr="00B81DEF">
        <w:rPr>
          <w:b/>
          <w:iCs/>
          <w:sz w:val="36"/>
          <w:szCs w:val="36"/>
        </w:rPr>
        <w:t>5</w:t>
      </w:r>
      <w:r w:rsidR="00231008" w:rsidRPr="00B81DEF">
        <w:rPr>
          <w:b/>
          <w:iCs/>
          <w:sz w:val="36"/>
          <w:szCs w:val="36"/>
        </w:rPr>
        <w:t>,</w:t>
      </w:r>
      <w:r w:rsidR="00EB226D" w:rsidRPr="00B81DEF">
        <w:rPr>
          <w:b/>
          <w:iCs/>
          <w:sz w:val="36"/>
          <w:szCs w:val="36"/>
        </w:rPr>
        <w:t>9</w:t>
      </w:r>
      <w:r w:rsidR="00231008" w:rsidRPr="00B81DEF">
        <w:rPr>
          <w:b/>
          <w:iCs/>
          <w:sz w:val="36"/>
          <w:szCs w:val="36"/>
        </w:rPr>
        <w:t>%</w:t>
      </w:r>
      <w:r w:rsidR="009A5D53" w:rsidRPr="00B81DEF">
        <w:rPr>
          <w:b/>
          <w:iCs/>
          <w:sz w:val="36"/>
          <w:szCs w:val="36"/>
        </w:rPr>
        <w:t>.</w:t>
      </w:r>
    </w:p>
    <w:p w:rsidR="003337A4" w:rsidRPr="00B81DEF" w:rsidRDefault="003A031D" w:rsidP="00B81DEF">
      <w:pPr>
        <w:spacing w:line="312" w:lineRule="auto"/>
        <w:ind w:firstLine="902"/>
        <w:rPr>
          <w:iCs/>
          <w:sz w:val="36"/>
          <w:szCs w:val="36"/>
        </w:rPr>
      </w:pPr>
      <w:r w:rsidRPr="00B81DEF">
        <w:rPr>
          <w:iCs/>
          <w:sz w:val="36"/>
          <w:szCs w:val="36"/>
        </w:rPr>
        <w:t xml:space="preserve">При этом в целом по энергосистеме физические объемы ремонтных программ растут, даже с учетом ввода новых мощностей и обновления парка оборудования. </w:t>
      </w:r>
      <w:r w:rsidR="00B10408" w:rsidRPr="00B81DEF">
        <w:rPr>
          <w:iCs/>
          <w:sz w:val="36"/>
          <w:szCs w:val="36"/>
        </w:rPr>
        <w:t>На 2016 год</w:t>
      </w:r>
      <w:r w:rsidR="008A10BE" w:rsidRPr="00B81DEF">
        <w:rPr>
          <w:iCs/>
          <w:sz w:val="36"/>
          <w:szCs w:val="36"/>
        </w:rPr>
        <w:t xml:space="preserve"> </w:t>
      </w:r>
      <w:r w:rsidR="008A10BE" w:rsidRPr="00B81DEF">
        <w:rPr>
          <w:b/>
          <w:bCs/>
          <w:iCs/>
          <w:sz w:val="36"/>
          <w:szCs w:val="36"/>
        </w:rPr>
        <w:t xml:space="preserve">объемы </w:t>
      </w:r>
      <w:r w:rsidR="008A10BE" w:rsidRPr="00B81DEF">
        <w:rPr>
          <w:iCs/>
          <w:sz w:val="36"/>
          <w:szCs w:val="36"/>
        </w:rPr>
        <w:t xml:space="preserve">запланированных ремонтных работ по генерирующему оборудованию </w:t>
      </w:r>
      <w:r w:rsidR="008A10BE" w:rsidRPr="00B81DEF">
        <w:rPr>
          <w:b/>
          <w:bCs/>
          <w:iCs/>
          <w:sz w:val="36"/>
          <w:szCs w:val="36"/>
        </w:rPr>
        <w:t xml:space="preserve">несколько выше </w:t>
      </w:r>
      <w:r w:rsidR="008A10BE" w:rsidRPr="00B81DEF">
        <w:rPr>
          <w:iCs/>
          <w:sz w:val="36"/>
          <w:szCs w:val="36"/>
        </w:rPr>
        <w:t xml:space="preserve">в сравнении с 2015 годом: по </w:t>
      </w:r>
      <w:r w:rsidR="008A10BE" w:rsidRPr="00B81DEF">
        <w:rPr>
          <w:b/>
          <w:iCs/>
          <w:sz w:val="36"/>
          <w:szCs w:val="36"/>
        </w:rPr>
        <w:t>турбоагрегатам</w:t>
      </w:r>
      <w:r w:rsidR="008A10BE" w:rsidRPr="00B81DEF">
        <w:rPr>
          <w:iCs/>
          <w:sz w:val="36"/>
          <w:szCs w:val="36"/>
        </w:rPr>
        <w:t xml:space="preserve"> на </w:t>
      </w:r>
      <w:r w:rsidR="008A10BE" w:rsidRPr="00B81DEF">
        <w:rPr>
          <w:b/>
          <w:iCs/>
          <w:sz w:val="36"/>
          <w:szCs w:val="36"/>
        </w:rPr>
        <w:t>1,</w:t>
      </w:r>
      <w:r w:rsidR="0053203C" w:rsidRPr="00B81DEF">
        <w:rPr>
          <w:b/>
          <w:iCs/>
          <w:sz w:val="36"/>
          <w:szCs w:val="36"/>
        </w:rPr>
        <w:t>3</w:t>
      </w:r>
      <w:r w:rsidR="008A10BE" w:rsidRPr="00B81DEF">
        <w:rPr>
          <w:b/>
          <w:iCs/>
          <w:sz w:val="36"/>
          <w:szCs w:val="36"/>
        </w:rPr>
        <w:t>%</w:t>
      </w:r>
      <w:r w:rsidR="008A10BE" w:rsidRPr="00B81DEF">
        <w:rPr>
          <w:iCs/>
          <w:sz w:val="36"/>
          <w:szCs w:val="36"/>
        </w:rPr>
        <w:t xml:space="preserve">, по </w:t>
      </w:r>
      <w:r w:rsidR="008A10BE" w:rsidRPr="00B81DEF">
        <w:rPr>
          <w:b/>
          <w:iCs/>
          <w:sz w:val="36"/>
          <w:szCs w:val="36"/>
        </w:rPr>
        <w:t>энергетическим котлам</w:t>
      </w:r>
      <w:r w:rsidR="008A10BE" w:rsidRPr="00B81DEF">
        <w:rPr>
          <w:iCs/>
          <w:sz w:val="36"/>
          <w:szCs w:val="36"/>
        </w:rPr>
        <w:t xml:space="preserve"> - на </w:t>
      </w:r>
      <w:r w:rsidR="008A10BE" w:rsidRPr="00B81DEF">
        <w:rPr>
          <w:b/>
          <w:iCs/>
          <w:sz w:val="36"/>
          <w:szCs w:val="36"/>
        </w:rPr>
        <w:t>5,1 %</w:t>
      </w:r>
      <w:r w:rsidR="003337A4" w:rsidRPr="00B81DEF">
        <w:rPr>
          <w:iCs/>
          <w:sz w:val="36"/>
          <w:szCs w:val="36"/>
        </w:rPr>
        <w:t>.</w:t>
      </w:r>
    </w:p>
    <w:p w:rsidR="003337A4" w:rsidRPr="00B81DEF" w:rsidRDefault="003337A4" w:rsidP="00B81DEF">
      <w:pPr>
        <w:spacing w:line="312" w:lineRule="auto"/>
        <w:ind w:firstLine="902"/>
        <w:rPr>
          <w:iCs/>
          <w:sz w:val="36"/>
          <w:szCs w:val="36"/>
        </w:rPr>
      </w:pPr>
      <w:r w:rsidRPr="00B81DEF">
        <w:rPr>
          <w:iCs/>
          <w:sz w:val="36"/>
          <w:szCs w:val="36"/>
        </w:rPr>
        <w:t xml:space="preserve">Наибольший прирост плановых объемов ремонта генерирующего оборудования </w:t>
      </w:r>
      <w:r w:rsidR="00074B09" w:rsidRPr="00B81DEF">
        <w:rPr>
          <w:iCs/>
          <w:sz w:val="36"/>
          <w:szCs w:val="36"/>
        </w:rPr>
        <w:t xml:space="preserve">наблюдается в </w:t>
      </w:r>
      <w:r w:rsidR="00074B09" w:rsidRPr="00B81DEF">
        <w:rPr>
          <w:b/>
          <w:bCs/>
          <w:iCs/>
          <w:sz w:val="36"/>
          <w:szCs w:val="36"/>
        </w:rPr>
        <w:t>ПАО «ОГК-2» (33,1 %), ОАО «</w:t>
      </w:r>
      <w:proofErr w:type="spellStart"/>
      <w:r w:rsidR="00074B09" w:rsidRPr="00B81DEF">
        <w:rPr>
          <w:b/>
          <w:bCs/>
          <w:iCs/>
          <w:sz w:val="36"/>
          <w:szCs w:val="36"/>
        </w:rPr>
        <w:t>Фортум</w:t>
      </w:r>
      <w:proofErr w:type="spellEnd"/>
      <w:r w:rsidR="00074B09" w:rsidRPr="00B81DEF">
        <w:rPr>
          <w:b/>
          <w:bCs/>
          <w:iCs/>
          <w:sz w:val="36"/>
          <w:szCs w:val="36"/>
        </w:rPr>
        <w:t>» (30,4 %), ПАО «</w:t>
      </w:r>
      <w:proofErr w:type="spellStart"/>
      <w:r w:rsidR="00074B09" w:rsidRPr="00B81DEF">
        <w:rPr>
          <w:b/>
          <w:bCs/>
          <w:iCs/>
          <w:sz w:val="36"/>
          <w:szCs w:val="36"/>
        </w:rPr>
        <w:t>Энел</w:t>
      </w:r>
      <w:proofErr w:type="spellEnd"/>
      <w:r w:rsidR="00074B09" w:rsidRPr="00B81DEF">
        <w:rPr>
          <w:b/>
          <w:bCs/>
          <w:iCs/>
          <w:sz w:val="36"/>
          <w:szCs w:val="36"/>
        </w:rPr>
        <w:t xml:space="preserve"> Россия» 24,8 %</w:t>
      </w:r>
    </w:p>
    <w:p w:rsidR="00225351" w:rsidRPr="00B81DEF" w:rsidRDefault="00004415" w:rsidP="00B81DEF">
      <w:pPr>
        <w:spacing w:line="312" w:lineRule="auto"/>
        <w:ind w:firstLine="902"/>
        <w:rPr>
          <w:iCs/>
          <w:sz w:val="36"/>
          <w:szCs w:val="36"/>
        </w:rPr>
      </w:pPr>
      <w:r w:rsidRPr="00B81DEF">
        <w:rPr>
          <w:iCs/>
          <w:sz w:val="36"/>
          <w:szCs w:val="36"/>
        </w:rPr>
        <w:t>Запланированные ремонтные работы п</w:t>
      </w:r>
      <w:r w:rsidR="008A10BE" w:rsidRPr="00B81DEF">
        <w:rPr>
          <w:iCs/>
          <w:sz w:val="36"/>
          <w:szCs w:val="36"/>
        </w:rPr>
        <w:t xml:space="preserve">о </w:t>
      </w:r>
      <w:r w:rsidR="008A10BE" w:rsidRPr="00B81DEF">
        <w:rPr>
          <w:b/>
          <w:bCs/>
          <w:iCs/>
          <w:sz w:val="36"/>
          <w:szCs w:val="36"/>
        </w:rPr>
        <w:t>ремонту ЛЭП</w:t>
      </w:r>
      <w:r w:rsidR="00225351" w:rsidRPr="00B81DEF">
        <w:rPr>
          <w:b/>
          <w:bCs/>
          <w:iCs/>
          <w:sz w:val="36"/>
          <w:szCs w:val="36"/>
        </w:rPr>
        <w:t xml:space="preserve"> </w:t>
      </w:r>
      <w:r w:rsidR="00225351" w:rsidRPr="00B81DEF">
        <w:rPr>
          <w:iCs/>
          <w:sz w:val="36"/>
          <w:szCs w:val="36"/>
        </w:rPr>
        <w:t>на 2016 год</w:t>
      </w:r>
      <w:r w:rsidR="00225351" w:rsidRPr="00B81DEF">
        <w:rPr>
          <w:b/>
          <w:bCs/>
          <w:iCs/>
          <w:sz w:val="36"/>
          <w:szCs w:val="36"/>
        </w:rPr>
        <w:t xml:space="preserve"> выше</w:t>
      </w:r>
      <w:r w:rsidR="008A10BE" w:rsidRPr="00B81DEF">
        <w:rPr>
          <w:b/>
          <w:bCs/>
          <w:iCs/>
          <w:sz w:val="36"/>
          <w:szCs w:val="36"/>
        </w:rPr>
        <w:t xml:space="preserve"> на 7,8 % </w:t>
      </w:r>
      <w:r w:rsidR="008A10BE" w:rsidRPr="00B81DEF">
        <w:rPr>
          <w:iCs/>
          <w:sz w:val="36"/>
          <w:szCs w:val="36"/>
        </w:rPr>
        <w:t xml:space="preserve">(4 449 км), а по </w:t>
      </w:r>
      <w:r w:rsidR="008A10BE" w:rsidRPr="00B81DEF">
        <w:rPr>
          <w:b/>
          <w:bCs/>
          <w:iCs/>
          <w:sz w:val="36"/>
          <w:szCs w:val="36"/>
        </w:rPr>
        <w:t xml:space="preserve">расчистке </w:t>
      </w:r>
      <w:r w:rsidR="008A10BE" w:rsidRPr="00B81DEF">
        <w:rPr>
          <w:iCs/>
          <w:sz w:val="36"/>
          <w:szCs w:val="36"/>
        </w:rPr>
        <w:t xml:space="preserve">участков трасс </w:t>
      </w:r>
      <w:r w:rsidR="008A10BE" w:rsidRPr="00B81DEF">
        <w:rPr>
          <w:b/>
          <w:bCs/>
          <w:iCs/>
          <w:sz w:val="36"/>
          <w:szCs w:val="36"/>
        </w:rPr>
        <w:t>ЛЭП от ДКР</w:t>
      </w:r>
      <w:r w:rsidR="008245BE" w:rsidRPr="00B81DEF">
        <w:rPr>
          <w:b/>
          <w:bCs/>
          <w:iCs/>
          <w:sz w:val="36"/>
          <w:szCs w:val="36"/>
        </w:rPr>
        <w:t xml:space="preserve"> </w:t>
      </w:r>
      <w:r w:rsidR="006E4DBA">
        <w:rPr>
          <w:b/>
          <w:bCs/>
          <w:iCs/>
          <w:sz w:val="36"/>
          <w:szCs w:val="36"/>
        </w:rPr>
        <w:t>-</w:t>
      </w:r>
      <w:r w:rsidR="008245BE" w:rsidRPr="00B81DEF">
        <w:rPr>
          <w:b/>
          <w:bCs/>
          <w:iCs/>
          <w:sz w:val="36"/>
          <w:szCs w:val="36"/>
        </w:rPr>
        <w:t xml:space="preserve"> </w:t>
      </w:r>
      <w:r w:rsidR="008A10BE" w:rsidRPr="00B81DEF">
        <w:rPr>
          <w:b/>
          <w:bCs/>
          <w:iCs/>
          <w:sz w:val="36"/>
          <w:szCs w:val="36"/>
        </w:rPr>
        <w:t xml:space="preserve">ниже на 2,0 % </w:t>
      </w:r>
      <w:r w:rsidR="008A10BE" w:rsidRPr="00B81DEF">
        <w:rPr>
          <w:iCs/>
          <w:sz w:val="36"/>
          <w:szCs w:val="36"/>
        </w:rPr>
        <w:t>(2 989 га)</w:t>
      </w:r>
      <w:r w:rsidR="00225351" w:rsidRPr="00B81DEF">
        <w:rPr>
          <w:iCs/>
          <w:sz w:val="36"/>
          <w:szCs w:val="36"/>
        </w:rPr>
        <w:t>.</w:t>
      </w:r>
      <w:r w:rsidR="00694D80" w:rsidRPr="00B81DEF">
        <w:rPr>
          <w:iCs/>
          <w:sz w:val="36"/>
          <w:szCs w:val="36"/>
        </w:rPr>
        <w:t xml:space="preserve"> </w:t>
      </w:r>
    </w:p>
    <w:p w:rsidR="00225351" w:rsidRPr="00B81DEF" w:rsidRDefault="00225351" w:rsidP="00B81DEF">
      <w:pPr>
        <w:spacing w:line="312" w:lineRule="auto"/>
        <w:ind w:firstLine="902"/>
        <w:rPr>
          <w:iCs/>
          <w:sz w:val="36"/>
          <w:szCs w:val="36"/>
        </w:rPr>
      </w:pPr>
      <w:r w:rsidRPr="00B81DEF">
        <w:rPr>
          <w:iCs/>
          <w:sz w:val="36"/>
          <w:szCs w:val="36"/>
        </w:rPr>
        <w:lastRenderedPageBreak/>
        <w:t xml:space="preserve">Увеличение плановых объемов ремонта ЛЭП в 2016 году отмечается в </w:t>
      </w:r>
      <w:r w:rsidRPr="00B81DEF">
        <w:rPr>
          <w:b/>
          <w:iCs/>
          <w:sz w:val="36"/>
          <w:szCs w:val="36"/>
        </w:rPr>
        <w:t>ПАО «ФСК ЕЭС» (4,9 %); ПАО</w:t>
      </w:r>
      <w:r w:rsidR="001E56B9" w:rsidRPr="00B81DEF">
        <w:rPr>
          <w:b/>
          <w:iCs/>
          <w:sz w:val="36"/>
          <w:szCs w:val="36"/>
        </w:rPr>
        <w:t xml:space="preserve"> </w:t>
      </w:r>
      <w:r w:rsidRPr="00B81DEF">
        <w:rPr>
          <w:b/>
          <w:iCs/>
          <w:sz w:val="36"/>
          <w:szCs w:val="36"/>
        </w:rPr>
        <w:t>«МРСК</w:t>
      </w:r>
      <w:r w:rsidR="001E56B9" w:rsidRPr="00B81DEF">
        <w:rPr>
          <w:b/>
          <w:iCs/>
          <w:sz w:val="36"/>
          <w:szCs w:val="36"/>
        </w:rPr>
        <w:t xml:space="preserve"> </w:t>
      </w:r>
      <w:r w:rsidRPr="00B81DEF">
        <w:rPr>
          <w:b/>
          <w:iCs/>
          <w:sz w:val="36"/>
          <w:szCs w:val="36"/>
        </w:rPr>
        <w:t>Сибири»</w:t>
      </w:r>
      <w:r w:rsidR="001E56B9" w:rsidRPr="00B81DEF">
        <w:rPr>
          <w:b/>
          <w:iCs/>
          <w:sz w:val="36"/>
          <w:szCs w:val="36"/>
        </w:rPr>
        <w:t xml:space="preserve"> </w:t>
      </w:r>
      <w:r w:rsidRPr="00B81DEF">
        <w:rPr>
          <w:b/>
          <w:iCs/>
          <w:sz w:val="36"/>
          <w:szCs w:val="36"/>
        </w:rPr>
        <w:t>(17,0 %); ПАО «МРСК Волги» (21,7 %); ОАО «Сетевая компания» (Татарстан) (20,5 %).</w:t>
      </w:r>
    </w:p>
    <w:p w:rsidR="00ED6E36" w:rsidRPr="00B81DEF" w:rsidRDefault="00ED6E36" w:rsidP="00B81DEF">
      <w:pPr>
        <w:spacing w:line="312" w:lineRule="auto"/>
        <w:ind w:firstLine="902"/>
        <w:rPr>
          <w:iCs/>
          <w:sz w:val="36"/>
          <w:szCs w:val="36"/>
        </w:rPr>
      </w:pPr>
      <w:r w:rsidRPr="00B81DEF">
        <w:rPr>
          <w:iCs/>
          <w:sz w:val="36"/>
          <w:szCs w:val="36"/>
        </w:rPr>
        <w:t>Наиболее существенным фактором, влияющим на показатели выполнения ремонтов, является исключение плановых капитальных или средних ремонтов из годовой программы</w:t>
      </w:r>
      <w:r w:rsidR="006E4DBA">
        <w:rPr>
          <w:iCs/>
          <w:sz w:val="36"/>
          <w:szCs w:val="36"/>
        </w:rPr>
        <w:t xml:space="preserve">. Это происходит, </w:t>
      </w:r>
      <w:r w:rsidRPr="00B81DEF">
        <w:rPr>
          <w:iCs/>
          <w:sz w:val="36"/>
          <w:szCs w:val="36"/>
        </w:rPr>
        <w:t>в первую очередь</w:t>
      </w:r>
      <w:r w:rsidR="006E4DBA">
        <w:rPr>
          <w:iCs/>
          <w:sz w:val="36"/>
          <w:szCs w:val="36"/>
        </w:rPr>
        <w:t>,</w:t>
      </w:r>
      <w:r w:rsidRPr="00B81DEF">
        <w:rPr>
          <w:iCs/>
          <w:sz w:val="36"/>
          <w:szCs w:val="36"/>
        </w:rPr>
        <w:t xml:space="preserve"> по причине </w:t>
      </w:r>
      <w:r w:rsidRPr="006E4DBA">
        <w:rPr>
          <w:b/>
          <w:iCs/>
          <w:sz w:val="36"/>
          <w:szCs w:val="36"/>
        </w:rPr>
        <w:t>перераспределения финансовых затрат на проведение неплановых (аварийных) ремонтов</w:t>
      </w:r>
      <w:r w:rsidRPr="00B81DEF">
        <w:rPr>
          <w:iCs/>
          <w:sz w:val="36"/>
          <w:szCs w:val="36"/>
        </w:rPr>
        <w:t xml:space="preserve"> на другом оборудовании и выполнени</w:t>
      </w:r>
      <w:r w:rsidR="006E4DBA">
        <w:rPr>
          <w:iCs/>
          <w:sz w:val="36"/>
          <w:szCs w:val="36"/>
        </w:rPr>
        <w:t>я</w:t>
      </w:r>
      <w:r w:rsidRPr="00B81DEF">
        <w:rPr>
          <w:iCs/>
          <w:sz w:val="36"/>
          <w:szCs w:val="36"/>
        </w:rPr>
        <w:t xml:space="preserve"> дополнительных ремонтных работ</w:t>
      </w:r>
      <w:r w:rsidR="006E4DBA">
        <w:rPr>
          <w:iCs/>
          <w:sz w:val="36"/>
          <w:szCs w:val="36"/>
        </w:rPr>
        <w:t>,</w:t>
      </w:r>
      <w:r w:rsidRPr="00B81DEF">
        <w:rPr>
          <w:iCs/>
          <w:sz w:val="36"/>
          <w:szCs w:val="36"/>
        </w:rPr>
        <w:t xml:space="preserve"> выявленных по результатам </w:t>
      </w:r>
      <w:proofErr w:type="spellStart"/>
      <w:r w:rsidRPr="00B81DEF">
        <w:rPr>
          <w:iCs/>
          <w:sz w:val="36"/>
          <w:szCs w:val="36"/>
        </w:rPr>
        <w:t>дефектации</w:t>
      </w:r>
      <w:proofErr w:type="spellEnd"/>
      <w:r w:rsidRPr="00B81DEF">
        <w:rPr>
          <w:iCs/>
          <w:sz w:val="36"/>
          <w:szCs w:val="36"/>
        </w:rPr>
        <w:t xml:space="preserve"> в период планового ремонта.</w:t>
      </w:r>
    </w:p>
    <w:p w:rsidR="006D534D" w:rsidRPr="00B81DEF" w:rsidRDefault="006D534D" w:rsidP="00B81DEF">
      <w:pPr>
        <w:spacing w:line="312" w:lineRule="auto"/>
        <w:ind w:firstLine="902"/>
        <w:rPr>
          <w:iCs/>
          <w:sz w:val="36"/>
          <w:szCs w:val="36"/>
        </w:rPr>
      </w:pPr>
      <w:r w:rsidRPr="00B81DEF">
        <w:rPr>
          <w:iCs/>
          <w:sz w:val="36"/>
          <w:szCs w:val="36"/>
        </w:rPr>
        <w:t xml:space="preserve">Отдельно </w:t>
      </w:r>
      <w:r w:rsidR="006E4DBA">
        <w:rPr>
          <w:iCs/>
          <w:sz w:val="36"/>
          <w:szCs w:val="36"/>
        </w:rPr>
        <w:t>отмечу</w:t>
      </w:r>
      <w:r w:rsidRPr="00B81DEF">
        <w:rPr>
          <w:iCs/>
          <w:sz w:val="36"/>
          <w:szCs w:val="36"/>
        </w:rPr>
        <w:t xml:space="preserve"> рост доли </w:t>
      </w:r>
      <w:proofErr w:type="spellStart"/>
      <w:r w:rsidRPr="00B81DEF">
        <w:rPr>
          <w:iCs/>
          <w:sz w:val="36"/>
          <w:szCs w:val="36"/>
        </w:rPr>
        <w:t>невыполнен</w:t>
      </w:r>
      <w:r w:rsidR="006E4DBA">
        <w:rPr>
          <w:iCs/>
          <w:sz w:val="36"/>
          <w:szCs w:val="36"/>
        </w:rPr>
        <w:t>ых</w:t>
      </w:r>
      <w:proofErr w:type="spellEnd"/>
      <w:r w:rsidRPr="00B81DEF">
        <w:rPr>
          <w:iCs/>
          <w:sz w:val="36"/>
          <w:szCs w:val="36"/>
        </w:rPr>
        <w:t xml:space="preserve"> ремонтных программ в связи невыполнением договорных условий подрядной организацией. Данный факт может свидетельствовать об увеличении внутриэкономических угроз: финансовая нестабильность, высокая зависимость организаций ТЭК от импорта оборудования, сервисных и инжиниринговых услуг, низкая инновационная активность в энергетическом машиностроении, ведущая к отставанию в освоении критически важных технологи</w:t>
      </w:r>
      <w:r w:rsidR="006E4DBA">
        <w:rPr>
          <w:iCs/>
          <w:sz w:val="36"/>
          <w:szCs w:val="36"/>
        </w:rPr>
        <w:t>й</w:t>
      </w:r>
      <w:r w:rsidRPr="00B81DEF">
        <w:rPr>
          <w:iCs/>
          <w:sz w:val="36"/>
          <w:szCs w:val="36"/>
        </w:rPr>
        <w:t>.</w:t>
      </w:r>
    </w:p>
    <w:p w:rsidR="009A5D53" w:rsidRPr="00B81DEF" w:rsidRDefault="006E4DBA" w:rsidP="00B81DEF">
      <w:pPr>
        <w:spacing w:line="312" w:lineRule="auto"/>
        <w:ind w:firstLine="902"/>
        <w:rPr>
          <w:iCs/>
          <w:sz w:val="36"/>
          <w:szCs w:val="36"/>
        </w:rPr>
      </w:pPr>
      <w:r>
        <w:rPr>
          <w:iCs/>
          <w:sz w:val="36"/>
          <w:szCs w:val="36"/>
        </w:rPr>
        <w:t>Рассчитываю</w:t>
      </w:r>
      <w:r w:rsidR="003A031D" w:rsidRPr="00B81DEF">
        <w:rPr>
          <w:iCs/>
          <w:sz w:val="36"/>
          <w:szCs w:val="36"/>
        </w:rPr>
        <w:t xml:space="preserve">, что </w:t>
      </w:r>
      <w:r w:rsidR="00912E20" w:rsidRPr="006E4DBA">
        <w:rPr>
          <w:b/>
          <w:iCs/>
          <w:sz w:val="36"/>
          <w:szCs w:val="36"/>
        </w:rPr>
        <w:t>руководство энергокомпаний не допустит снижения финансирования деятельности</w:t>
      </w:r>
      <w:r w:rsidR="003A031D" w:rsidRPr="006E4DBA">
        <w:rPr>
          <w:b/>
          <w:iCs/>
          <w:sz w:val="36"/>
          <w:szCs w:val="36"/>
        </w:rPr>
        <w:t>,</w:t>
      </w:r>
      <w:r w:rsidR="00912E20" w:rsidRPr="006E4DBA">
        <w:rPr>
          <w:b/>
          <w:iCs/>
          <w:sz w:val="36"/>
          <w:szCs w:val="36"/>
        </w:rPr>
        <w:t xml:space="preserve"> обеспечивающей поддержание должного уровня технического состояния</w:t>
      </w:r>
      <w:r w:rsidR="00912E20" w:rsidRPr="00B81DEF">
        <w:rPr>
          <w:iCs/>
          <w:sz w:val="36"/>
          <w:szCs w:val="36"/>
        </w:rPr>
        <w:t xml:space="preserve"> активов и </w:t>
      </w:r>
      <w:r w:rsidR="003A031D" w:rsidRPr="00B81DEF">
        <w:rPr>
          <w:iCs/>
          <w:sz w:val="36"/>
          <w:szCs w:val="36"/>
        </w:rPr>
        <w:t xml:space="preserve">квалификации </w:t>
      </w:r>
      <w:r w:rsidR="00912E20" w:rsidRPr="00B81DEF">
        <w:rPr>
          <w:iCs/>
          <w:sz w:val="36"/>
          <w:szCs w:val="36"/>
        </w:rPr>
        <w:t>ремонтно-эксплу</w:t>
      </w:r>
      <w:r w:rsidR="008245BE" w:rsidRPr="00B81DEF">
        <w:rPr>
          <w:iCs/>
          <w:sz w:val="36"/>
          <w:szCs w:val="36"/>
        </w:rPr>
        <w:t>а</w:t>
      </w:r>
      <w:r w:rsidR="00912E20" w:rsidRPr="00B81DEF">
        <w:rPr>
          <w:iCs/>
          <w:sz w:val="36"/>
          <w:szCs w:val="36"/>
        </w:rPr>
        <w:t>тационного и аварийного персонала.</w:t>
      </w:r>
    </w:p>
    <w:p w:rsidR="007F2322" w:rsidRDefault="007F2322" w:rsidP="00B81DEF">
      <w:pPr>
        <w:spacing w:line="312" w:lineRule="auto"/>
        <w:ind w:firstLine="902"/>
        <w:rPr>
          <w:iCs/>
          <w:sz w:val="36"/>
          <w:szCs w:val="36"/>
        </w:rPr>
      </w:pPr>
    </w:p>
    <w:p w:rsidR="006E4DBA" w:rsidRDefault="006E4DBA" w:rsidP="00B81DEF">
      <w:pPr>
        <w:spacing w:line="312" w:lineRule="auto"/>
        <w:ind w:firstLine="902"/>
        <w:rPr>
          <w:iCs/>
          <w:sz w:val="36"/>
          <w:szCs w:val="36"/>
        </w:rPr>
      </w:pPr>
    </w:p>
    <w:p w:rsidR="006E4DBA" w:rsidRPr="00B81DEF" w:rsidRDefault="006E4DBA" w:rsidP="00B81DEF">
      <w:pPr>
        <w:spacing w:line="312" w:lineRule="auto"/>
        <w:ind w:firstLine="902"/>
        <w:rPr>
          <w:iCs/>
          <w:sz w:val="36"/>
          <w:szCs w:val="36"/>
        </w:rPr>
      </w:pPr>
    </w:p>
    <w:p w:rsidR="00820D20" w:rsidRPr="00B81DEF" w:rsidRDefault="00F16145" w:rsidP="00B81DEF">
      <w:pPr>
        <w:spacing w:line="312" w:lineRule="auto"/>
        <w:rPr>
          <w:b/>
          <w:i/>
          <w:sz w:val="36"/>
          <w:szCs w:val="36"/>
        </w:rPr>
      </w:pPr>
      <w:r w:rsidRPr="00B81DEF">
        <w:rPr>
          <w:b/>
          <w:i/>
          <w:sz w:val="36"/>
          <w:szCs w:val="36"/>
        </w:rPr>
        <w:t>Основные итоги работы в 2015 году</w:t>
      </w:r>
    </w:p>
    <w:p w:rsidR="00184229" w:rsidRPr="00B81DEF" w:rsidRDefault="006E4DBA" w:rsidP="00B81DEF">
      <w:pPr>
        <w:spacing w:line="312" w:lineRule="auto"/>
        <w:rPr>
          <w:sz w:val="36"/>
          <w:szCs w:val="36"/>
        </w:rPr>
      </w:pPr>
      <w:r>
        <w:rPr>
          <w:sz w:val="36"/>
          <w:szCs w:val="36"/>
        </w:rPr>
        <w:t xml:space="preserve">В заключение хочу еще раз остановиться на основных итогах работы электроэнергетической отрасли в </w:t>
      </w:r>
      <w:r w:rsidR="00184229" w:rsidRPr="00B81DEF">
        <w:rPr>
          <w:sz w:val="36"/>
          <w:szCs w:val="36"/>
        </w:rPr>
        <w:t>2015 год</w:t>
      </w:r>
      <w:r>
        <w:rPr>
          <w:sz w:val="36"/>
          <w:szCs w:val="36"/>
        </w:rPr>
        <w:t>у</w:t>
      </w:r>
      <w:r w:rsidR="00184229" w:rsidRPr="00B81DEF">
        <w:rPr>
          <w:sz w:val="36"/>
          <w:szCs w:val="36"/>
        </w:rPr>
        <w:t xml:space="preserve">. </w:t>
      </w:r>
    </w:p>
    <w:p w:rsidR="00820D20" w:rsidRPr="00B81DEF" w:rsidRDefault="00184229" w:rsidP="00B81DEF">
      <w:pPr>
        <w:spacing w:line="312" w:lineRule="auto"/>
        <w:rPr>
          <w:sz w:val="36"/>
          <w:szCs w:val="36"/>
        </w:rPr>
      </w:pPr>
      <w:r w:rsidRPr="00B81DEF">
        <w:rPr>
          <w:sz w:val="36"/>
          <w:szCs w:val="36"/>
        </w:rPr>
        <w:t>В</w:t>
      </w:r>
      <w:r w:rsidR="00820D20" w:rsidRPr="00B81DEF">
        <w:rPr>
          <w:sz w:val="36"/>
          <w:szCs w:val="36"/>
        </w:rPr>
        <w:t xml:space="preserve"> прошлом году нашими основными задачами мы определили</w:t>
      </w:r>
      <w:r w:rsidR="00820D20" w:rsidRPr="00B81DEF">
        <w:rPr>
          <w:i/>
          <w:sz w:val="36"/>
          <w:szCs w:val="36"/>
        </w:rPr>
        <w:t xml:space="preserve"> </w:t>
      </w:r>
      <w:r w:rsidR="00820D20" w:rsidRPr="00B81DEF">
        <w:rPr>
          <w:sz w:val="36"/>
          <w:szCs w:val="36"/>
        </w:rPr>
        <w:t xml:space="preserve">повышение доступности энергетической инфраструктуры, переход к долгосрочному рынку мощности, создание регуляторной базы новой модели рынка тепла и развитие ВИЭ. </w:t>
      </w:r>
    </w:p>
    <w:p w:rsidR="00820D20" w:rsidRPr="00B81DEF" w:rsidRDefault="00820D20" w:rsidP="00B81DEF">
      <w:pPr>
        <w:spacing w:line="312" w:lineRule="auto"/>
        <w:rPr>
          <w:i/>
          <w:sz w:val="36"/>
          <w:szCs w:val="36"/>
        </w:rPr>
      </w:pPr>
      <w:r w:rsidRPr="00B81DEF">
        <w:rPr>
          <w:i/>
          <w:sz w:val="36"/>
          <w:szCs w:val="36"/>
        </w:rPr>
        <w:t>Показатели</w:t>
      </w:r>
    </w:p>
    <w:p w:rsidR="00820D20" w:rsidRPr="00B81DEF" w:rsidRDefault="00820D20" w:rsidP="00B81DEF">
      <w:pPr>
        <w:spacing w:line="312" w:lineRule="auto"/>
        <w:rPr>
          <w:sz w:val="36"/>
          <w:szCs w:val="36"/>
        </w:rPr>
      </w:pPr>
      <w:r w:rsidRPr="00B81DEF">
        <w:rPr>
          <w:sz w:val="36"/>
          <w:szCs w:val="36"/>
        </w:rPr>
        <w:t xml:space="preserve">Учитывая текущие экономические условия, отрасль показала неплохую динамику. Выработка электроэнергии составила 1 050 млрд кВт-ч. (+0,2 % к 2014 году), прирост установленной мощности по России – 2,9 ГВт. </w:t>
      </w:r>
    </w:p>
    <w:p w:rsidR="00F82111" w:rsidRDefault="00F82111" w:rsidP="00B81DEF">
      <w:pPr>
        <w:spacing w:line="312" w:lineRule="auto"/>
        <w:rPr>
          <w:sz w:val="36"/>
          <w:szCs w:val="36"/>
        </w:rPr>
      </w:pPr>
      <w:r>
        <w:rPr>
          <w:sz w:val="36"/>
          <w:szCs w:val="36"/>
        </w:rPr>
        <w:t xml:space="preserve">В России было введено </w:t>
      </w:r>
      <w:r w:rsidRPr="00F82111">
        <w:rPr>
          <w:b/>
          <w:sz w:val="36"/>
          <w:szCs w:val="36"/>
        </w:rPr>
        <w:t>4,9 ГВт новой мощности</w:t>
      </w:r>
      <w:r>
        <w:rPr>
          <w:sz w:val="36"/>
          <w:szCs w:val="36"/>
        </w:rPr>
        <w:t>.</w:t>
      </w:r>
    </w:p>
    <w:p w:rsidR="00820D20" w:rsidRPr="00B81DEF" w:rsidRDefault="00820D20" w:rsidP="00B81DEF">
      <w:pPr>
        <w:spacing w:line="312" w:lineRule="auto"/>
        <w:rPr>
          <w:sz w:val="36"/>
          <w:szCs w:val="36"/>
        </w:rPr>
      </w:pPr>
      <w:r w:rsidRPr="00B81DEF">
        <w:rPr>
          <w:sz w:val="36"/>
          <w:szCs w:val="36"/>
        </w:rPr>
        <w:t xml:space="preserve">Среди крупнейших вводов могу назвать 4-й блок Белоярской АЭС (880 МВт), 2 ПГУ </w:t>
      </w:r>
      <w:proofErr w:type="spellStart"/>
      <w:r w:rsidRPr="00B81DEF">
        <w:rPr>
          <w:sz w:val="36"/>
          <w:szCs w:val="36"/>
        </w:rPr>
        <w:t>Нижнетуринской</w:t>
      </w:r>
      <w:proofErr w:type="spellEnd"/>
      <w:r w:rsidRPr="00B81DEF">
        <w:rPr>
          <w:sz w:val="36"/>
          <w:szCs w:val="36"/>
        </w:rPr>
        <w:t xml:space="preserve"> ГРЭС (472 МВт), </w:t>
      </w:r>
      <w:proofErr w:type="spellStart"/>
      <w:r w:rsidRPr="00B81DEF">
        <w:rPr>
          <w:sz w:val="36"/>
          <w:szCs w:val="36"/>
        </w:rPr>
        <w:t>Серовскую</w:t>
      </w:r>
      <w:proofErr w:type="spellEnd"/>
      <w:r w:rsidRPr="00B81DEF">
        <w:rPr>
          <w:sz w:val="36"/>
          <w:szCs w:val="36"/>
        </w:rPr>
        <w:t xml:space="preserve"> ГРЭС (420 МВт) и другие. </w:t>
      </w:r>
    </w:p>
    <w:p w:rsidR="00820D20" w:rsidRPr="00B81DEF" w:rsidRDefault="00820D20" w:rsidP="00B81DEF">
      <w:pPr>
        <w:spacing w:line="312" w:lineRule="auto"/>
        <w:rPr>
          <w:sz w:val="36"/>
          <w:szCs w:val="36"/>
        </w:rPr>
      </w:pPr>
      <w:r w:rsidRPr="00B81DEF">
        <w:rPr>
          <w:sz w:val="36"/>
          <w:szCs w:val="36"/>
        </w:rPr>
        <w:t xml:space="preserve">Модернизация генерирующего оборудования позволила в прошлом году снизить удельные расходы на отпуск электрической энергии с 319,8 г. до 317,6 грамм </w:t>
      </w:r>
      <w:proofErr w:type="spellStart"/>
      <w:r w:rsidRPr="00B81DEF">
        <w:rPr>
          <w:sz w:val="36"/>
          <w:szCs w:val="36"/>
        </w:rPr>
        <w:t>у.т</w:t>
      </w:r>
      <w:proofErr w:type="spellEnd"/>
      <w:r w:rsidRPr="00B81DEF">
        <w:rPr>
          <w:sz w:val="36"/>
          <w:szCs w:val="36"/>
        </w:rPr>
        <w:t xml:space="preserve">./кВт-ч. Достигнутые показатели являются </w:t>
      </w:r>
      <w:r w:rsidRPr="00B81DEF">
        <w:rPr>
          <w:b/>
          <w:sz w:val="36"/>
          <w:szCs w:val="36"/>
        </w:rPr>
        <w:t>минимальными за последнее пятнадцать лет</w:t>
      </w:r>
      <w:r w:rsidRPr="00B81DEF">
        <w:rPr>
          <w:sz w:val="36"/>
          <w:szCs w:val="36"/>
        </w:rPr>
        <w:t>. В стоимостном выражении экономия топлива составила более 25 млрд рублей.</w:t>
      </w:r>
    </w:p>
    <w:p w:rsidR="00820D20" w:rsidRPr="00B81DEF" w:rsidRDefault="00820D20" w:rsidP="00B81DEF">
      <w:pPr>
        <w:spacing w:line="312" w:lineRule="auto"/>
        <w:rPr>
          <w:i/>
          <w:sz w:val="36"/>
          <w:szCs w:val="36"/>
        </w:rPr>
      </w:pPr>
      <w:r w:rsidRPr="00B81DEF">
        <w:rPr>
          <w:i/>
          <w:sz w:val="36"/>
          <w:szCs w:val="36"/>
        </w:rPr>
        <w:t>Рынок тепла</w:t>
      </w:r>
    </w:p>
    <w:p w:rsidR="00820D20" w:rsidRPr="00B81DEF" w:rsidRDefault="00820D20" w:rsidP="00B81DEF">
      <w:pPr>
        <w:spacing w:line="312" w:lineRule="auto"/>
        <w:rPr>
          <w:sz w:val="36"/>
          <w:szCs w:val="36"/>
        </w:rPr>
      </w:pPr>
      <w:r w:rsidRPr="00B81DEF">
        <w:rPr>
          <w:sz w:val="36"/>
          <w:szCs w:val="36"/>
        </w:rPr>
        <w:lastRenderedPageBreak/>
        <w:t xml:space="preserve">Стратегически важным для развития электроэнергетики является совершенствование модели рынка теплоснабжения. Как вы знаете, Минэнерго России разработало и в марте прошлого года внесло в Правительство Российской Федерации законопроект поэтапного перехода на новую модель регулирования системы отношений и ценообразования по методу «альтернативной котельной». В III квартале 2016 года  законопроект рассмотрит  Государственная Дума.   </w:t>
      </w:r>
    </w:p>
    <w:p w:rsidR="00820D20" w:rsidRPr="00B81DEF" w:rsidRDefault="00820D20" w:rsidP="00B81DEF">
      <w:pPr>
        <w:spacing w:line="312" w:lineRule="auto"/>
        <w:rPr>
          <w:i/>
          <w:sz w:val="36"/>
          <w:szCs w:val="36"/>
        </w:rPr>
      </w:pPr>
      <w:r w:rsidRPr="00B81DEF">
        <w:rPr>
          <w:i/>
          <w:sz w:val="36"/>
          <w:szCs w:val="36"/>
        </w:rPr>
        <w:t>КОМ</w:t>
      </w:r>
    </w:p>
    <w:p w:rsidR="00820D20" w:rsidRPr="00B81DEF" w:rsidRDefault="00820D20" w:rsidP="00B81DEF">
      <w:pPr>
        <w:spacing w:line="312" w:lineRule="auto"/>
        <w:rPr>
          <w:sz w:val="36"/>
          <w:szCs w:val="36"/>
        </w:rPr>
      </w:pPr>
      <w:r w:rsidRPr="00B81DEF">
        <w:rPr>
          <w:sz w:val="36"/>
          <w:szCs w:val="36"/>
        </w:rPr>
        <w:t xml:space="preserve">В 2015 году запущена новая модель КОМ на оптовом рынке, которая использует эластичную кривую спроса на мощности. Отбор теперь производится по ценовым зонам, а не по зонам свободного </w:t>
      </w:r>
      <w:proofErr w:type="spellStart"/>
      <w:r w:rsidRPr="00B81DEF">
        <w:rPr>
          <w:sz w:val="36"/>
          <w:szCs w:val="36"/>
        </w:rPr>
        <w:t>перетока</w:t>
      </w:r>
      <w:proofErr w:type="spellEnd"/>
      <w:r w:rsidRPr="00B81DEF">
        <w:rPr>
          <w:sz w:val="36"/>
          <w:szCs w:val="36"/>
        </w:rPr>
        <w:t>, что обеспечивает оптимальную работу рынка и вывод неэффективных генерирующих мощностей из эксплуатации. К 2019 г. планируется вывод порядка 10 ГВт неэффективной мощности.</w:t>
      </w:r>
    </w:p>
    <w:p w:rsidR="00820D20" w:rsidRPr="00B81DEF" w:rsidRDefault="00820D20" w:rsidP="00B81DEF">
      <w:pPr>
        <w:spacing w:line="312" w:lineRule="auto"/>
        <w:rPr>
          <w:sz w:val="36"/>
          <w:szCs w:val="36"/>
        </w:rPr>
      </w:pPr>
      <w:r w:rsidRPr="00B81DEF">
        <w:rPr>
          <w:sz w:val="36"/>
          <w:szCs w:val="36"/>
        </w:rPr>
        <w:t xml:space="preserve">Также установлен новый порядок отнесения генерирующего оборудования к генерирующим объектам, мощность которых поставляется в вынужденном режиме. </w:t>
      </w:r>
    </w:p>
    <w:p w:rsidR="00820D20" w:rsidRPr="00B81DEF" w:rsidRDefault="00820D20" w:rsidP="00B81DEF">
      <w:pPr>
        <w:spacing w:line="312" w:lineRule="auto"/>
        <w:rPr>
          <w:i/>
          <w:sz w:val="36"/>
          <w:szCs w:val="36"/>
        </w:rPr>
      </w:pPr>
      <w:proofErr w:type="spellStart"/>
      <w:r w:rsidRPr="00B81DEF">
        <w:rPr>
          <w:i/>
          <w:sz w:val="36"/>
          <w:szCs w:val="36"/>
        </w:rPr>
        <w:t>Техприсоединение</w:t>
      </w:r>
      <w:proofErr w:type="spellEnd"/>
    </w:p>
    <w:p w:rsidR="00820D20" w:rsidRPr="00B81DEF" w:rsidRDefault="00820D20" w:rsidP="00B81DEF">
      <w:pPr>
        <w:spacing w:line="312" w:lineRule="auto"/>
        <w:rPr>
          <w:sz w:val="36"/>
          <w:szCs w:val="36"/>
        </w:rPr>
      </w:pPr>
      <w:r w:rsidRPr="00B81DEF">
        <w:rPr>
          <w:sz w:val="36"/>
          <w:szCs w:val="36"/>
        </w:rPr>
        <w:t>Благодаря работе по совершенствованию нормативно-правовой базы удалось существенно продвинуться в повышени</w:t>
      </w:r>
      <w:r w:rsidR="00F82111">
        <w:rPr>
          <w:sz w:val="36"/>
          <w:szCs w:val="36"/>
        </w:rPr>
        <w:t>и</w:t>
      </w:r>
      <w:r w:rsidRPr="00B81DEF">
        <w:rPr>
          <w:sz w:val="36"/>
          <w:szCs w:val="36"/>
        </w:rPr>
        <w:t xml:space="preserve"> доступности энергетической инфраструктуры. </w:t>
      </w:r>
    </w:p>
    <w:p w:rsidR="00820D20" w:rsidRPr="00B81DEF" w:rsidRDefault="00820D20" w:rsidP="00B81DEF">
      <w:pPr>
        <w:spacing w:line="312" w:lineRule="auto"/>
        <w:rPr>
          <w:sz w:val="36"/>
          <w:szCs w:val="36"/>
        </w:rPr>
      </w:pPr>
      <w:r w:rsidRPr="00B81DEF">
        <w:rPr>
          <w:sz w:val="36"/>
          <w:szCs w:val="36"/>
        </w:rPr>
        <w:t>По сравнению с прошлым годом количество этапов подключения к электрическим сетям в Москве и Санкт-Петербурге сократилось до 3, значительно снизилась стоимость подключения.</w:t>
      </w:r>
      <w:r w:rsidR="00F82111">
        <w:rPr>
          <w:sz w:val="36"/>
          <w:szCs w:val="36"/>
        </w:rPr>
        <w:t xml:space="preserve"> </w:t>
      </w:r>
      <w:r w:rsidRPr="00B81DEF">
        <w:rPr>
          <w:sz w:val="36"/>
          <w:szCs w:val="36"/>
        </w:rPr>
        <w:t xml:space="preserve">Индекс надежности электроснабжения </w:t>
      </w:r>
      <w:r w:rsidRPr="00B81DEF">
        <w:rPr>
          <w:sz w:val="36"/>
          <w:szCs w:val="36"/>
        </w:rPr>
        <w:lastRenderedPageBreak/>
        <w:t xml:space="preserve">потребителей электрической энергии в Москве и Санкт-Петербурге получил, согласно результатам рейтинга </w:t>
      </w:r>
      <w:proofErr w:type="spellStart"/>
      <w:r w:rsidRPr="00B81DEF">
        <w:rPr>
          <w:sz w:val="36"/>
          <w:szCs w:val="36"/>
        </w:rPr>
        <w:t>Doing</w:t>
      </w:r>
      <w:proofErr w:type="spellEnd"/>
      <w:r w:rsidRPr="00B81DEF">
        <w:rPr>
          <w:sz w:val="36"/>
          <w:szCs w:val="36"/>
        </w:rPr>
        <w:t xml:space="preserve"> </w:t>
      </w:r>
      <w:proofErr w:type="spellStart"/>
      <w:r w:rsidRPr="00B81DEF">
        <w:rPr>
          <w:sz w:val="36"/>
          <w:szCs w:val="36"/>
        </w:rPr>
        <w:t>Business</w:t>
      </w:r>
      <w:proofErr w:type="spellEnd"/>
      <w:r w:rsidRPr="00B81DEF">
        <w:rPr>
          <w:sz w:val="36"/>
          <w:szCs w:val="36"/>
        </w:rPr>
        <w:t xml:space="preserve">, максимально возможную оценку 8 баллов. </w:t>
      </w:r>
    </w:p>
    <w:p w:rsidR="00820D20" w:rsidRPr="00B81DEF" w:rsidRDefault="00F82111" w:rsidP="00B81DEF">
      <w:pPr>
        <w:spacing w:line="312" w:lineRule="auto"/>
        <w:rPr>
          <w:sz w:val="36"/>
          <w:szCs w:val="36"/>
        </w:rPr>
      </w:pPr>
      <w:r>
        <w:rPr>
          <w:sz w:val="36"/>
          <w:szCs w:val="36"/>
        </w:rPr>
        <w:t>Теперь наша задача – распространить эти достижения на все регионы России</w:t>
      </w:r>
      <w:r w:rsidR="00820D20" w:rsidRPr="00B81DEF">
        <w:rPr>
          <w:sz w:val="36"/>
          <w:szCs w:val="36"/>
        </w:rPr>
        <w:t xml:space="preserve">. </w:t>
      </w:r>
    </w:p>
    <w:p w:rsidR="00820D20" w:rsidRPr="00B81DEF" w:rsidRDefault="00820D20" w:rsidP="00B81DEF">
      <w:pPr>
        <w:spacing w:line="312" w:lineRule="auto"/>
        <w:rPr>
          <w:i/>
          <w:sz w:val="36"/>
          <w:szCs w:val="36"/>
        </w:rPr>
      </w:pPr>
      <w:r w:rsidRPr="00B81DEF">
        <w:rPr>
          <w:i/>
          <w:sz w:val="36"/>
          <w:szCs w:val="36"/>
        </w:rPr>
        <w:t>Неплатежи</w:t>
      </w:r>
    </w:p>
    <w:p w:rsidR="00170E89" w:rsidRPr="00B81DEF" w:rsidRDefault="00170E89" w:rsidP="00B81DEF">
      <w:pPr>
        <w:spacing w:line="312" w:lineRule="auto"/>
        <w:ind w:firstLine="902"/>
        <w:rPr>
          <w:iCs/>
          <w:sz w:val="36"/>
          <w:szCs w:val="36"/>
        </w:rPr>
      </w:pPr>
      <w:r w:rsidRPr="00B81DEF">
        <w:rPr>
          <w:bCs/>
          <w:iCs/>
          <w:sz w:val="36"/>
          <w:szCs w:val="36"/>
        </w:rPr>
        <w:t>Успешное прохождение ОЗП зависит не только от выполнения планов ремонтов и удовлетворительного технического состояния отдельных элементов энергосистемы, но и от общего состояния отрасли, ее способности быстро реагировать на текущую ситуацию в экономике.</w:t>
      </w:r>
    </w:p>
    <w:p w:rsidR="00170E89" w:rsidRDefault="00170E89" w:rsidP="00B81DEF">
      <w:pPr>
        <w:spacing w:line="312" w:lineRule="auto"/>
        <w:ind w:firstLine="902"/>
        <w:rPr>
          <w:iCs/>
          <w:sz w:val="36"/>
          <w:szCs w:val="36"/>
        </w:rPr>
      </w:pPr>
      <w:r w:rsidRPr="00B81DEF">
        <w:rPr>
          <w:iCs/>
          <w:sz w:val="36"/>
          <w:szCs w:val="36"/>
        </w:rPr>
        <w:t>На фоне сложной экономической ситуации в России еще одним фактом, требующим дополнительного внимания, является проблема неплатежей, из-за которой некоторые субъекты электроэнергетики оказались в сложном финансовом положении.</w:t>
      </w:r>
    </w:p>
    <w:p w:rsidR="00FE344E" w:rsidRPr="00B81DEF" w:rsidRDefault="00FE344E" w:rsidP="00FE344E">
      <w:pPr>
        <w:spacing w:line="312" w:lineRule="auto"/>
        <w:rPr>
          <w:sz w:val="36"/>
          <w:szCs w:val="36"/>
        </w:rPr>
      </w:pPr>
      <w:r w:rsidRPr="00B81DEF">
        <w:rPr>
          <w:sz w:val="36"/>
          <w:szCs w:val="36"/>
        </w:rPr>
        <w:t xml:space="preserve">Для ведения операционной деятельности компании вынуждены покрывать недофинансирование кредитами, обслуживание которых, с учетом роста процентных ставок, оказывается для них проблемой. </w:t>
      </w:r>
      <w:r w:rsidRPr="00B81DEF">
        <w:rPr>
          <w:iCs/>
          <w:sz w:val="36"/>
          <w:szCs w:val="36"/>
        </w:rPr>
        <w:t>В настоящее время процентные ставки как по вновь привлекаемым кредитам, так и по действующим выросли с 12-13 до 18-20 % годовых. Это, конечно, сказывается на реализации программ ремонтов оборудования и оплате за топливо.</w:t>
      </w:r>
    </w:p>
    <w:p w:rsidR="00170E89" w:rsidRPr="00B81DEF" w:rsidRDefault="00170E89" w:rsidP="00B81DEF">
      <w:pPr>
        <w:spacing w:line="312" w:lineRule="auto"/>
        <w:ind w:firstLine="902"/>
        <w:rPr>
          <w:iCs/>
          <w:sz w:val="36"/>
          <w:szCs w:val="36"/>
        </w:rPr>
      </w:pPr>
      <w:r w:rsidRPr="00B81DEF">
        <w:rPr>
          <w:iCs/>
          <w:sz w:val="36"/>
          <w:szCs w:val="36"/>
        </w:rPr>
        <w:t xml:space="preserve">Задолженность на оптовом рынке за покупку электроэнергии по состоянию </w:t>
      </w:r>
      <w:r w:rsidRPr="00FE344E">
        <w:rPr>
          <w:b/>
          <w:iCs/>
          <w:sz w:val="36"/>
          <w:szCs w:val="36"/>
        </w:rPr>
        <w:t>на 1 апреля составляет более 54,9 млрд. руб</w:t>
      </w:r>
      <w:r w:rsidRPr="00B81DEF">
        <w:rPr>
          <w:iCs/>
          <w:sz w:val="36"/>
          <w:szCs w:val="36"/>
        </w:rPr>
        <w:t xml:space="preserve">. С первого января она приросла на 4,4 % (2,3 млрд. </w:t>
      </w:r>
      <w:proofErr w:type="spellStart"/>
      <w:r w:rsidRPr="00B81DEF">
        <w:rPr>
          <w:iCs/>
          <w:sz w:val="36"/>
          <w:szCs w:val="36"/>
        </w:rPr>
        <w:lastRenderedPageBreak/>
        <w:t>руб</w:t>
      </w:r>
      <w:proofErr w:type="spellEnd"/>
      <w:r w:rsidRPr="00B81DEF">
        <w:rPr>
          <w:iCs/>
          <w:sz w:val="36"/>
          <w:szCs w:val="36"/>
        </w:rPr>
        <w:t>). За аналогичный период предыдущего года прирост задолженности на опте составил 3,1 млрд. руб. или 6,3%</w:t>
      </w:r>
      <w:r w:rsidR="00FE344E">
        <w:rPr>
          <w:iCs/>
          <w:sz w:val="36"/>
          <w:szCs w:val="36"/>
        </w:rPr>
        <w:t>.</w:t>
      </w:r>
      <w:r w:rsidRPr="00B81DEF">
        <w:rPr>
          <w:iCs/>
          <w:sz w:val="36"/>
          <w:szCs w:val="36"/>
        </w:rPr>
        <w:t xml:space="preserve">  </w:t>
      </w:r>
    </w:p>
    <w:p w:rsidR="00170E89" w:rsidRPr="00B81DEF" w:rsidRDefault="00170E89" w:rsidP="00B81DEF">
      <w:pPr>
        <w:spacing w:line="312" w:lineRule="auto"/>
        <w:ind w:firstLine="902"/>
        <w:rPr>
          <w:iCs/>
          <w:sz w:val="36"/>
          <w:szCs w:val="36"/>
        </w:rPr>
      </w:pPr>
      <w:r w:rsidRPr="00FE344E">
        <w:rPr>
          <w:b/>
          <w:iCs/>
          <w:sz w:val="36"/>
          <w:szCs w:val="36"/>
        </w:rPr>
        <w:t>Задолженность на розничном рынке на 1 апреля составляет порядка 22</w:t>
      </w:r>
      <w:r w:rsidR="0053203C" w:rsidRPr="00FE344E">
        <w:rPr>
          <w:b/>
          <w:iCs/>
          <w:sz w:val="36"/>
          <w:szCs w:val="36"/>
        </w:rPr>
        <w:t>4</w:t>
      </w:r>
      <w:r w:rsidRPr="00FE344E">
        <w:rPr>
          <w:b/>
          <w:iCs/>
          <w:sz w:val="36"/>
          <w:szCs w:val="36"/>
        </w:rPr>
        <w:t xml:space="preserve"> млрд. </w:t>
      </w:r>
      <w:proofErr w:type="spellStart"/>
      <w:r w:rsidRPr="00FE344E">
        <w:rPr>
          <w:b/>
          <w:iCs/>
          <w:sz w:val="36"/>
          <w:szCs w:val="36"/>
        </w:rPr>
        <w:t>руб</w:t>
      </w:r>
      <w:proofErr w:type="spellEnd"/>
      <w:r w:rsidRPr="00B81DEF">
        <w:rPr>
          <w:iCs/>
          <w:sz w:val="36"/>
          <w:szCs w:val="36"/>
        </w:rPr>
        <w:t xml:space="preserve"> (оперативные данные), она приросла с 1 января на 24%  (на 43,</w:t>
      </w:r>
      <w:r w:rsidR="0053203C" w:rsidRPr="00B81DEF">
        <w:rPr>
          <w:iCs/>
          <w:sz w:val="36"/>
          <w:szCs w:val="36"/>
        </w:rPr>
        <w:t>6</w:t>
      </w:r>
      <w:r w:rsidRPr="00B81DEF">
        <w:rPr>
          <w:iCs/>
          <w:sz w:val="36"/>
          <w:szCs w:val="36"/>
        </w:rPr>
        <w:t xml:space="preserve"> млрд. </w:t>
      </w:r>
      <w:proofErr w:type="spellStart"/>
      <w:r w:rsidRPr="00B81DEF">
        <w:rPr>
          <w:iCs/>
          <w:sz w:val="36"/>
          <w:szCs w:val="36"/>
        </w:rPr>
        <w:t>руб</w:t>
      </w:r>
      <w:proofErr w:type="spellEnd"/>
      <w:r w:rsidRPr="00B81DEF">
        <w:rPr>
          <w:iCs/>
          <w:sz w:val="36"/>
          <w:szCs w:val="36"/>
        </w:rPr>
        <w:t xml:space="preserve">). За аналогичный период прошлого года прирост задолженности составил 21% (32,1 </w:t>
      </w:r>
      <w:proofErr w:type="spellStart"/>
      <w:r w:rsidRPr="00B81DEF">
        <w:rPr>
          <w:iCs/>
          <w:sz w:val="36"/>
          <w:szCs w:val="36"/>
        </w:rPr>
        <w:t>млрд.руб</w:t>
      </w:r>
      <w:proofErr w:type="spellEnd"/>
      <w:r w:rsidRPr="00B81DEF">
        <w:rPr>
          <w:iCs/>
          <w:sz w:val="36"/>
          <w:szCs w:val="36"/>
        </w:rPr>
        <w:t>).</w:t>
      </w:r>
    </w:p>
    <w:p w:rsidR="00820D20" w:rsidRPr="00B81DEF" w:rsidRDefault="00820D20" w:rsidP="00B81DEF">
      <w:pPr>
        <w:spacing w:line="312" w:lineRule="auto"/>
        <w:rPr>
          <w:sz w:val="36"/>
          <w:szCs w:val="36"/>
        </w:rPr>
      </w:pPr>
      <w:r w:rsidRPr="00B81DEF">
        <w:rPr>
          <w:sz w:val="36"/>
          <w:szCs w:val="36"/>
        </w:rPr>
        <w:t xml:space="preserve">Для снижения уровня неплатежей Минэнерго разработало закон, который в ноябре 2015 г. принят Государственной Думой (307-ФЗ). Закон предусматривает установление неустойки за несвоевременную оплату, увеличение административной ответственности за самовольное подключение к сетям и </w:t>
      </w:r>
      <w:proofErr w:type="spellStart"/>
      <w:r w:rsidRPr="00B81DEF">
        <w:rPr>
          <w:sz w:val="36"/>
          <w:szCs w:val="36"/>
        </w:rPr>
        <w:t>безучетное</w:t>
      </w:r>
      <w:proofErr w:type="spellEnd"/>
      <w:r w:rsidRPr="00B81DEF">
        <w:rPr>
          <w:sz w:val="36"/>
          <w:szCs w:val="36"/>
        </w:rPr>
        <w:t xml:space="preserve"> потребление электрической энергии. Соответствующие нормативные акты, вводящие нормы закона в действие, будут приняты Правительством России в текущем году.</w:t>
      </w:r>
    </w:p>
    <w:p w:rsidR="009279AB" w:rsidRDefault="009279AB" w:rsidP="00B81DEF">
      <w:pPr>
        <w:spacing w:line="312" w:lineRule="auto"/>
        <w:rPr>
          <w:b/>
          <w:i/>
          <w:sz w:val="36"/>
          <w:szCs w:val="36"/>
        </w:rPr>
      </w:pPr>
    </w:p>
    <w:p w:rsidR="00F1549B" w:rsidRDefault="009279AB" w:rsidP="00B81DEF">
      <w:pPr>
        <w:spacing w:line="312" w:lineRule="auto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Нормативное регулирование</w:t>
      </w:r>
    </w:p>
    <w:p w:rsidR="009279AB" w:rsidRPr="009279AB" w:rsidRDefault="009279AB" w:rsidP="00B81DEF">
      <w:pPr>
        <w:spacing w:line="312" w:lineRule="auto"/>
        <w:rPr>
          <w:sz w:val="36"/>
          <w:szCs w:val="36"/>
        </w:rPr>
      </w:pPr>
      <w:r>
        <w:rPr>
          <w:sz w:val="36"/>
          <w:szCs w:val="36"/>
        </w:rPr>
        <w:t>Уважаемые коллеги!</w:t>
      </w:r>
    </w:p>
    <w:p w:rsidR="00F1549B" w:rsidRPr="00B81DEF" w:rsidRDefault="00F1549B" w:rsidP="00B81DEF">
      <w:pPr>
        <w:spacing w:line="312" w:lineRule="auto"/>
        <w:rPr>
          <w:sz w:val="36"/>
          <w:szCs w:val="36"/>
        </w:rPr>
      </w:pPr>
      <w:r w:rsidRPr="00B81DEF">
        <w:rPr>
          <w:sz w:val="36"/>
          <w:szCs w:val="36"/>
        </w:rPr>
        <w:t>Последнее, на чем хотел бы остановиться в докладе, это проводимая работа по актуализации обязательных требований к надежности и безопасности в электроэнергетике. Здесь необходимо обеспечить принятие необходимых нормативно-правовых актов, регламентирующих технические и технологические особенности функционирования отрасли, которые не пересматривались с 2003 года. После реформы РАО ЕЭС России статус этих документов является неоднозначным.</w:t>
      </w:r>
    </w:p>
    <w:p w:rsidR="00F1549B" w:rsidRPr="00B81DEF" w:rsidRDefault="00F1549B" w:rsidP="00B81DEF">
      <w:pPr>
        <w:spacing w:line="312" w:lineRule="auto"/>
        <w:rPr>
          <w:sz w:val="36"/>
          <w:szCs w:val="36"/>
        </w:rPr>
      </w:pPr>
      <w:r w:rsidRPr="00B81DEF">
        <w:rPr>
          <w:sz w:val="36"/>
          <w:szCs w:val="36"/>
        </w:rPr>
        <w:lastRenderedPageBreak/>
        <w:t>С целью актуализации обязательных требований надежности и безопасности в электроэнергетике</w:t>
      </w:r>
      <w:r w:rsidR="00FE344E">
        <w:rPr>
          <w:sz w:val="36"/>
          <w:szCs w:val="36"/>
        </w:rPr>
        <w:t>,</w:t>
      </w:r>
      <w:r w:rsidRPr="00B81DEF">
        <w:rPr>
          <w:sz w:val="36"/>
          <w:szCs w:val="36"/>
        </w:rPr>
        <w:t xml:space="preserve"> Минэнерго России разработало в внесло в Правительство Российской Федерац</w:t>
      </w:r>
      <w:r w:rsidR="00FE344E">
        <w:rPr>
          <w:sz w:val="36"/>
          <w:szCs w:val="36"/>
        </w:rPr>
        <w:t>ии соответствующий законопроект.</w:t>
      </w:r>
      <w:r w:rsidRPr="00B81DEF">
        <w:rPr>
          <w:sz w:val="36"/>
          <w:szCs w:val="36"/>
        </w:rPr>
        <w:t xml:space="preserve"> </w:t>
      </w:r>
      <w:r w:rsidR="00FE344E">
        <w:rPr>
          <w:sz w:val="36"/>
          <w:szCs w:val="36"/>
        </w:rPr>
        <w:t xml:space="preserve">Им </w:t>
      </w:r>
      <w:r w:rsidRPr="00B81DEF">
        <w:rPr>
          <w:sz w:val="36"/>
          <w:szCs w:val="36"/>
        </w:rPr>
        <w:t>предусматривается наделение Правительства Российской Федерации, либо уполномоченных им федеральных органов исполнительной власти, полномочиями по разработке, актуализации и утверждению таких требований.</w:t>
      </w:r>
    </w:p>
    <w:p w:rsidR="00F1549B" w:rsidRPr="00B81DEF" w:rsidRDefault="00F1549B" w:rsidP="00B81DEF">
      <w:pPr>
        <w:spacing w:line="312" w:lineRule="auto"/>
        <w:rPr>
          <w:sz w:val="36"/>
          <w:szCs w:val="36"/>
        </w:rPr>
      </w:pPr>
      <w:r w:rsidRPr="00B81DEF">
        <w:rPr>
          <w:sz w:val="36"/>
          <w:szCs w:val="36"/>
        </w:rPr>
        <w:t>Законопроект 18 декабря 2015 года принят Государственной Думой Федерального Собрания Российской Федерации в первом чтении. Готовится рассмотрение проекта во втором чтении.</w:t>
      </w:r>
    </w:p>
    <w:p w:rsidR="00F1549B" w:rsidRDefault="00F1549B" w:rsidP="00B81DEF">
      <w:pPr>
        <w:spacing w:line="312" w:lineRule="auto"/>
        <w:rPr>
          <w:sz w:val="36"/>
          <w:szCs w:val="36"/>
        </w:rPr>
      </w:pPr>
      <w:r w:rsidRPr="00B81DEF">
        <w:rPr>
          <w:sz w:val="36"/>
          <w:szCs w:val="36"/>
        </w:rPr>
        <w:t xml:space="preserve">Также одной из основных наших задач на этот год является принятие необходимых изменений в закон «Об электроэнергетике» в части обеспечения надежного прохождения энергосистемой и каждым субъектом электроэнергетики периодов зимних максимумов нагрузки </w:t>
      </w:r>
      <w:r w:rsidRPr="009279AB">
        <w:rPr>
          <w:b/>
          <w:sz w:val="36"/>
          <w:szCs w:val="36"/>
        </w:rPr>
        <w:t>с учетом риск-ориентированной модели</w:t>
      </w:r>
      <w:r w:rsidRPr="00B81DEF">
        <w:rPr>
          <w:sz w:val="36"/>
          <w:szCs w:val="36"/>
        </w:rPr>
        <w:t>.</w:t>
      </w:r>
    </w:p>
    <w:p w:rsidR="009279AB" w:rsidRDefault="009279AB" w:rsidP="00B81DEF">
      <w:pPr>
        <w:spacing w:line="312" w:lineRule="auto"/>
        <w:rPr>
          <w:sz w:val="36"/>
          <w:szCs w:val="36"/>
        </w:rPr>
      </w:pPr>
      <w:r>
        <w:rPr>
          <w:sz w:val="36"/>
          <w:szCs w:val="36"/>
        </w:rPr>
        <w:t>Прошу всех присутствующих ответственно отнестись к решению обозначенных в докладе задач.</w:t>
      </w:r>
    </w:p>
    <w:p w:rsidR="009279AB" w:rsidRPr="00B81DEF" w:rsidRDefault="009279AB" w:rsidP="009279AB">
      <w:pPr>
        <w:spacing w:line="312" w:lineRule="auto"/>
        <w:rPr>
          <w:sz w:val="36"/>
          <w:szCs w:val="36"/>
        </w:rPr>
      </w:pPr>
      <w:r w:rsidRPr="009279AB">
        <w:rPr>
          <w:sz w:val="36"/>
          <w:szCs w:val="36"/>
        </w:rPr>
        <w:t>Предлагаю перейти к следующим пунктам нашей повестки.</w:t>
      </w:r>
    </w:p>
    <w:p w:rsidR="00D20960" w:rsidRPr="00B81DEF" w:rsidRDefault="00D20960" w:rsidP="00B81DEF">
      <w:pPr>
        <w:spacing w:after="240" w:line="312" w:lineRule="auto"/>
        <w:rPr>
          <w:sz w:val="36"/>
          <w:szCs w:val="36"/>
        </w:rPr>
      </w:pPr>
    </w:p>
    <w:sectPr w:rsidR="00D20960" w:rsidRPr="00B81DEF" w:rsidSect="00C519A6">
      <w:headerReference w:type="default" r:id="rId9"/>
      <w:pgSz w:w="11906" w:h="16838"/>
      <w:pgMar w:top="1134" w:right="567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6B5" w:rsidRDefault="005B76B5" w:rsidP="00DF5E51">
      <w:pPr>
        <w:spacing w:line="240" w:lineRule="auto"/>
      </w:pPr>
      <w:r>
        <w:separator/>
      </w:r>
    </w:p>
  </w:endnote>
  <w:endnote w:type="continuationSeparator" w:id="0">
    <w:p w:rsidR="005B76B5" w:rsidRDefault="005B76B5" w:rsidP="00DF5E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6B5" w:rsidRDefault="005B76B5" w:rsidP="00DF5E51">
      <w:pPr>
        <w:spacing w:line="240" w:lineRule="auto"/>
      </w:pPr>
      <w:r>
        <w:separator/>
      </w:r>
    </w:p>
  </w:footnote>
  <w:footnote w:type="continuationSeparator" w:id="0">
    <w:p w:rsidR="005B76B5" w:rsidRDefault="005B76B5" w:rsidP="00DF5E5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A1F" w:rsidRDefault="00A76FC7" w:rsidP="003A031D">
    <w:pPr>
      <w:pStyle w:val="a6"/>
      <w:jc w:val="right"/>
    </w:pPr>
    <w:r>
      <w:fldChar w:fldCharType="begin"/>
    </w:r>
    <w:r w:rsidR="00AA1546">
      <w:instrText xml:space="preserve"> PAGE   \* MERGEFORMAT </w:instrText>
    </w:r>
    <w:r>
      <w:fldChar w:fldCharType="separate"/>
    </w:r>
    <w:r w:rsidR="005227D8">
      <w:rPr>
        <w:noProof/>
      </w:rPr>
      <w:t>14</w:t>
    </w:r>
    <w:r>
      <w:rPr>
        <w:noProof/>
      </w:rPr>
      <w:fldChar w:fldCharType="end"/>
    </w:r>
  </w:p>
  <w:p w:rsidR="00193A1F" w:rsidRDefault="00193A1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A08DC"/>
    <w:multiLevelType w:val="hybridMultilevel"/>
    <w:tmpl w:val="D3667154"/>
    <w:lvl w:ilvl="0" w:tplc="F61C35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257E90"/>
    <w:multiLevelType w:val="hybridMultilevel"/>
    <w:tmpl w:val="4EEC3AF4"/>
    <w:lvl w:ilvl="0" w:tplc="EDB02C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8CEC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B6E7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1CD0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C62F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0073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BC5A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1671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2AD0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8E27B8F"/>
    <w:multiLevelType w:val="hybridMultilevel"/>
    <w:tmpl w:val="2A1CEE24"/>
    <w:lvl w:ilvl="0" w:tplc="B328B1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9552417"/>
    <w:multiLevelType w:val="hybridMultilevel"/>
    <w:tmpl w:val="69E297E8"/>
    <w:lvl w:ilvl="0" w:tplc="079EB8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C0FE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B4C8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58E9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0246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108C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8642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1466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F846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0C5B2032"/>
    <w:multiLevelType w:val="hybridMultilevel"/>
    <w:tmpl w:val="87567444"/>
    <w:lvl w:ilvl="0" w:tplc="BEB249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500D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A4C3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0E6D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C697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3C0A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482E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1E3A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9E54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0E8B1E1A"/>
    <w:multiLevelType w:val="hybridMultilevel"/>
    <w:tmpl w:val="0B54DD2E"/>
    <w:lvl w:ilvl="0" w:tplc="C3CA8F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F34173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CC820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1653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AB241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7DA47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2EE0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58FD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9089B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1BE56464"/>
    <w:multiLevelType w:val="hybridMultilevel"/>
    <w:tmpl w:val="30544CFA"/>
    <w:lvl w:ilvl="0" w:tplc="75AE33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9502C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F88A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F665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DC0D1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46BA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B633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BAEAF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7CF2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1EE456F2"/>
    <w:multiLevelType w:val="hybridMultilevel"/>
    <w:tmpl w:val="8DFA1F5E"/>
    <w:lvl w:ilvl="0" w:tplc="95100EB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408880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8484F0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9EB48A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08DE16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443B68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5EF9F8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3CF986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56AA96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0D42C4E"/>
    <w:multiLevelType w:val="hybridMultilevel"/>
    <w:tmpl w:val="A9E2F4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2BF28EE"/>
    <w:multiLevelType w:val="hybridMultilevel"/>
    <w:tmpl w:val="E1F04FA4"/>
    <w:lvl w:ilvl="0" w:tplc="A0FEB9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3C40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7ED9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E878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0E74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A253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40B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DA24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141B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2C864128"/>
    <w:multiLevelType w:val="hybridMultilevel"/>
    <w:tmpl w:val="CCAECF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D857E9F"/>
    <w:multiLevelType w:val="hybridMultilevel"/>
    <w:tmpl w:val="CB5AD588"/>
    <w:lvl w:ilvl="0" w:tplc="95100EB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1EC216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3ECB8E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A85ABA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2461BA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E6FD18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909F2E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8C4A4E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A8F3CC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2DA140D1"/>
    <w:multiLevelType w:val="hybridMultilevel"/>
    <w:tmpl w:val="65980EFE"/>
    <w:lvl w:ilvl="0" w:tplc="814268B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55C4912"/>
    <w:multiLevelType w:val="hybridMultilevel"/>
    <w:tmpl w:val="39F60DB2"/>
    <w:lvl w:ilvl="0" w:tplc="7AE66438">
      <w:start w:val="1"/>
      <w:numFmt w:val="bullet"/>
      <w:pStyle w:val="a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AA6253F"/>
    <w:multiLevelType w:val="hybridMultilevel"/>
    <w:tmpl w:val="07743FBE"/>
    <w:lvl w:ilvl="0" w:tplc="58760CB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3528DB6">
      <w:numFmt w:val="bullet"/>
      <w:lvlText w:val="•"/>
      <w:lvlJc w:val="left"/>
      <w:pPr>
        <w:ind w:left="2400" w:hanging="1320"/>
      </w:pPr>
      <w:rPr>
        <w:rFonts w:ascii="Tahoma" w:eastAsia="Calibri" w:hAnsi="Tahoma" w:cs="Tahoma" w:hint="default"/>
      </w:rPr>
    </w:lvl>
    <w:lvl w:ilvl="2" w:tplc="550872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8ADC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1615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D63A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1877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1842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A6A1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3BED36CE"/>
    <w:multiLevelType w:val="hybridMultilevel"/>
    <w:tmpl w:val="AA947C58"/>
    <w:lvl w:ilvl="0" w:tplc="AFC24982">
      <w:start w:val="1"/>
      <w:numFmt w:val="bullet"/>
      <w:pStyle w:val="1"/>
      <w:lvlText w:val="-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6C4827"/>
    <w:multiLevelType w:val="hybridMultilevel"/>
    <w:tmpl w:val="A4584FF6"/>
    <w:lvl w:ilvl="0" w:tplc="09DEF0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EC6A96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51CE8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0EC68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DBA04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1463E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C02D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6A459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83AD7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4C29070D"/>
    <w:multiLevelType w:val="hybridMultilevel"/>
    <w:tmpl w:val="680623D8"/>
    <w:lvl w:ilvl="0" w:tplc="9BCEC2A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2931D9C"/>
    <w:multiLevelType w:val="hybridMultilevel"/>
    <w:tmpl w:val="C52CB6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37F0140"/>
    <w:multiLevelType w:val="hybridMultilevel"/>
    <w:tmpl w:val="5462AE96"/>
    <w:lvl w:ilvl="0" w:tplc="5E6244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4FA43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D881F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7B017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D7A5D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9A5C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BC6A2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1C8C7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9AE64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61194BDE"/>
    <w:multiLevelType w:val="hybridMultilevel"/>
    <w:tmpl w:val="8E02815E"/>
    <w:lvl w:ilvl="0" w:tplc="95100EB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08B3B8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5C6E4E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7EC988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4C506C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9ACA90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06B396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EA5576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8086DA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6DC30F94"/>
    <w:multiLevelType w:val="hybridMultilevel"/>
    <w:tmpl w:val="946EAFC4"/>
    <w:lvl w:ilvl="0" w:tplc="655E56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AD093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2E3E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CEE73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00CEE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5B45E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B2DE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8CCC1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E613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6FE21094"/>
    <w:multiLevelType w:val="hybridMultilevel"/>
    <w:tmpl w:val="C53C25F0"/>
    <w:lvl w:ilvl="0" w:tplc="4982736E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>
    <w:nsid w:val="73491667"/>
    <w:multiLevelType w:val="hybridMultilevel"/>
    <w:tmpl w:val="52DC1C32"/>
    <w:lvl w:ilvl="0" w:tplc="0E58A9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62FC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9AFC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4A65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F831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5A3C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AAB9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0E49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229B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73BA6B64"/>
    <w:multiLevelType w:val="hybridMultilevel"/>
    <w:tmpl w:val="72325192"/>
    <w:lvl w:ilvl="0" w:tplc="9BACC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147C00"/>
    <w:multiLevelType w:val="hybridMultilevel"/>
    <w:tmpl w:val="CBE83370"/>
    <w:lvl w:ilvl="0" w:tplc="95100EB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5A0189C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BAF16E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C05704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A0C960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1064CE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0054EC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B8DF90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609ED6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74EF5859"/>
    <w:multiLevelType w:val="hybridMultilevel"/>
    <w:tmpl w:val="135CFB26"/>
    <w:lvl w:ilvl="0" w:tplc="A5FC3C6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7E193F"/>
    <w:multiLevelType w:val="hybridMultilevel"/>
    <w:tmpl w:val="67FEFE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9"/>
  </w:num>
  <w:num w:numId="3">
    <w:abstractNumId w:val="3"/>
  </w:num>
  <w:num w:numId="4">
    <w:abstractNumId w:val="21"/>
  </w:num>
  <w:num w:numId="5">
    <w:abstractNumId w:val="6"/>
  </w:num>
  <w:num w:numId="6">
    <w:abstractNumId w:val="23"/>
  </w:num>
  <w:num w:numId="7">
    <w:abstractNumId w:val="16"/>
  </w:num>
  <w:num w:numId="8">
    <w:abstractNumId w:val="5"/>
  </w:num>
  <w:num w:numId="9">
    <w:abstractNumId w:val="9"/>
  </w:num>
  <w:num w:numId="10">
    <w:abstractNumId w:val="4"/>
  </w:num>
  <w:num w:numId="11">
    <w:abstractNumId w:val="1"/>
  </w:num>
  <w:num w:numId="12">
    <w:abstractNumId w:val="0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4"/>
  </w:num>
  <w:num w:numId="16">
    <w:abstractNumId w:val="17"/>
  </w:num>
  <w:num w:numId="17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22"/>
  </w:num>
  <w:num w:numId="20">
    <w:abstractNumId w:val="20"/>
  </w:num>
  <w:num w:numId="21">
    <w:abstractNumId w:val="25"/>
  </w:num>
  <w:num w:numId="22">
    <w:abstractNumId w:val="11"/>
  </w:num>
  <w:num w:numId="23">
    <w:abstractNumId w:val="12"/>
  </w:num>
  <w:num w:numId="24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  <w:num w:numId="28">
    <w:abstractNumId w:val="26"/>
  </w:num>
  <w:num w:numId="29">
    <w:abstractNumId w:val="8"/>
  </w:num>
  <w:num w:numId="30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E42"/>
    <w:rsid w:val="00000681"/>
    <w:rsid w:val="000014D2"/>
    <w:rsid w:val="0000152C"/>
    <w:rsid w:val="0000153C"/>
    <w:rsid w:val="000023F3"/>
    <w:rsid w:val="00002A40"/>
    <w:rsid w:val="00002C5D"/>
    <w:rsid w:val="00002D28"/>
    <w:rsid w:val="000030B9"/>
    <w:rsid w:val="0000337D"/>
    <w:rsid w:val="00003547"/>
    <w:rsid w:val="00003A30"/>
    <w:rsid w:val="00004415"/>
    <w:rsid w:val="00005AFF"/>
    <w:rsid w:val="00005F4C"/>
    <w:rsid w:val="00006EAE"/>
    <w:rsid w:val="00006F76"/>
    <w:rsid w:val="0000729C"/>
    <w:rsid w:val="00007A19"/>
    <w:rsid w:val="000100BB"/>
    <w:rsid w:val="0001091D"/>
    <w:rsid w:val="00010988"/>
    <w:rsid w:val="000110E2"/>
    <w:rsid w:val="0001162E"/>
    <w:rsid w:val="000118BB"/>
    <w:rsid w:val="000118C8"/>
    <w:rsid w:val="00012D49"/>
    <w:rsid w:val="00013768"/>
    <w:rsid w:val="000137D7"/>
    <w:rsid w:val="00013A7B"/>
    <w:rsid w:val="00013FAA"/>
    <w:rsid w:val="000157DE"/>
    <w:rsid w:val="00015B50"/>
    <w:rsid w:val="00016C54"/>
    <w:rsid w:val="00016C74"/>
    <w:rsid w:val="00017556"/>
    <w:rsid w:val="00020B27"/>
    <w:rsid w:val="00020C5B"/>
    <w:rsid w:val="00022859"/>
    <w:rsid w:val="00023446"/>
    <w:rsid w:val="000235A5"/>
    <w:rsid w:val="00023864"/>
    <w:rsid w:val="00023B51"/>
    <w:rsid w:val="0002574F"/>
    <w:rsid w:val="000259E8"/>
    <w:rsid w:val="00026147"/>
    <w:rsid w:val="0002655F"/>
    <w:rsid w:val="00026A89"/>
    <w:rsid w:val="00026C79"/>
    <w:rsid w:val="00026FC0"/>
    <w:rsid w:val="00027585"/>
    <w:rsid w:val="000279AD"/>
    <w:rsid w:val="000300C7"/>
    <w:rsid w:val="00030AD1"/>
    <w:rsid w:val="00031117"/>
    <w:rsid w:val="0003157C"/>
    <w:rsid w:val="000319EC"/>
    <w:rsid w:val="00031D78"/>
    <w:rsid w:val="00031E0E"/>
    <w:rsid w:val="00032488"/>
    <w:rsid w:val="00033084"/>
    <w:rsid w:val="00033744"/>
    <w:rsid w:val="00034472"/>
    <w:rsid w:val="00034AE1"/>
    <w:rsid w:val="0003561B"/>
    <w:rsid w:val="00035AC1"/>
    <w:rsid w:val="00035D91"/>
    <w:rsid w:val="00036601"/>
    <w:rsid w:val="0003715D"/>
    <w:rsid w:val="000376DC"/>
    <w:rsid w:val="00037900"/>
    <w:rsid w:val="00041863"/>
    <w:rsid w:val="00043EB0"/>
    <w:rsid w:val="00043F66"/>
    <w:rsid w:val="0004470B"/>
    <w:rsid w:val="000448D7"/>
    <w:rsid w:val="000449A0"/>
    <w:rsid w:val="00045CCE"/>
    <w:rsid w:val="00045FBF"/>
    <w:rsid w:val="0004617B"/>
    <w:rsid w:val="00046CDF"/>
    <w:rsid w:val="0004795E"/>
    <w:rsid w:val="0005040B"/>
    <w:rsid w:val="000517A7"/>
    <w:rsid w:val="000517A8"/>
    <w:rsid w:val="00051CC1"/>
    <w:rsid w:val="00052675"/>
    <w:rsid w:val="00052A90"/>
    <w:rsid w:val="00053603"/>
    <w:rsid w:val="000536DF"/>
    <w:rsid w:val="000537A5"/>
    <w:rsid w:val="00054348"/>
    <w:rsid w:val="00054A5A"/>
    <w:rsid w:val="00054C3E"/>
    <w:rsid w:val="00054C55"/>
    <w:rsid w:val="00054D7A"/>
    <w:rsid w:val="00055B57"/>
    <w:rsid w:val="00055B8F"/>
    <w:rsid w:val="00055B9F"/>
    <w:rsid w:val="00056AF8"/>
    <w:rsid w:val="00056D0B"/>
    <w:rsid w:val="00063003"/>
    <w:rsid w:val="0006388E"/>
    <w:rsid w:val="00063967"/>
    <w:rsid w:val="00064364"/>
    <w:rsid w:val="000654F7"/>
    <w:rsid w:val="000655D9"/>
    <w:rsid w:val="0006677E"/>
    <w:rsid w:val="000671EF"/>
    <w:rsid w:val="000677D3"/>
    <w:rsid w:val="00067C78"/>
    <w:rsid w:val="00067D0C"/>
    <w:rsid w:val="000701D3"/>
    <w:rsid w:val="00071581"/>
    <w:rsid w:val="00071C97"/>
    <w:rsid w:val="00071DCB"/>
    <w:rsid w:val="000727F9"/>
    <w:rsid w:val="00073523"/>
    <w:rsid w:val="00073BAC"/>
    <w:rsid w:val="00073DEF"/>
    <w:rsid w:val="00073DF1"/>
    <w:rsid w:val="000743F4"/>
    <w:rsid w:val="00074B09"/>
    <w:rsid w:val="00075BEE"/>
    <w:rsid w:val="00075DEC"/>
    <w:rsid w:val="000765CB"/>
    <w:rsid w:val="000768B0"/>
    <w:rsid w:val="00076CC7"/>
    <w:rsid w:val="00076F68"/>
    <w:rsid w:val="00076FC7"/>
    <w:rsid w:val="0007740E"/>
    <w:rsid w:val="00077513"/>
    <w:rsid w:val="0007784A"/>
    <w:rsid w:val="00080565"/>
    <w:rsid w:val="0008071C"/>
    <w:rsid w:val="0008098E"/>
    <w:rsid w:val="00080B8F"/>
    <w:rsid w:val="00081069"/>
    <w:rsid w:val="000815F5"/>
    <w:rsid w:val="00082297"/>
    <w:rsid w:val="000829EC"/>
    <w:rsid w:val="00082D04"/>
    <w:rsid w:val="00082F27"/>
    <w:rsid w:val="00082F95"/>
    <w:rsid w:val="0008351A"/>
    <w:rsid w:val="0008562C"/>
    <w:rsid w:val="000862EA"/>
    <w:rsid w:val="00086CC8"/>
    <w:rsid w:val="00087116"/>
    <w:rsid w:val="000877B8"/>
    <w:rsid w:val="00087AD6"/>
    <w:rsid w:val="00090982"/>
    <w:rsid w:val="00091B8C"/>
    <w:rsid w:val="000936F1"/>
    <w:rsid w:val="000940A9"/>
    <w:rsid w:val="00094157"/>
    <w:rsid w:val="00094B47"/>
    <w:rsid w:val="00095038"/>
    <w:rsid w:val="000950E9"/>
    <w:rsid w:val="00095F3C"/>
    <w:rsid w:val="00096617"/>
    <w:rsid w:val="000970C0"/>
    <w:rsid w:val="00097776"/>
    <w:rsid w:val="00097F49"/>
    <w:rsid w:val="000A0062"/>
    <w:rsid w:val="000A0B3E"/>
    <w:rsid w:val="000A1405"/>
    <w:rsid w:val="000A1DFE"/>
    <w:rsid w:val="000A1E9F"/>
    <w:rsid w:val="000A293D"/>
    <w:rsid w:val="000A2957"/>
    <w:rsid w:val="000A3523"/>
    <w:rsid w:val="000A3BDF"/>
    <w:rsid w:val="000A4687"/>
    <w:rsid w:val="000A5681"/>
    <w:rsid w:val="000A5DC5"/>
    <w:rsid w:val="000A6579"/>
    <w:rsid w:val="000A67A5"/>
    <w:rsid w:val="000A7697"/>
    <w:rsid w:val="000A78EE"/>
    <w:rsid w:val="000B0012"/>
    <w:rsid w:val="000B007E"/>
    <w:rsid w:val="000B0839"/>
    <w:rsid w:val="000B0970"/>
    <w:rsid w:val="000B102B"/>
    <w:rsid w:val="000B1B07"/>
    <w:rsid w:val="000B1B96"/>
    <w:rsid w:val="000B1D36"/>
    <w:rsid w:val="000B2030"/>
    <w:rsid w:val="000B20FE"/>
    <w:rsid w:val="000B2983"/>
    <w:rsid w:val="000B29AB"/>
    <w:rsid w:val="000B29D6"/>
    <w:rsid w:val="000B2A86"/>
    <w:rsid w:val="000B2DED"/>
    <w:rsid w:val="000B2E0E"/>
    <w:rsid w:val="000B31BE"/>
    <w:rsid w:val="000B31C9"/>
    <w:rsid w:val="000B40D1"/>
    <w:rsid w:val="000B4172"/>
    <w:rsid w:val="000B4BB0"/>
    <w:rsid w:val="000B4CAA"/>
    <w:rsid w:val="000B4E3B"/>
    <w:rsid w:val="000B4F69"/>
    <w:rsid w:val="000B4F93"/>
    <w:rsid w:val="000B5039"/>
    <w:rsid w:val="000B5E2B"/>
    <w:rsid w:val="000B5E82"/>
    <w:rsid w:val="000B6103"/>
    <w:rsid w:val="000B64BA"/>
    <w:rsid w:val="000B6F29"/>
    <w:rsid w:val="000B739F"/>
    <w:rsid w:val="000B7798"/>
    <w:rsid w:val="000B7D78"/>
    <w:rsid w:val="000C04D8"/>
    <w:rsid w:val="000C110D"/>
    <w:rsid w:val="000C136E"/>
    <w:rsid w:val="000C1877"/>
    <w:rsid w:val="000C1962"/>
    <w:rsid w:val="000C1A5C"/>
    <w:rsid w:val="000C215F"/>
    <w:rsid w:val="000C23C8"/>
    <w:rsid w:val="000C24C1"/>
    <w:rsid w:val="000C26CC"/>
    <w:rsid w:val="000C43DB"/>
    <w:rsid w:val="000C473B"/>
    <w:rsid w:val="000C4EBE"/>
    <w:rsid w:val="000C4FE3"/>
    <w:rsid w:val="000C5883"/>
    <w:rsid w:val="000C685F"/>
    <w:rsid w:val="000C6A23"/>
    <w:rsid w:val="000C7156"/>
    <w:rsid w:val="000C71CF"/>
    <w:rsid w:val="000C7704"/>
    <w:rsid w:val="000C7CBA"/>
    <w:rsid w:val="000C7F92"/>
    <w:rsid w:val="000D072A"/>
    <w:rsid w:val="000D0F84"/>
    <w:rsid w:val="000D1070"/>
    <w:rsid w:val="000D133C"/>
    <w:rsid w:val="000D2357"/>
    <w:rsid w:val="000D325D"/>
    <w:rsid w:val="000D33C5"/>
    <w:rsid w:val="000D5905"/>
    <w:rsid w:val="000D6E44"/>
    <w:rsid w:val="000D713C"/>
    <w:rsid w:val="000D7F34"/>
    <w:rsid w:val="000D7FFC"/>
    <w:rsid w:val="000E06BC"/>
    <w:rsid w:val="000E15EF"/>
    <w:rsid w:val="000E1F9A"/>
    <w:rsid w:val="000E38E8"/>
    <w:rsid w:val="000E4A75"/>
    <w:rsid w:val="000E4C76"/>
    <w:rsid w:val="000E4DA7"/>
    <w:rsid w:val="000E4F40"/>
    <w:rsid w:val="000E533C"/>
    <w:rsid w:val="000E5A49"/>
    <w:rsid w:val="000E5BC0"/>
    <w:rsid w:val="000E6375"/>
    <w:rsid w:val="000E6466"/>
    <w:rsid w:val="000E678A"/>
    <w:rsid w:val="000E6793"/>
    <w:rsid w:val="000E67A5"/>
    <w:rsid w:val="000E76E7"/>
    <w:rsid w:val="000E7CBA"/>
    <w:rsid w:val="000F0F45"/>
    <w:rsid w:val="000F0F6B"/>
    <w:rsid w:val="000F133D"/>
    <w:rsid w:val="000F212B"/>
    <w:rsid w:val="000F2663"/>
    <w:rsid w:val="000F2958"/>
    <w:rsid w:val="000F352F"/>
    <w:rsid w:val="000F3A46"/>
    <w:rsid w:val="000F4C41"/>
    <w:rsid w:val="000F4CE5"/>
    <w:rsid w:val="000F50A7"/>
    <w:rsid w:val="000F5476"/>
    <w:rsid w:val="000F5611"/>
    <w:rsid w:val="000F7B36"/>
    <w:rsid w:val="00100A28"/>
    <w:rsid w:val="00100BD0"/>
    <w:rsid w:val="00101A7F"/>
    <w:rsid w:val="001031D4"/>
    <w:rsid w:val="00104F47"/>
    <w:rsid w:val="00105952"/>
    <w:rsid w:val="00105CB6"/>
    <w:rsid w:val="00106E26"/>
    <w:rsid w:val="00107312"/>
    <w:rsid w:val="00107401"/>
    <w:rsid w:val="00107497"/>
    <w:rsid w:val="0010780C"/>
    <w:rsid w:val="0011027C"/>
    <w:rsid w:val="0011028A"/>
    <w:rsid w:val="0011029C"/>
    <w:rsid w:val="00110B0C"/>
    <w:rsid w:val="00110C90"/>
    <w:rsid w:val="00110D37"/>
    <w:rsid w:val="0011165B"/>
    <w:rsid w:val="00111A7C"/>
    <w:rsid w:val="00111E16"/>
    <w:rsid w:val="001129C4"/>
    <w:rsid w:val="001135CF"/>
    <w:rsid w:val="00114039"/>
    <w:rsid w:val="00114146"/>
    <w:rsid w:val="00114253"/>
    <w:rsid w:val="00114ADC"/>
    <w:rsid w:val="001150EF"/>
    <w:rsid w:val="0011552D"/>
    <w:rsid w:val="00115C58"/>
    <w:rsid w:val="00116140"/>
    <w:rsid w:val="00117487"/>
    <w:rsid w:val="0011769C"/>
    <w:rsid w:val="001177A9"/>
    <w:rsid w:val="00117CFB"/>
    <w:rsid w:val="00120159"/>
    <w:rsid w:val="001203D1"/>
    <w:rsid w:val="001204AC"/>
    <w:rsid w:val="001214C8"/>
    <w:rsid w:val="001219C1"/>
    <w:rsid w:val="00121D49"/>
    <w:rsid w:val="00121E43"/>
    <w:rsid w:val="00122C52"/>
    <w:rsid w:val="00122C95"/>
    <w:rsid w:val="00122D7A"/>
    <w:rsid w:val="001237D9"/>
    <w:rsid w:val="00124195"/>
    <w:rsid w:val="00124C4A"/>
    <w:rsid w:val="00124C5A"/>
    <w:rsid w:val="00124C89"/>
    <w:rsid w:val="00124FF4"/>
    <w:rsid w:val="00125822"/>
    <w:rsid w:val="00126199"/>
    <w:rsid w:val="001265F2"/>
    <w:rsid w:val="00126B27"/>
    <w:rsid w:val="00126DE2"/>
    <w:rsid w:val="001272B3"/>
    <w:rsid w:val="0012779C"/>
    <w:rsid w:val="00130452"/>
    <w:rsid w:val="00131241"/>
    <w:rsid w:val="00131730"/>
    <w:rsid w:val="00132619"/>
    <w:rsid w:val="00132FBB"/>
    <w:rsid w:val="001345C1"/>
    <w:rsid w:val="00134D47"/>
    <w:rsid w:val="00134DF1"/>
    <w:rsid w:val="00134FE3"/>
    <w:rsid w:val="0013500A"/>
    <w:rsid w:val="00136978"/>
    <w:rsid w:val="00136DA8"/>
    <w:rsid w:val="00136F28"/>
    <w:rsid w:val="00136F82"/>
    <w:rsid w:val="00137426"/>
    <w:rsid w:val="00137B32"/>
    <w:rsid w:val="00140165"/>
    <w:rsid w:val="00140B07"/>
    <w:rsid w:val="00140FAB"/>
    <w:rsid w:val="00142463"/>
    <w:rsid w:val="001424DF"/>
    <w:rsid w:val="00142ADD"/>
    <w:rsid w:val="00142BB0"/>
    <w:rsid w:val="00142BE6"/>
    <w:rsid w:val="0014365B"/>
    <w:rsid w:val="001440CF"/>
    <w:rsid w:val="00144313"/>
    <w:rsid w:val="0014476A"/>
    <w:rsid w:val="001448A1"/>
    <w:rsid w:val="00144E6A"/>
    <w:rsid w:val="0014506F"/>
    <w:rsid w:val="0014545D"/>
    <w:rsid w:val="00145F4D"/>
    <w:rsid w:val="00146E43"/>
    <w:rsid w:val="001470DB"/>
    <w:rsid w:val="001470F7"/>
    <w:rsid w:val="00147C75"/>
    <w:rsid w:val="001508E0"/>
    <w:rsid w:val="00150AE6"/>
    <w:rsid w:val="00150B8D"/>
    <w:rsid w:val="00150CCE"/>
    <w:rsid w:val="00151289"/>
    <w:rsid w:val="00151331"/>
    <w:rsid w:val="00151470"/>
    <w:rsid w:val="00151FA5"/>
    <w:rsid w:val="00152530"/>
    <w:rsid w:val="00152748"/>
    <w:rsid w:val="0015360E"/>
    <w:rsid w:val="0015377E"/>
    <w:rsid w:val="00153E1E"/>
    <w:rsid w:val="001549C1"/>
    <w:rsid w:val="00154FF4"/>
    <w:rsid w:val="00155759"/>
    <w:rsid w:val="00155ECC"/>
    <w:rsid w:val="00156392"/>
    <w:rsid w:val="00156FDB"/>
    <w:rsid w:val="00157E8B"/>
    <w:rsid w:val="001602E1"/>
    <w:rsid w:val="00160505"/>
    <w:rsid w:val="0016058E"/>
    <w:rsid w:val="001608B4"/>
    <w:rsid w:val="0016131D"/>
    <w:rsid w:val="00162763"/>
    <w:rsid w:val="001629F4"/>
    <w:rsid w:val="00162C42"/>
    <w:rsid w:val="00162DA3"/>
    <w:rsid w:val="00162FCD"/>
    <w:rsid w:val="00163D3E"/>
    <w:rsid w:val="00164562"/>
    <w:rsid w:val="00165597"/>
    <w:rsid w:val="001655C7"/>
    <w:rsid w:val="0016640F"/>
    <w:rsid w:val="00166FFF"/>
    <w:rsid w:val="0016732F"/>
    <w:rsid w:val="00167660"/>
    <w:rsid w:val="001678BE"/>
    <w:rsid w:val="00167D0E"/>
    <w:rsid w:val="00170E89"/>
    <w:rsid w:val="00171BEE"/>
    <w:rsid w:val="001720A5"/>
    <w:rsid w:val="00172988"/>
    <w:rsid w:val="00172BF3"/>
    <w:rsid w:val="00172E3E"/>
    <w:rsid w:val="00173914"/>
    <w:rsid w:val="001744D2"/>
    <w:rsid w:val="00176136"/>
    <w:rsid w:val="001763A2"/>
    <w:rsid w:val="00176437"/>
    <w:rsid w:val="001764AB"/>
    <w:rsid w:val="001764DA"/>
    <w:rsid w:val="00176599"/>
    <w:rsid w:val="00176706"/>
    <w:rsid w:val="0017673F"/>
    <w:rsid w:val="0017686B"/>
    <w:rsid w:val="00176CFB"/>
    <w:rsid w:val="00176F43"/>
    <w:rsid w:val="00177196"/>
    <w:rsid w:val="0017773F"/>
    <w:rsid w:val="00177BC3"/>
    <w:rsid w:val="001807E1"/>
    <w:rsid w:val="00180F2F"/>
    <w:rsid w:val="00180FEE"/>
    <w:rsid w:val="0018221C"/>
    <w:rsid w:val="001825CA"/>
    <w:rsid w:val="00182709"/>
    <w:rsid w:val="00182A52"/>
    <w:rsid w:val="001832E8"/>
    <w:rsid w:val="00183915"/>
    <w:rsid w:val="00184229"/>
    <w:rsid w:val="001842E2"/>
    <w:rsid w:val="001842F4"/>
    <w:rsid w:val="0018462E"/>
    <w:rsid w:val="00184EEF"/>
    <w:rsid w:val="00185224"/>
    <w:rsid w:val="00185311"/>
    <w:rsid w:val="00185503"/>
    <w:rsid w:val="00185D35"/>
    <w:rsid w:val="00186B8A"/>
    <w:rsid w:val="00187388"/>
    <w:rsid w:val="00187546"/>
    <w:rsid w:val="001875B8"/>
    <w:rsid w:val="00187C42"/>
    <w:rsid w:val="00191C3D"/>
    <w:rsid w:val="00192166"/>
    <w:rsid w:val="00192677"/>
    <w:rsid w:val="00193A1F"/>
    <w:rsid w:val="001957BF"/>
    <w:rsid w:val="00195B71"/>
    <w:rsid w:val="00195D08"/>
    <w:rsid w:val="00195DDA"/>
    <w:rsid w:val="00195FAF"/>
    <w:rsid w:val="001966EC"/>
    <w:rsid w:val="001972C2"/>
    <w:rsid w:val="001977D1"/>
    <w:rsid w:val="001A0036"/>
    <w:rsid w:val="001A00A2"/>
    <w:rsid w:val="001A00C2"/>
    <w:rsid w:val="001A09B5"/>
    <w:rsid w:val="001A0AB3"/>
    <w:rsid w:val="001A1C8A"/>
    <w:rsid w:val="001A1F51"/>
    <w:rsid w:val="001A2408"/>
    <w:rsid w:val="001A4217"/>
    <w:rsid w:val="001A45AC"/>
    <w:rsid w:val="001A4A12"/>
    <w:rsid w:val="001A4A9C"/>
    <w:rsid w:val="001A5021"/>
    <w:rsid w:val="001A5449"/>
    <w:rsid w:val="001A552D"/>
    <w:rsid w:val="001A68EF"/>
    <w:rsid w:val="001A6E81"/>
    <w:rsid w:val="001A730F"/>
    <w:rsid w:val="001A77F3"/>
    <w:rsid w:val="001A7DD2"/>
    <w:rsid w:val="001B08F3"/>
    <w:rsid w:val="001B0C9A"/>
    <w:rsid w:val="001B0D7D"/>
    <w:rsid w:val="001B147D"/>
    <w:rsid w:val="001B194F"/>
    <w:rsid w:val="001B2071"/>
    <w:rsid w:val="001B2532"/>
    <w:rsid w:val="001B2A03"/>
    <w:rsid w:val="001B2D34"/>
    <w:rsid w:val="001B3532"/>
    <w:rsid w:val="001B4364"/>
    <w:rsid w:val="001B4CB3"/>
    <w:rsid w:val="001B74FE"/>
    <w:rsid w:val="001B7C77"/>
    <w:rsid w:val="001C0879"/>
    <w:rsid w:val="001C17AD"/>
    <w:rsid w:val="001C1B51"/>
    <w:rsid w:val="001C4DED"/>
    <w:rsid w:val="001C5148"/>
    <w:rsid w:val="001C5418"/>
    <w:rsid w:val="001C5CCF"/>
    <w:rsid w:val="001C5EE7"/>
    <w:rsid w:val="001C60D9"/>
    <w:rsid w:val="001C65F5"/>
    <w:rsid w:val="001C6DC6"/>
    <w:rsid w:val="001D066D"/>
    <w:rsid w:val="001D1254"/>
    <w:rsid w:val="001D143A"/>
    <w:rsid w:val="001D1B50"/>
    <w:rsid w:val="001D1EAE"/>
    <w:rsid w:val="001D2B42"/>
    <w:rsid w:val="001D2EE9"/>
    <w:rsid w:val="001D3096"/>
    <w:rsid w:val="001D3BC5"/>
    <w:rsid w:val="001D3C37"/>
    <w:rsid w:val="001D4483"/>
    <w:rsid w:val="001D4926"/>
    <w:rsid w:val="001D4EE6"/>
    <w:rsid w:val="001D5D83"/>
    <w:rsid w:val="001D649B"/>
    <w:rsid w:val="001D75AA"/>
    <w:rsid w:val="001E061A"/>
    <w:rsid w:val="001E092A"/>
    <w:rsid w:val="001E0BAA"/>
    <w:rsid w:val="001E2503"/>
    <w:rsid w:val="001E2686"/>
    <w:rsid w:val="001E3289"/>
    <w:rsid w:val="001E34D3"/>
    <w:rsid w:val="001E3BF4"/>
    <w:rsid w:val="001E3E73"/>
    <w:rsid w:val="001E3E7E"/>
    <w:rsid w:val="001E5041"/>
    <w:rsid w:val="001E542D"/>
    <w:rsid w:val="001E56B9"/>
    <w:rsid w:val="001E5734"/>
    <w:rsid w:val="001E677F"/>
    <w:rsid w:val="001E6D68"/>
    <w:rsid w:val="001E6F94"/>
    <w:rsid w:val="001E70B4"/>
    <w:rsid w:val="001E7463"/>
    <w:rsid w:val="001F03BB"/>
    <w:rsid w:val="001F0E6D"/>
    <w:rsid w:val="001F1358"/>
    <w:rsid w:val="001F19B4"/>
    <w:rsid w:val="001F1BE3"/>
    <w:rsid w:val="001F1EDD"/>
    <w:rsid w:val="001F2584"/>
    <w:rsid w:val="001F2EAA"/>
    <w:rsid w:val="001F3882"/>
    <w:rsid w:val="001F38BD"/>
    <w:rsid w:val="001F43FD"/>
    <w:rsid w:val="001F46D3"/>
    <w:rsid w:val="001F5146"/>
    <w:rsid w:val="001F5C0D"/>
    <w:rsid w:val="001F612A"/>
    <w:rsid w:val="001F649D"/>
    <w:rsid w:val="001F6D9B"/>
    <w:rsid w:val="001F6DAD"/>
    <w:rsid w:val="001F70F4"/>
    <w:rsid w:val="001F76B0"/>
    <w:rsid w:val="001F7A33"/>
    <w:rsid w:val="001F7AA2"/>
    <w:rsid w:val="001F7ACA"/>
    <w:rsid w:val="001F7F5F"/>
    <w:rsid w:val="001F7F6D"/>
    <w:rsid w:val="00200212"/>
    <w:rsid w:val="002007A1"/>
    <w:rsid w:val="00200D7B"/>
    <w:rsid w:val="00203085"/>
    <w:rsid w:val="00204417"/>
    <w:rsid w:val="002044EC"/>
    <w:rsid w:val="002051B0"/>
    <w:rsid w:val="002056E2"/>
    <w:rsid w:val="00206D15"/>
    <w:rsid w:val="00210490"/>
    <w:rsid w:val="00210AD0"/>
    <w:rsid w:val="00210E02"/>
    <w:rsid w:val="00211265"/>
    <w:rsid w:val="0021128E"/>
    <w:rsid w:val="0021149C"/>
    <w:rsid w:val="00211D82"/>
    <w:rsid w:val="002120DC"/>
    <w:rsid w:val="00212352"/>
    <w:rsid w:val="00213C3F"/>
    <w:rsid w:val="00213F92"/>
    <w:rsid w:val="00214221"/>
    <w:rsid w:val="002144D6"/>
    <w:rsid w:val="00214877"/>
    <w:rsid w:val="00215C11"/>
    <w:rsid w:val="00216199"/>
    <w:rsid w:val="002166DF"/>
    <w:rsid w:val="002178DF"/>
    <w:rsid w:val="00217948"/>
    <w:rsid w:val="0022056B"/>
    <w:rsid w:val="0022156C"/>
    <w:rsid w:val="002216E8"/>
    <w:rsid w:val="00221989"/>
    <w:rsid w:val="002225AB"/>
    <w:rsid w:val="00222D15"/>
    <w:rsid w:val="00223389"/>
    <w:rsid w:val="002234E7"/>
    <w:rsid w:val="002242B8"/>
    <w:rsid w:val="002242DD"/>
    <w:rsid w:val="002243D4"/>
    <w:rsid w:val="00224675"/>
    <w:rsid w:val="00224767"/>
    <w:rsid w:val="00224F84"/>
    <w:rsid w:val="00225101"/>
    <w:rsid w:val="00225308"/>
    <w:rsid w:val="00225351"/>
    <w:rsid w:val="002257A8"/>
    <w:rsid w:val="002259F4"/>
    <w:rsid w:val="0022693F"/>
    <w:rsid w:val="00226B9A"/>
    <w:rsid w:val="00226C11"/>
    <w:rsid w:val="00227C90"/>
    <w:rsid w:val="00227CFE"/>
    <w:rsid w:val="00231008"/>
    <w:rsid w:val="00231105"/>
    <w:rsid w:val="00231D63"/>
    <w:rsid w:val="00232099"/>
    <w:rsid w:val="002322A5"/>
    <w:rsid w:val="00232E46"/>
    <w:rsid w:val="002341FE"/>
    <w:rsid w:val="00234EEE"/>
    <w:rsid w:val="0023520A"/>
    <w:rsid w:val="002362D9"/>
    <w:rsid w:val="0023693F"/>
    <w:rsid w:val="0023723D"/>
    <w:rsid w:val="002377A5"/>
    <w:rsid w:val="00237B7D"/>
    <w:rsid w:val="00237C70"/>
    <w:rsid w:val="00237EBD"/>
    <w:rsid w:val="00240186"/>
    <w:rsid w:val="00240E18"/>
    <w:rsid w:val="0024162D"/>
    <w:rsid w:val="00241F42"/>
    <w:rsid w:val="0024223D"/>
    <w:rsid w:val="00242552"/>
    <w:rsid w:val="00243EB3"/>
    <w:rsid w:val="00243F35"/>
    <w:rsid w:val="0024475C"/>
    <w:rsid w:val="00245512"/>
    <w:rsid w:val="00245B92"/>
    <w:rsid w:val="00246414"/>
    <w:rsid w:val="002464A5"/>
    <w:rsid w:val="002469D0"/>
    <w:rsid w:val="002469F7"/>
    <w:rsid w:val="00246B0A"/>
    <w:rsid w:val="00246F32"/>
    <w:rsid w:val="00247145"/>
    <w:rsid w:val="00247889"/>
    <w:rsid w:val="002534B2"/>
    <w:rsid w:val="00253744"/>
    <w:rsid w:val="0025454E"/>
    <w:rsid w:val="00255216"/>
    <w:rsid w:val="00255A73"/>
    <w:rsid w:val="00255C6F"/>
    <w:rsid w:val="0025607A"/>
    <w:rsid w:val="002560A7"/>
    <w:rsid w:val="00256616"/>
    <w:rsid w:val="00257317"/>
    <w:rsid w:val="00257B41"/>
    <w:rsid w:val="002612F8"/>
    <w:rsid w:val="002613BD"/>
    <w:rsid w:val="00261CC0"/>
    <w:rsid w:val="0026229E"/>
    <w:rsid w:val="002622D0"/>
    <w:rsid w:val="002627DB"/>
    <w:rsid w:val="00263A37"/>
    <w:rsid w:val="00263D57"/>
    <w:rsid w:val="00264C0C"/>
    <w:rsid w:val="00264F00"/>
    <w:rsid w:val="00265D5A"/>
    <w:rsid w:val="00265D77"/>
    <w:rsid w:val="00265FF3"/>
    <w:rsid w:val="002669F8"/>
    <w:rsid w:val="00266D18"/>
    <w:rsid w:val="00266FBE"/>
    <w:rsid w:val="0026709E"/>
    <w:rsid w:val="00270F3E"/>
    <w:rsid w:val="00270FD0"/>
    <w:rsid w:val="0027126D"/>
    <w:rsid w:val="002722B9"/>
    <w:rsid w:val="00272337"/>
    <w:rsid w:val="00272C9C"/>
    <w:rsid w:val="00273544"/>
    <w:rsid w:val="00273F24"/>
    <w:rsid w:val="00276122"/>
    <w:rsid w:val="00276FD0"/>
    <w:rsid w:val="00276FFA"/>
    <w:rsid w:val="00277BB3"/>
    <w:rsid w:val="00281650"/>
    <w:rsid w:val="002824EE"/>
    <w:rsid w:val="002829A9"/>
    <w:rsid w:val="00282CCE"/>
    <w:rsid w:val="002836B6"/>
    <w:rsid w:val="00283AB2"/>
    <w:rsid w:val="00283C6D"/>
    <w:rsid w:val="00284569"/>
    <w:rsid w:val="00284662"/>
    <w:rsid w:val="00284B69"/>
    <w:rsid w:val="00284F22"/>
    <w:rsid w:val="002850A3"/>
    <w:rsid w:val="00285148"/>
    <w:rsid w:val="00285306"/>
    <w:rsid w:val="0028588A"/>
    <w:rsid w:val="00285A27"/>
    <w:rsid w:val="00285FFA"/>
    <w:rsid w:val="00286043"/>
    <w:rsid w:val="0028671E"/>
    <w:rsid w:val="00286822"/>
    <w:rsid w:val="0028695F"/>
    <w:rsid w:val="00286A28"/>
    <w:rsid w:val="00286B0F"/>
    <w:rsid w:val="00286FC4"/>
    <w:rsid w:val="002873DA"/>
    <w:rsid w:val="00287578"/>
    <w:rsid w:val="0028761B"/>
    <w:rsid w:val="00287D5D"/>
    <w:rsid w:val="00287ECE"/>
    <w:rsid w:val="00290C03"/>
    <w:rsid w:val="002910A8"/>
    <w:rsid w:val="00291AB5"/>
    <w:rsid w:val="00291D97"/>
    <w:rsid w:val="00291F14"/>
    <w:rsid w:val="00291F89"/>
    <w:rsid w:val="00291FA4"/>
    <w:rsid w:val="00292688"/>
    <w:rsid w:val="002939F4"/>
    <w:rsid w:val="0029459B"/>
    <w:rsid w:val="002945C5"/>
    <w:rsid w:val="00294953"/>
    <w:rsid w:val="00294C31"/>
    <w:rsid w:val="00294D50"/>
    <w:rsid w:val="00294E21"/>
    <w:rsid w:val="002955CA"/>
    <w:rsid w:val="00295820"/>
    <w:rsid w:val="00295B5F"/>
    <w:rsid w:val="00295C24"/>
    <w:rsid w:val="00295D52"/>
    <w:rsid w:val="0029729C"/>
    <w:rsid w:val="00297A01"/>
    <w:rsid w:val="002A0398"/>
    <w:rsid w:val="002A1948"/>
    <w:rsid w:val="002A297D"/>
    <w:rsid w:val="002A37DD"/>
    <w:rsid w:val="002A475F"/>
    <w:rsid w:val="002A48E0"/>
    <w:rsid w:val="002A55D6"/>
    <w:rsid w:val="002A5823"/>
    <w:rsid w:val="002A5F3D"/>
    <w:rsid w:val="002A751F"/>
    <w:rsid w:val="002A76D9"/>
    <w:rsid w:val="002A78E2"/>
    <w:rsid w:val="002A7C08"/>
    <w:rsid w:val="002B0394"/>
    <w:rsid w:val="002B06C0"/>
    <w:rsid w:val="002B0738"/>
    <w:rsid w:val="002B0BAF"/>
    <w:rsid w:val="002B120F"/>
    <w:rsid w:val="002B1384"/>
    <w:rsid w:val="002B1E23"/>
    <w:rsid w:val="002B27B7"/>
    <w:rsid w:val="002B3C89"/>
    <w:rsid w:val="002B524F"/>
    <w:rsid w:val="002B5847"/>
    <w:rsid w:val="002B5A54"/>
    <w:rsid w:val="002B5B8B"/>
    <w:rsid w:val="002B611B"/>
    <w:rsid w:val="002B61BC"/>
    <w:rsid w:val="002B6454"/>
    <w:rsid w:val="002B6975"/>
    <w:rsid w:val="002B69C4"/>
    <w:rsid w:val="002B7AF5"/>
    <w:rsid w:val="002B7B87"/>
    <w:rsid w:val="002C0C5D"/>
    <w:rsid w:val="002C0D17"/>
    <w:rsid w:val="002C0D34"/>
    <w:rsid w:val="002C1A07"/>
    <w:rsid w:val="002C1F83"/>
    <w:rsid w:val="002C3C19"/>
    <w:rsid w:val="002C3CEB"/>
    <w:rsid w:val="002C3EBD"/>
    <w:rsid w:val="002C5165"/>
    <w:rsid w:val="002C5465"/>
    <w:rsid w:val="002C5E44"/>
    <w:rsid w:val="002C6411"/>
    <w:rsid w:val="002C6B8C"/>
    <w:rsid w:val="002C702B"/>
    <w:rsid w:val="002C70F2"/>
    <w:rsid w:val="002C73DE"/>
    <w:rsid w:val="002D0312"/>
    <w:rsid w:val="002D04E5"/>
    <w:rsid w:val="002D051E"/>
    <w:rsid w:val="002D055E"/>
    <w:rsid w:val="002D0687"/>
    <w:rsid w:val="002D08FE"/>
    <w:rsid w:val="002D0931"/>
    <w:rsid w:val="002D0A1F"/>
    <w:rsid w:val="002D132C"/>
    <w:rsid w:val="002D15D4"/>
    <w:rsid w:val="002D1A3A"/>
    <w:rsid w:val="002D1DD0"/>
    <w:rsid w:val="002D3526"/>
    <w:rsid w:val="002D3CA8"/>
    <w:rsid w:val="002D3DA4"/>
    <w:rsid w:val="002D518E"/>
    <w:rsid w:val="002D51C1"/>
    <w:rsid w:val="002D5F71"/>
    <w:rsid w:val="002D6D63"/>
    <w:rsid w:val="002D7066"/>
    <w:rsid w:val="002D7438"/>
    <w:rsid w:val="002E00A3"/>
    <w:rsid w:val="002E0371"/>
    <w:rsid w:val="002E047C"/>
    <w:rsid w:val="002E1744"/>
    <w:rsid w:val="002E1D71"/>
    <w:rsid w:val="002E29A8"/>
    <w:rsid w:val="002E3630"/>
    <w:rsid w:val="002E3A45"/>
    <w:rsid w:val="002E4032"/>
    <w:rsid w:val="002E4639"/>
    <w:rsid w:val="002E51E5"/>
    <w:rsid w:val="002E5375"/>
    <w:rsid w:val="002E6144"/>
    <w:rsid w:val="002E668E"/>
    <w:rsid w:val="002E690F"/>
    <w:rsid w:val="002E6A50"/>
    <w:rsid w:val="002E6FDA"/>
    <w:rsid w:val="002E7CBC"/>
    <w:rsid w:val="002F1991"/>
    <w:rsid w:val="002F1F37"/>
    <w:rsid w:val="002F237B"/>
    <w:rsid w:val="002F34E2"/>
    <w:rsid w:val="002F3D9E"/>
    <w:rsid w:val="002F4798"/>
    <w:rsid w:val="002F4849"/>
    <w:rsid w:val="002F521A"/>
    <w:rsid w:val="002F549E"/>
    <w:rsid w:val="002F565D"/>
    <w:rsid w:val="002F592F"/>
    <w:rsid w:val="002F5D8E"/>
    <w:rsid w:val="002F5DC2"/>
    <w:rsid w:val="00300A1A"/>
    <w:rsid w:val="00300C71"/>
    <w:rsid w:val="00301113"/>
    <w:rsid w:val="00301304"/>
    <w:rsid w:val="00301440"/>
    <w:rsid w:val="0030305C"/>
    <w:rsid w:val="00303247"/>
    <w:rsid w:val="0030396C"/>
    <w:rsid w:val="00305263"/>
    <w:rsid w:val="00305335"/>
    <w:rsid w:val="003053A2"/>
    <w:rsid w:val="00306383"/>
    <w:rsid w:val="003070D9"/>
    <w:rsid w:val="00307502"/>
    <w:rsid w:val="0030775D"/>
    <w:rsid w:val="00307E12"/>
    <w:rsid w:val="00307EE1"/>
    <w:rsid w:val="00307F1C"/>
    <w:rsid w:val="003107DF"/>
    <w:rsid w:val="003118BA"/>
    <w:rsid w:val="003139EE"/>
    <w:rsid w:val="00313CE4"/>
    <w:rsid w:val="00313E02"/>
    <w:rsid w:val="00313F87"/>
    <w:rsid w:val="00314136"/>
    <w:rsid w:val="003142CE"/>
    <w:rsid w:val="00314310"/>
    <w:rsid w:val="00314335"/>
    <w:rsid w:val="003150B4"/>
    <w:rsid w:val="00315B81"/>
    <w:rsid w:val="00316FFE"/>
    <w:rsid w:val="0031741C"/>
    <w:rsid w:val="00317B5F"/>
    <w:rsid w:val="00317FC7"/>
    <w:rsid w:val="0032005D"/>
    <w:rsid w:val="0032008E"/>
    <w:rsid w:val="00320FAC"/>
    <w:rsid w:val="00321131"/>
    <w:rsid w:val="003212FE"/>
    <w:rsid w:val="003213B4"/>
    <w:rsid w:val="003213F8"/>
    <w:rsid w:val="00322202"/>
    <w:rsid w:val="00322339"/>
    <w:rsid w:val="00322625"/>
    <w:rsid w:val="00322A5E"/>
    <w:rsid w:val="00323317"/>
    <w:rsid w:val="00323EF3"/>
    <w:rsid w:val="003240FA"/>
    <w:rsid w:val="0032499C"/>
    <w:rsid w:val="0032526D"/>
    <w:rsid w:val="00325561"/>
    <w:rsid w:val="00325662"/>
    <w:rsid w:val="00325904"/>
    <w:rsid w:val="0032652C"/>
    <w:rsid w:val="00326A59"/>
    <w:rsid w:val="00327278"/>
    <w:rsid w:val="00327989"/>
    <w:rsid w:val="003301F2"/>
    <w:rsid w:val="00330A58"/>
    <w:rsid w:val="00330E27"/>
    <w:rsid w:val="0033161D"/>
    <w:rsid w:val="00331B66"/>
    <w:rsid w:val="00332826"/>
    <w:rsid w:val="00332C8D"/>
    <w:rsid w:val="00332E5D"/>
    <w:rsid w:val="003331A5"/>
    <w:rsid w:val="00333327"/>
    <w:rsid w:val="003333AC"/>
    <w:rsid w:val="00333681"/>
    <w:rsid w:val="003337A4"/>
    <w:rsid w:val="00333B64"/>
    <w:rsid w:val="0033478F"/>
    <w:rsid w:val="00334A17"/>
    <w:rsid w:val="00334A27"/>
    <w:rsid w:val="00334A78"/>
    <w:rsid w:val="00334B04"/>
    <w:rsid w:val="00334B7E"/>
    <w:rsid w:val="00335C41"/>
    <w:rsid w:val="00335CD1"/>
    <w:rsid w:val="00336B9C"/>
    <w:rsid w:val="0033703E"/>
    <w:rsid w:val="003375C7"/>
    <w:rsid w:val="00340869"/>
    <w:rsid w:val="00340DE4"/>
    <w:rsid w:val="00340F45"/>
    <w:rsid w:val="0034147D"/>
    <w:rsid w:val="00341690"/>
    <w:rsid w:val="00341767"/>
    <w:rsid w:val="003418C7"/>
    <w:rsid w:val="0034285A"/>
    <w:rsid w:val="0034354A"/>
    <w:rsid w:val="0034402B"/>
    <w:rsid w:val="003443BC"/>
    <w:rsid w:val="0034544A"/>
    <w:rsid w:val="0034547C"/>
    <w:rsid w:val="00345714"/>
    <w:rsid w:val="003457AA"/>
    <w:rsid w:val="00345CBC"/>
    <w:rsid w:val="00346462"/>
    <w:rsid w:val="0034675E"/>
    <w:rsid w:val="00347D45"/>
    <w:rsid w:val="00347DCB"/>
    <w:rsid w:val="0035030F"/>
    <w:rsid w:val="00351130"/>
    <w:rsid w:val="00351267"/>
    <w:rsid w:val="003512C0"/>
    <w:rsid w:val="00351539"/>
    <w:rsid w:val="00351E32"/>
    <w:rsid w:val="003522A0"/>
    <w:rsid w:val="00352502"/>
    <w:rsid w:val="0035272E"/>
    <w:rsid w:val="00352764"/>
    <w:rsid w:val="00352AAA"/>
    <w:rsid w:val="003534F8"/>
    <w:rsid w:val="00354574"/>
    <w:rsid w:val="003547A2"/>
    <w:rsid w:val="00354B4E"/>
    <w:rsid w:val="00354DCF"/>
    <w:rsid w:val="00355205"/>
    <w:rsid w:val="00356E0A"/>
    <w:rsid w:val="003578D4"/>
    <w:rsid w:val="003613ED"/>
    <w:rsid w:val="00361482"/>
    <w:rsid w:val="00362B2A"/>
    <w:rsid w:val="00362EFD"/>
    <w:rsid w:val="003639B2"/>
    <w:rsid w:val="00364074"/>
    <w:rsid w:val="003641C6"/>
    <w:rsid w:val="00364500"/>
    <w:rsid w:val="003646C5"/>
    <w:rsid w:val="003646D0"/>
    <w:rsid w:val="00364878"/>
    <w:rsid w:val="00365D52"/>
    <w:rsid w:val="003668F4"/>
    <w:rsid w:val="003669CD"/>
    <w:rsid w:val="00366D62"/>
    <w:rsid w:val="00367083"/>
    <w:rsid w:val="00367386"/>
    <w:rsid w:val="003674DF"/>
    <w:rsid w:val="003676D8"/>
    <w:rsid w:val="00367D58"/>
    <w:rsid w:val="00370F06"/>
    <w:rsid w:val="003712A2"/>
    <w:rsid w:val="00371391"/>
    <w:rsid w:val="003715F5"/>
    <w:rsid w:val="00371D23"/>
    <w:rsid w:val="00371DFA"/>
    <w:rsid w:val="0037238E"/>
    <w:rsid w:val="0037314D"/>
    <w:rsid w:val="00373200"/>
    <w:rsid w:val="00373537"/>
    <w:rsid w:val="00373B6B"/>
    <w:rsid w:val="00374242"/>
    <w:rsid w:val="00375B66"/>
    <w:rsid w:val="00375F5F"/>
    <w:rsid w:val="00376303"/>
    <w:rsid w:val="00376A62"/>
    <w:rsid w:val="00376C65"/>
    <w:rsid w:val="00376FA9"/>
    <w:rsid w:val="0037734A"/>
    <w:rsid w:val="00377D98"/>
    <w:rsid w:val="00380569"/>
    <w:rsid w:val="0038081E"/>
    <w:rsid w:val="003809DF"/>
    <w:rsid w:val="00380E9E"/>
    <w:rsid w:val="0038164F"/>
    <w:rsid w:val="00381B36"/>
    <w:rsid w:val="00381D0C"/>
    <w:rsid w:val="003820E9"/>
    <w:rsid w:val="00382E5F"/>
    <w:rsid w:val="003839E1"/>
    <w:rsid w:val="00383FA5"/>
    <w:rsid w:val="003844E6"/>
    <w:rsid w:val="00384B2E"/>
    <w:rsid w:val="00385855"/>
    <w:rsid w:val="00385EDB"/>
    <w:rsid w:val="0038620B"/>
    <w:rsid w:val="003862DB"/>
    <w:rsid w:val="003862F3"/>
    <w:rsid w:val="00386461"/>
    <w:rsid w:val="003866B3"/>
    <w:rsid w:val="00386A04"/>
    <w:rsid w:val="00386B61"/>
    <w:rsid w:val="003878EE"/>
    <w:rsid w:val="00387966"/>
    <w:rsid w:val="00387A9A"/>
    <w:rsid w:val="00390F09"/>
    <w:rsid w:val="00391064"/>
    <w:rsid w:val="00391BFC"/>
    <w:rsid w:val="00391D08"/>
    <w:rsid w:val="00392476"/>
    <w:rsid w:val="00392F7D"/>
    <w:rsid w:val="003931CC"/>
    <w:rsid w:val="00393F2B"/>
    <w:rsid w:val="00393FF2"/>
    <w:rsid w:val="003942FF"/>
    <w:rsid w:val="003944FC"/>
    <w:rsid w:val="0039513F"/>
    <w:rsid w:val="00395F45"/>
    <w:rsid w:val="00396147"/>
    <w:rsid w:val="00396B94"/>
    <w:rsid w:val="00396DBD"/>
    <w:rsid w:val="00397072"/>
    <w:rsid w:val="003A01A2"/>
    <w:rsid w:val="003A031D"/>
    <w:rsid w:val="003A1C49"/>
    <w:rsid w:val="003A2657"/>
    <w:rsid w:val="003A310D"/>
    <w:rsid w:val="003A3152"/>
    <w:rsid w:val="003A3322"/>
    <w:rsid w:val="003A472F"/>
    <w:rsid w:val="003A4DAC"/>
    <w:rsid w:val="003A4E69"/>
    <w:rsid w:val="003A53B8"/>
    <w:rsid w:val="003A5ED5"/>
    <w:rsid w:val="003A6942"/>
    <w:rsid w:val="003A7017"/>
    <w:rsid w:val="003A714E"/>
    <w:rsid w:val="003B0D19"/>
    <w:rsid w:val="003B12F2"/>
    <w:rsid w:val="003B198D"/>
    <w:rsid w:val="003B1C53"/>
    <w:rsid w:val="003B22E9"/>
    <w:rsid w:val="003B237E"/>
    <w:rsid w:val="003B2DE3"/>
    <w:rsid w:val="003B3197"/>
    <w:rsid w:val="003B3A97"/>
    <w:rsid w:val="003B3F0A"/>
    <w:rsid w:val="003B40E8"/>
    <w:rsid w:val="003B45C5"/>
    <w:rsid w:val="003B4CD8"/>
    <w:rsid w:val="003B61BD"/>
    <w:rsid w:val="003B65EB"/>
    <w:rsid w:val="003B660B"/>
    <w:rsid w:val="003B6708"/>
    <w:rsid w:val="003B6793"/>
    <w:rsid w:val="003B680E"/>
    <w:rsid w:val="003B6A94"/>
    <w:rsid w:val="003B6E20"/>
    <w:rsid w:val="003B6E83"/>
    <w:rsid w:val="003B7179"/>
    <w:rsid w:val="003B7CA7"/>
    <w:rsid w:val="003C047F"/>
    <w:rsid w:val="003C0515"/>
    <w:rsid w:val="003C09B3"/>
    <w:rsid w:val="003C110D"/>
    <w:rsid w:val="003C18F3"/>
    <w:rsid w:val="003C2BC9"/>
    <w:rsid w:val="003C2C36"/>
    <w:rsid w:val="003C43DC"/>
    <w:rsid w:val="003C475F"/>
    <w:rsid w:val="003C4807"/>
    <w:rsid w:val="003C4D9E"/>
    <w:rsid w:val="003C54E1"/>
    <w:rsid w:val="003C629D"/>
    <w:rsid w:val="003C63EA"/>
    <w:rsid w:val="003C63EF"/>
    <w:rsid w:val="003C6836"/>
    <w:rsid w:val="003C6B52"/>
    <w:rsid w:val="003C6B64"/>
    <w:rsid w:val="003C728A"/>
    <w:rsid w:val="003C7882"/>
    <w:rsid w:val="003C7B2D"/>
    <w:rsid w:val="003C7D53"/>
    <w:rsid w:val="003C7DA7"/>
    <w:rsid w:val="003C7DCF"/>
    <w:rsid w:val="003D0867"/>
    <w:rsid w:val="003D0EDA"/>
    <w:rsid w:val="003D0EFE"/>
    <w:rsid w:val="003D1760"/>
    <w:rsid w:val="003D225D"/>
    <w:rsid w:val="003D23D1"/>
    <w:rsid w:val="003D2898"/>
    <w:rsid w:val="003D2B9E"/>
    <w:rsid w:val="003D2D34"/>
    <w:rsid w:val="003D3113"/>
    <w:rsid w:val="003D3431"/>
    <w:rsid w:val="003D39FC"/>
    <w:rsid w:val="003D3ED8"/>
    <w:rsid w:val="003D3F63"/>
    <w:rsid w:val="003D4B3E"/>
    <w:rsid w:val="003D518B"/>
    <w:rsid w:val="003D57DA"/>
    <w:rsid w:val="003D599F"/>
    <w:rsid w:val="003D5AD0"/>
    <w:rsid w:val="003D5E7D"/>
    <w:rsid w:val="003D66F5"/>
    <w:rsid w:val="003D6DAC"/>
    <w:rsid w:val="003D73BD"/>
    <w:rsid w:val="003E028A"/>
    <w:rsid w:val="003E035A"/>
    <w:rsid w:val="003E06EF"/>
    <w:rsid w:val="003E1116"/>
    <w:rsid w:val="003E17C6"/>
    <w:rsid w:val="003E17FA"/>
    <w:rsid w:val="003E1CB6"/>
    <w:rsid w:val="003E1D93"/>
    <w:rsid w:val="003E20C1"/>
    <w:rsid w:val="003E2133"/>
    <w:rsid w:val="003E25F2"/>
    <w:rsid w:val="003E27F2"/>
    <w:rsid w:val="003E2B0D"/>
    <w:rsid w:val="003E3295"/>
    <w:rsid w:val="003E381B"/>
    <w:rsid w:val="003E3EA6"/>
    <w:rsid w:val="003E403B"/>
    <w:rsid w:val="003E4432"/>
    <w:rsid w:val="003E5673"/>
    <w:rsid w:val="003E5E3B"/>
    <w:rsid w:val="003E64B5"/>
    <w:rsid w:val="003E6A20"/>
    <w:rsid w:val="003E6C57"/>
    <w:rsid w:val="003E757E"/>
    <w:rsid w:val="003F00B4"/>
    <w:rsid w:val="003F09FC"/>
    <w:rsid w:val="003F104B"/>
    <w:rsid w:val="003F2773"/>
    <w:rsid w:val="003F30C3"/>
    <w:rsid w:val="003F3848"/>
    <w:rsid w:val="003F41EB"/>
    <w:rsid w:val="003F4219"/>
    <w:rsid w:val="003F4E7A"/>
    <w:rsid w:val="003F50F6"/>
    <w:rsid w:val="003F5BCE"/>
    <w:rsid w:val="003F5CF4"/>
    <w:rsid w:val="003F5D77"/>
    <w:rsid w:val="003F6438"/>
    <w:rsid w:val="003F7656"/>
    <w:rsid w:val="003F7A20"/>
    <w:rsid w:val="003F7D9A"/>
    <w:rsid w:val="00400403"/>
    <w:rsid w:val="00400524"/>
    <w:rsid w:val="00400B16"/>
    <w:rsid w:val="00400B91"/>
    <w:rsid w:val="00400BA4"/>
    <w:rsid w:val="00402185"/>
    <w:rsid w:val="0040258E"/>
    <w:rsid w:val="004027A6"/>
    <w:rsid w:val="004028C6"/>
    <w:rsid w:val="00402ED8"/>
    <w:rsid w:val="00403264"/>
    <w:rsid w:val="00403747"/>
    <w:rsid w:val="004037B4"/>
    <w:rsid w:val="00403824"/>
    <w:rsid w:val="00403FDB"/>
    <w:rsid w:val="004040A6"/>
    <w:rsid w:val="00404973"/>
    <w:rsid w:val="004049C8"/>
    <w:rsid w:val="00404A28"/>
    <w:rsid w:val="004050D8"/>
    <w:rsid w:val="0040609E"/>
    <w:rsid w:val="004061B5"/>
    <w:rsid w:val="0040630F"/>
    <w:rsid w:val="004066E7"/>
    <w:rsid w:val="00406A4E"/>
    <w:rsid w:val="00406E52"/>
    <w:rsid w:val="00406FAA"/>
    <w:rsid w:val="00407089"/>
    <w:rsid w:val="00407899"/>
    <w:rsid w:val="0040795C"/>
    <w:rsid w:val="0041051E"/>
    <w:rsid w:val="00410680"/>
    <w:rsid w:val="00410C78"/>
    <w:rsid w:val="00411860"/>
    <w:rsid w:val="0041275F"/>
    <w:rsid w:val="00412A95"/>
    <w:rsid w:val="00412BE0"/>
    <w:rsid w:val="00413C34"/>
    <w:rsid w:val="00414603"/>
    <w:rsid w:val="004152B8"/>
    <w:rsid w:val="004152C8"/>
    <w:rsid w:val="00416138"/>
    <w:rsid w:val="00416293"/>
    <w:rsid w:val="00416316"/>
    <w:rsid w:val="00416342"/>
    <w:rsid w:val="00416753"/>
    <w:rsid w:val="004167ED"/>
    <w:rsid w:val="00416A0D"/>
    <w:rsid w:val="004179FC"/>
    <w:rsid w:val="00417E14"/>
    <w:rsid w:val="00420808"/>
    <w:rsid w:val="00420F6E"/>
    <w:rsid w:val="00420F95"/>
    <w:rsid w:val="004210C3"/>
    <w:rsid w:val="004212CB"/>
    <w:rsid w:val="004214E4"/>
    <w:rsid w:val="00421624"/>
    <w:rsid w:val="00421D29"/>
    <w:rsid w:val="004222F8"/>
    <w:rsid w:val="00422303"/>
    <w:rsid w:val="00422F95"/>
    <w:rsid w:val="004248D1"/>
    <w:rsid w:val="00424BC0"/>
    <w:rsid w:val="00424CF2"/>
    <w:rsid w:val="0042523E"/>
    <w:rsid w:val="00425DD8"/>
    <w:rsid w:val="004265AB"/>
    <w:rsid w:val="0042662F"/>
    <w:rsid w:val="00427631"/>
    <w:rsid w:val="0042787D"/>
    <w:rsid w:val="00430011"/>
    <w:rsid w:val="0043003F"/>
    <w:rsid w:val="00430357"/>
    <w:rsid w:val="00430828"/>
    <w:rsid w:val="00431106"/>
    <w:rsid w:val="00431724"/>
    <w:rsid w:val="00431751"/>
    <w:rsid w:val="00431EBE"/>
    <w:rsid w:val="004330D4"/>
    <w:rsid w:val="004334F6"/>
    <w:rsid w:val="004337DD"/>
    <w:rsid w:val="00434652"/>
    <w:rsid w:val="004348CC"/>
    <w:rsid w:val="00434A08"/>
    <w:rsid w:val="00435E26"/>
    <w:rsid w:val="00436595"/>
    <w:rsid w:val="004369AB"/>
    <w:rsid w:val="00436A27"/>
    <w:rsid w:val="00437DFA"/>
    <w:rsid w:val="00440DA5"/>
    <w:rsid w:val="00440E8A"/>
    <w:rsid w:val="0044260D"/>
    <w:rsid w:val="00442646"/>
    <w:rsid w:val="004431B3"/>
    <w:rsid w:val="004432E8"/>
    <w:rsid w:val="0044364A"/>
    <w:rsid w:val="004436EF"/>
    <w:rsid w:val="004439A5"/>
    <w:rsid w:val="00443AB7"/>
    <w:rsid w:val="0044421F"/>
    <w:rsid w:val="004444DE"/>
    <w:rsid w:val="004444E4"/>
    <w:rsid w:val="0044468F"/>
    <w:rsid w:val="0044472F"/>
    <w:rsid w:val="00444845"/>
    <w:rsid w:val="00444DE7"/>
    <w:rsid w:val="00445A02"/>
    <w:rsid w:val="00447EA1"/>
    <w:rsid w:val="00447F48"/>
    <w:rsid w:val="0045016A"/>
    <w:rsid w:val="004501A9"/>
    <w:rsid w:val="004502A6"/>
    <w:rsid w:val="00450699"/>
    <w:rsid w:val="00453DF7"/>
    <w:rsid w:val="00454762"/>
    <w:rsid w:val="00454DCC"/>
    <w:rsid w:val="004550F5"/>
    <w:rsid w:val="004553B5"/>
    <w:rsid w:val="00455D68"/>
    <w:rsid w:val="004560D4"/>
    <w:rsid w:val="00456C27"/>
    <w:rsid w:val="00456CAA"/>
    <w:rsid w:val="00457577"/>
    <w:rsid w:val="004575C9"/>
    <w:rsid w:val="00457607"/>
    <w:rsid w:val="004579D0"/>
    <w:rsid w:val="00457B5B"/>
    <w:rsid w:val="00457E7F"/>
    <w:rsid w:val="00461005"/>
    <w:rsid w:val="00461BCE"/>
    <w:rsid w:val="00461C1D"/>
    <w:rsid w:val="00462122"/>
    <w:rsid w:val="00462258"/>
    <w:rsid w:val="00462672"/>
    <w:rsid w:val="0046351E"/>
    <w:rsid w:val="0046437C"/>
    <w:rsid w:val="00464BE3"/>
    <w:rsid w:val="00465238"/>
    <w:rsid w:val="004659DD"/>
    <w:rsid w:val="00466EF2"/>
    <w:rsid w:val="00466F89"/>
    <w:rsid w:val="00467503"/>
    <w:rsid w:val="0046778E"/>
    <w:rsid w:val="00467C15"/>
    <w:rsid w:val="00467DF8"/>
    <w:rsid w:val="0047135D"/>
    <w:rsid w:val="00471A52"/>
    <w:rsid w:val="00471A8B"/>
    <w:rsid w:val="00471EA7"/>
    <w:rsid w:val="004727E6"/>
    <w:rsid w:val="004728BB"/>
    <w:rsid w:val="00472AE6"/>
    <w:rsid w:val="00473094"/>
    <w:rsid w:val="00473124"/>
    <w:rsid w:val="004736D7"/>
    <w:rsid w:val="004737E9"/>
    <w:rsid w:val="00473B81"/>
    <w:rsid w:val="004743FD"/>
    <w:rsid w:val="00475592"/>
    <w:rsid w:val="00476600"/>
    <w:rsid w:val="00476BCF"/>
    <w:rsid w:val="00477310"/>
    <w:rsid w:val="00477A6E"/>
    <w:rsid w:val="004807E0"/>
    <w:rsid w:val="00480C65"/>
    <w:rsid w:val="00480FEE"/>
    <w:rsid w:val="00481661"/>
    <w:rsid w:val="00481A83"/>
    <w:rsid w:val="0048203B"/>
    <w:rsid w:val="00482314"/>
    <w:rsid w:val="004828D8"/>
    <w:rsid w:val="00483770"/>
    <w:rsid w:val="00484705"/>
    <w:rsid w:val="0048481C"/>
    <w:rsid w:val="00484CBD"/>
    <w:rsid w:val="00485961"/>
    <w:rsid w:val="00485DFA"/>
    <w:rsid w:val="0048626C"/>
    <w:rsid w:val="004864BE"/>
    <w:rsid w:val="00486C9A"/>
    <w:rsid w:val="00490F05"/>
    <w:rsid w:val="004913B8"/>
    <w:rsid w:val="00492237"/>
    <w:rsid w:val="00492328"/>
    <w:rsid w:val="00492E41"/>
    <w:rsid w:val="00493A80"/>
    <w:rsid w:val="004946B0"/>
    <w:rsid w:val="00494F22"/>
    <w:rsid w:val="00495A52"/>
    <w:rsid w:val="00495BDC"/>
    <w:rsid w:val="00496302"/>
    <w:rsid w:val="00496B25"/>
    <w:rsid w:val="00496C0B"/>
    <w:rsid w:val="00496D25"/>
    <w:rsid w:val="00496FB7"/>
    <w:rsid w:val="004A0480"/>
    <w:rsid w:val="004A0D5E"/>
    <w:rsid w:val="004A11AB"/>
    <w:rsid w:val="004A1635"/>
    <w:rsid w:val="004A21B9"/>
    <w:rsid w:val="004A2894"/>
    <w:rsid w:val="004A4347"/>
    <w:rsid w:val="004A48A4"/>
    <w:rsid w:val="004A5923"/>
    <w:rsid w:val="004A69D2"/>
    <w:rsid w:val="004A71FA"/>
    <w:rsid w:val="004A76C0"/>
    <w:rsid w:val="004A77D7"/>
    <w:rsid w:val="004B0246"/>
    <w:rsid w:val="004B0C83"/>
    <w:rsid w:val="004B11F4"/>
    <w:rsid w:val="004B137B"/>
    <w:rsid w:val="004B14BE"/>
    <w:rsid w:val="004B1CF2"/>
    <w:rsid w:val="004B2355"/>
    <w:rsid w:val="004B24CE"/>
    <w:rsid w:val="004B2911"/>
    <w:rsid w:val="004B29A2"/>
    <w:rsid w:val="004B2F7B"/>
    <w:rsid w:val="004B3901"/>
    <w:rsid w:val="004B3A2F"/>
    <w:rsid w:val="004B3A4C"/>
    <w:rsid w:val="004B3A52"/>
    <w:rsid w:val="004B3CFD"/>
    <w:rsid w:val="004B3F62"/>
    <w:rsid w:val="004B5D80"/>
    <w:rsid w:val="004B6F34"/>
    <w:rsid w:val="004B7316"/>
    <w:rsid w:val="004B773D"/>
    <w:rsid w:val="004B796A"/>
    <w:rsid w:val="004B79E2"/>
    <w:rsid w:val="004C0087"/>
    <w:rsid w:val="004C0434"/>
    <w:rsid w:val="004C0FE4"/>
    <w:rsid w:val="004C18A5"/>
    <w:rsid w:val="004C229F"/>
    <w:rsid w:val="004C2829"/>
    <w:rsid w:val="004C3177"/>
    <w:rsid w:val="004C35E4"/>
    <w:rsid w:val="004C37AD"/>
    <w:rsid w:val="004C3B31"/>
    <w:rsid w:val="004C3B96"/>
    <w:rsid w:val="004C3BB0"/>
    <w:rsid w:val="004C3E08"/>
    <w:rsid w:val="004C428A"/>
    <w:rsid w:val="004C4321"/>
    <w:rsid w:val="004C5D08"/>
    <w:rsid w:val="004C5FB7"/>
    <w:rsid w:val="004C7579"/>
    <w:rsid w:val="004D034D"/>
    <w:rsid w:val="004D078F"/>
    <w:rsid w:val="004D108E"/>
    <w:rsid w:val="004D14C6"/>
    <w:rsid w:val="004D150F"/>
    <w:rsid w:val="004D15D3"/>
    <w:rsid w:val="004D1A99"/>
    <w:rsid w:val="004D1BE5"/>
    <w:rsid w:val="004D2275"/>
    <w:rsid w:val="004D2AD3"/>
    <w:rsid w:val="004D365A"/>
    <w:rsid w:val="004D3C3A"/>
    <w:rsid w:val="004D44F8"/>
    <w:rsid w:val="004D44FE"/>
    <w:rsid w:val="004D4BE4"/>
    <w:rsid w:val="004D5411"/>
    <w:rsid w:val="004D54FA"/>
    <w:rsid w:val="004D5A64"/>
    <w:rsid w:val="004D6851"/>
    <w:rsid w:val="004D69B8"/>
    <w:rsid w:val="004D707A"/>
    <w:rsid w:val="004D7677"/>
    <w:rsid w:val="004E0651"/>
    <w:rsid w:val="004E1B74"/>
    <w:rsid w:val="004E23CB"/>
    <w:rsid w:val="004E278F"/>
    <w:rsid w:val="004E3654"/>
    <w:rsid w:val="004E3B82"/>
    <w:rsid w:val="004E4E32"/>
    <w:rsid w:val="004E51F3"/>
    <w:rsid w:val="004E5386"/>
    <w:rsid w:val="004E635F"/>
    <w:rsid w:val="004E641B"/>
    <w:rsid w:val="004E6C8F"/>
    <w:rsid w:val="004E71A8"/>
    <w:rsid w:val="004E7B61"/>
    <w:rsid w:val="004E7E0E"/>
    <w:rsid w:val="004E7FC1"/>
    <w:rsid w:val="004F12AC"/>
    <w:rsid w:val="004F1F0A"/>
    <w:rsid w:val="004F299E"/>
    <w:rsid w:val="004F2E06"/>
    <w:rsid w:val="004F339A"/>
    <w:rsid w:val="004F3605"/>
    <w:rsid w:val="004F3CD4"/>
    <w:rsid w:val="004F4666"/>
    <w:rsid w:val="004F4994"/>
    <w:rsid w:val="004F4CF7"/>
    <w:rsid w:val="004F5503"/>
    <w:rsid w:val="004F61EC"/>
    <w:rsid w:val="004F72AF"/>
    <w:rsid w:val="004F76CF"/>
    <w:rsid w:val="00500902"/>
    <w:rsid w:val="00500B43"/>
    <w:rsid w:val="00500E2F"/>
    <w:rsid w:val="0050194D"/>
    <w:rsid w:val="005021AC"/>
    <w:rsid w:val="00502315"/>
    <w:rsid w:val="00502457"/>
    <w:rsid w:val="00502468"/>
    <w:rsid w:val="005028B1"/>
    <w:rsid w:val="00502FA6"/>
    <w:rsid w:val="00502FF9"/>
    <w:rsid w:val="00503051"/>
    <w:rsid w:val="00503164"/>
    <w:rsid w:val="00503256"/>
    <w:rsid w:val="00503A20"/>
    <w:rsid w:val="00503EAA"/>
    <w:rsid w:val="0050442F"/>
    <w:rsid w:val="0050492B"/>
    <w:rsid w:val="0050589B"/>
    <w:rsid w:val="005062DA"/>
    <w:rsid w:val="00506927"/>
    <w:rsid w:val="00506BE0"/>
    <w:rsid w:val="00506D32"/>
    <w:rsid w:val="00507983"/>
    <w:rsid w:val="00507BA9"/>
    <w:rsid w:val="005101D3"/>
    <w:rsid w:val="00510756"/>
    <w:rsid w:val="0051092D"/>
    <w:rsid w:val="00510BB5"/>
    <w:rsid w:val="00510E7B"/>
    <w:rsid w:val="00511462"/>
    <w:rsid w:val="00511812"/>
    <w:rsid w:val="00511C39"/>
    <w:rsid w:val="00511FBF"/>
    <w:rsid w:val="00512752"/>
    <w:rsid w:val="00512917"/>
    <w:rsid w:val="0051292A"/>
    <w:rsid w:val="00512E72"/>
    <w:rsid w:val="00513086"/>
    <w:rsid w:val="005130A6"/>
    <w:rsid w:val="00513218"/>
    <w:rsid w:val="005134A2"/>
    <w:rsid w:val="0051361E"/>
    <w:rsid w:val="00513865"/>
    <w:rsid w:val="0051397F"/>
    <w:rsid w:val="00513A30"/>
    <w:rsid w:val="00514092"/>
    <w:rsid w:val="005140F6"/>
    <w:rsid w:val="0051480C"/>
    <w:rsid w:val="0051489E"/>
    <w:rsid w:val="00514927"/>
    <w:rsid w:val="00515A21"/>
    <w:rsid w:val="00515D09"/>
    <w:rsid w:val="00515DB3"/>
    <w:rsid w:val="00516552"/>
    <w:rsid w:val="00516711"/>
    <w:rsid w:val="00516C15"/>
    <w:rsid w:val="00516FCD"/>
    <w:rsid w:val="00517332"/>
    <w:rsid w:val="005201CB"/>
    <w:rsid w:val="00520B96"/>
    <w:rsid w:val="00521793"/>
    <w:rsid w:val="00521AFC"/>
    <w:rsid w:val="00522254"/>
    <w:rsid w:val="005227D8"/>
    <w:rsid w:val="00522BF4"/>
    <w:rsid w:val="00522D09"/>
    <w:rsid w:val="00523522"/>
    <w:rsid w:val="005236E6"/>
    <w:rsid w:val="0052389A"/>
    <w:rsid w:val="00523F29"/>
    <w:rsid w:val="00524F77"/>
    <w:rsid w:val="0052512E"/>
    <w:rsid w:val="005256D5"/>
    <w:rsid w:val="00525B5E"/>
    <w:rsid w:val="00525B8F"/>
    <w:rsid w:val="00525D09"/>
    <w:rsid w:val="00526BF4"/>
    <w:rsid w:val="00526F3C"/>
    <w:rsid w:val="005271DA"/>
    <w:rsid w:val="0052747F"/>
    <w:rsid w:val="00527D4F"/>
    <w:rsid w:val="00530039"/>
    <w:rsid w:val="00530E88"/>
    <w:rsid w:val="0053156C"/>
    <w:rsid w:val="0053203C"/>
    <w:rsid w:val="00532C75"/>
    <w:rsid w:val="0053302D"/>
    <w:rsid w:val="00533508"/>
    <w:rsid w:val="005344C9"/>
    <w:rsid w:val="00534D78"/>
    <w:rsid w:val="00534FAE"/>
    <w:rsid w:val="00535417"/>
    <w:rsid w:val="005355C8"/>
    <w:rsid w:val="005363CB"/>
    <w:rsid w:val="005376A9"/>
    <w:rsid w:val="0054066D"/>
    <w:rsid w:val="005407BA"/>
    <w:rsid w:val="00541492"/>
    <w:rsid w:val="00542F10"/>
    <w:rsid w:val="00543E6D"/>
    <w:rsid w:val="00544959"/>
    <w:rsid w:val="00545F25"/>
    <w:rsid w:val="005463A8"/>
    <w:rsid w:val="00546404"/>
    <w:rsid w:val="005464E4"/>
    <w:rsid w:val="005468FB"/>
    <w:rsid w:val="005471DF"/>
    <w:rsid w:val="00547755"/>
    <w:rsid w:val="00547967"/>
    <w:rsid w:val="0055004C"/>
    <w:rsid w:val="005509A6"/>
    <w:rsid w:val="00550D47"/>
    <w:rsid w:val="00550D96"/>
    <w:rsid w:val="00550E6F"/>
    <w:rsid w:val="005511E9"/>
    <w:rsid w:val="005515B3"/>
    <w:rsid w:val="00551AD5"/>
    <w:rsid w:val="00551EDB"/>
    <w:rsid w:val="005526EF"/>
    <w:rsid w:val="00552898"/>
    <w:rsid w:val="00552D6D"/>
    <w:rsid w:val="005538F0"/>
    <w:rsid w:val="00553ADC"/>
    <w:rsid w:val="00553DC0"/>
    <w:rsid w:val="005548CF"/>
    <w:rsid w:val="005548EF"/>
    <w:rsid w:val="00554DAD"/>
    <w:rsid w:val="00554E0C"/>
    <w:rsid w:val="00555434"/>
    <w:rsid w:val="00556EC4"/>
    <w:rsid w:val="00557E60"/>
    <w:rsid w:val="00557FA4"/>
    <w:rsid w:val="005603E5"/>
    <w:rsid w:val="005609D7"/>
    <w:rsid w:val="00561284"/>
    <w:rsid w:val="0056137A"/>
    <w:rsid w:val="0056170C"/>
    <w:rsid w:val="00561DC5"/>
    <w:rsid w:val="005622B2"/>
    <w:rsid w:val="0056386C"/>
    <w:rsid w:val="0056418D"/>
    <w:rsid w:val="00564A7D"/>
    <w:rsid w:val="00565483"/>
    <w:rsid w:val="005656CE"/>
    <w:rsid w:val="00565C29"/>
    <w:rsid w:val="00567A76"/>
    <w:rsid w:val="00567BF1"/>
    <w:rsid w:val="00567D30"/>
    <w:rsid w:val="005701EC"/>
    <w:rsid w:val="00570D31"/>
    <w:rsid w:val="00570F33"/>
    <w:rsid w:val="00571E11"/>
    <w:rsid w:val="00572077"/>
    <w:rsid w:val="005720B7"/>
    <w:rsid w:val="0057268F"/>
    <w:rsid w:val="00572A88"/>
    <w:rsid w:val="00572ABB"/>
    <w:rsid w:val="00573011"/>
    <w:rsid w:val="0057344E"/>
    <w:rsid w:val="00573ADE"/>
    <w:rsid w:val="00573D24"/>
    <w:rsid w:val="00574281"/>
    <w:rsid w:val="005749F7"/>
    <w:rsid w:val="00574C4B"/>
    <w:rsid w:val="00574D18"/>
    <w:rsid w:val="00574DAE"/>
    <w:rsid w:val="005750BD"/>
    <w:rsid w:val="005753E3"/>
    <w:rsid w:val="005778B1"/>
    <w:rsid w:val="00577B1B"/>
    <w:rsid w:val="00577DAC"/>
    <w:rsid w:val="00580935"/>
    <w:rsid w:val="00580A81"/>
    <w:rsid w:val="0058286D"/>
    <w:rsid w:val="005838A0"/>
    <w:rsid w:val="00583C72"/>
    <w:rsid w:val="00583D56"/>
    <w:rsid w:val="00584FCB"/>
    <w:rsid w:val="005852A7"/>
    <w:rsid w:val="00585608"/>
    <w:rsid w:val="005861C7"/>
    <w:rsid w:val="00586E2A"/>
    <w:rsid w:val="005871B2"/>
    <w:rsid w:val="005877FE"/>
    <w:rsid w:val="005910E1"/>
    <w:rsid w:val="00591311"/>
    <w:rsid w:val="005914F8"/>
    <w:rsid w:val="00591921"/>
    <w:rsid w:val="00592368"/>
    <w:rsid w:val="005926A1"/>
    <w:rsid w:val="00592C0B"/>
    <w:rsid w:val="00592FA9"/>
    <w:rsid w:val="00594792"/>
    <w:rsid w:val="00595038"/>
    <w:rsid w:val="00595CDF"/>
    <w:rsid w:val="00596591"/>
    <w:rsid w:val="0059678C"/>
    <w:rsid w:val="00596A1B"/>
    <w:rsid w:val="00596A30"/>
    <w:rsid w:val="00596ACC"/>
    <w:rsid w:val="00596F05"/>
    <w:rsid w:val="00596FED"/>
    <w:rsid w:val="0059779F"/>
    <w:rsid w:val="005978E6"/>
    <w:rsid w:val="00597A36"/>
    <w:rsid w:val="00597B1D"/>
    <w:rsid w:val="00597BD9"/>
    <w:rsid w:val="00597EF6"/>
    <w:rsid w:val="005A0924"/>
    <w:rsid w:val="005A09FC"/>
    <w:rsid w:val="005A0BD2"/>
    <w:rsid w:val="005A0C9C"/>
    <w:rsid w:val="005A13CF"/>
    <w:rsid w:val="005A1476"/>
    <w:rsid w:val="005A17AC"/>
    <w:rsid w:val="005A1A13"/>
    <w:rsid w:val="005A22D4"/>
    <w:rsid w:val="005A259F"/>
    <w:rsid w:val="005A286B"/>
    <w:rsid w:val="005A3034"/>
    <w:rsid w:val="005A318B"/>
    <w:rsid w:val="005A3708"/>
    <w:rsid w:val="005A381B"/>
    <w:rsid w:val="005A3930"/>
    <w:rsid w:val="005A3D53"/>
    <w:rsid w:val="005A52D2"/>
    <w:rsid w:val="005A54AA"/>
    <w:rsid w:val="005A5CF9"/>
    <w:rsid w:val="005A7ECA"/>
    <w:rsid w:val="005B0B24"/>
    <w:rsid w:val="005B1324"/>
    <w:rsid w:val="005B139F"/>
    <w:rsid w:val="005B143A"/>
    <w:rsid w:val="005B1917"/>
    <w:rsid w:val="005B1CF2"/>
    <w:rsid w:val="005B2064"/>
    <w:rsid w:val="005B2666"/>
    <w:rsid w:val="005B2846"/>
    <w:rsid w:val="005B33C6"/>
    <w:rsid w:val="005B38EB"/>
    <w:rsid w:val="005B40B1"/>
    <w:rsid w:val="005B4642"/>
    <w:rsid w:val="005B4C10"/>
    <w:rsid w:val="005B4E04"/>
    <w:rsid w:val="005B51E2"/>
    <w:rsid w:val="005B5571"/>
    <w:rsid w:val="005B644C"/>
    <w:rsid w:val="005B7437"/>
    <w:rsid w:val="005B76B5"/>
    <w:rsid w:val="005B7949"/>
    <w:rsid w:val="005C03AD"/>
    <w:rsid w:val="005C047F"/>
    <w:rsid w:val="005C12A5"/>
    <w:rsid w:val="005C1D4E"/>
    <w:rsid w:val="005C20AE"/>
    <w:rsid w:val="005C2DB6"/>
    <w:rsid w:val="005C361A"/>
    <w:rsid w:val="005C36EE"/>
    <w:rsid w:val="005C3A40"/>
    <w:rsid w:val="005C3A71"/>
    <w:rsid w:val="005C442A"/>
    <w:rsid w:val="005C5BF4"/>
    <w:rsid w:val="005C5C76"/>
    <w:rsid w:val="005C68BD"/>
    <w:rsid w:val="005C69C8"/>
    <w:rsid w:val="005C7865"/>
    <w:rsid w:val="005C7B19"/>
    <w:rsid w:val="005D104B"/>
    <w:rsid w:val="005D1200"/>
    <w:rsid w:val="005D1577"/>
    <w:rsid w:val="005D1AE7"/>
    <w:rsid w:val="005D1AF7"/>
    <w:rsid w:val="005D2406"/>
    <w:rsid w:val="005D281A"/>
    <w:rsid w:val="005D2E0C"/>
    <w:rsid w:val="005D327B"/>
    <w:rsid w:val="005D33D9"/>
    <w:rsid w:val="005D3F20"/>
    <w:rsid w:val="005D4D93"/>
    <w:rsid w:val="005D4DFB"/>
    <w:rsid w:val="005D5289"/>
    <w:rsid w:val="005D5A6D"/>
    <w:rsid w:val="005D5BD4"/>
    <w:rsid w:val="005D6C42"/>
    <w:rsid w:val="005D6EF9"/>
    <w:rsid w:val="005D6F56"/>
    <w:rsid w:val="005D7023"/>
    <w:rsid w:val="005D72B1"/>
    <w:rsid w:val="005D7674"/>
    <w:rsid w:val="005D76D3"/>
    <w:rsid w:val="005D7C2B"/>
    <w:rsid w:val="005E0276"/>
    <w:rsid w:val="005E07F3"/>
    <w:rsid w:val="005E0A39"/>
    <w:rsid w:val="005E1629"/>
    <w:rsid w:val="005E162A"/>
    <w:rsid w:val="005E19BE"/>
    <w:rsid w:val="005E214A"/>
    <w:rsid w:val="005E3449"/>
    <w:rsid w:val="005E3BB4"/>
    <w:rsid w:val="005E3F09"/>
    <w:rsid w:val="005E4153"/>
    <w:rsid w:val="005E69B6"/>
    <w:rsid w:val="005E70CE"/>
    <w:rsid w:val="005E7558"/>
    <w:rsid w:val="005E7C5E"/>
    <w:rsid w:val="005E7F62"/>
    <w:rsid w:val="005F0806"/>
    <w:rsid w:val="005F0952"/>
    <w:rsid w:val="005F0E09"/>
    <w:rsid w:val="005F1B0B"/>
    <w:rsid w:val="005F1CB2"/>
    <w:rsid w:val="005F2BF3"/>
    <w:rsid w:val="005F3536"/>
    <w:rsid w:val="005F3985"/>
    <w:rsid w:val="005F4425"/>
    <w:rsid w:val="005F4541"/>
    <w:rsid w:val="005F456D"/>
    <w:rsid w:val="005F467E"/>
    <w:rsid w:val="005F4C46"/>
    <w:rsid w:val="005F549E"/>
    <w:rsid w:val="005F5526"/>
    <w:rsid w:val="005F5C87"/>
    <w:rsid w:val="005F5D3E"/>
    <w:rsid w:val="005F6ACD"/>
    <w:rsid w:val="005F6F08"/>
    <w:rsid w:val="005F6FC2"/>
    <w:rsid w:val="005F78EE"/>
    <w:rsid w:val="0060056F"/>
    <w:rsid w:val="006006B2"/>
    <w:rsid w:val="006008F0"/>
    <w:rsid w:val="00600992"/>
    <w:rsid w:val="00600F67"/>
    <w:rsid w:val="00601282"/>
    <w:rsid w:val="006014DC"/>
    <w:rsid w:val="006019D9"/>
    <w:rsid w:val="0060317B"/>
    <w:rsid w:val="0060318F"/>
    <w:rsid w:val="006036A5"/>
    <w:rsid w:val="00603B00"/>
    <w:rsid w:val="00603D92"/>
    <w:rsid w:val="00603E24"/>
    <w:rsid w:val="00603FCA"/>
    <w:rsid w:val="00604F25"/>
    <w:rsid w:val="006056BD"/>
    <w:rsid w:val="00605D8D"/>
    <w:rsid w:val="00605FC2"/>
    <w:rsid w:val="006061F5"/>
    <w:rsid w:val="0060631D"/>
    <w:rsid w:val="006066C9"/>
    <w:rsid w:val="00606FEA"/>
    <w:rsid w:val="00607094"/>
    <w:rsid w:val="00607641"/>
    <w:rsid w:val="0061004D"/>
    <w:rsid w:val="0061063E"/>
    <w:rsid w:val="00610A59"/>
    <w:rsid w:val="00610DAE"/>
    <w:rsid w:val="00610E44"/>
    <w:rsid w:val="00610F8E"/>
    <w:rsid w:val="00611093"/>
    <w:rsid w:val="006112A6"/>
    <w:rsid w:val="0061131C"/>
    <w:rsid w:val="006113F4"/>
    <w:rsid w:val="00611477"/>
    <w:rsid w:val="0061221A"/>
    <w:rsid w:val="0061288F"/>
    <w:rsid w:val="00613470"/>
    <w:rsid w:val="00614184"/>
    <w:rsid w:val="006146E8"/>
    <w:rsid w:val="006157E3"/>
    <w:rsid w:val="006165E0"/>
    <w:rsid w:val="0061688F"/>
    <w:rsid w:val="00616D2F"/>
    <w:rsid w:val="00616ED4"/>
    <w:rsid w:val="0061727C"/>
    <w:rsid w:val="006202DA"/>
    <w:rsid w:val="006206A8"/>
    <w:rsid w:val="00620E25"/>
    <w:rsid w:val="006212C1"/>
    <w:rsid w:val="0062204C"/>
    <w:rsid w:val="006221E8"/>
    <w:rsid w:val="006228A4"/>
    <w:rsid w:val="00622ACF"/>
    <w:rsid w:val="00622B18"/>
    <w:rsid w:val="006234FC"/>
    <w:rsid w:val="0062374A"/>
    <w:rsid w:val="00624083"/>
    <w:rsid w:val="006242A7"/>
    <w:rsid w:val="00626486"/>
    <w:rsid w:val="00626522"/>
    <w:rsid w:val="00626566"/>
    <w:rsid w:val="006269E8"/>
    <w:rsid w:val="006270DF"/>
    <w:rsid w:val="00627293"/>
    <w:rsid w:val="00627AE3"/>
    <w:rsid w:val="00630683"/>
    <w:rsid w:val="00630B7F"/>
    <w:rsid w:val="00631075"/>
    <w:rsid w:val="006328BA"/>
    <w:rsid w:val="00632A32"/>
    <w:rsid w:val="00632BE6"/>
    <w:rsid w:val="00633324"/>
    <w:rsid w:val="00633D12"/>
    <w:rsid w:val="00633D9D"/>
    <w:rsid w:val="00634F5B"/>
    <w:rsid w:val="00635060"/>
    <w:rsid w:val="00635075"/>
    <w:rsid w:val="00635D75"/>
    <w:rsid w:val="006364A8"/>
    <w:rsid w:val="0063692F"/>
    <w:rsid w:val="00636D51"/>
    <w:rsid w:val="00637A88"/>
    <w:rsid w:val="00640319"/>
    <w:rsid w:val="00640357"/>
    <w:rsid w:val="0064086B"/>
    <w:rsid w:val="00640C77"/>
    <w:rsid w:val="00640D11"/>
    <w:rsid w:val="00641105"/>
    <w:rsid w:val="00641516"/>
    <w:rsid w:val="006415AB"/>
    <w:rsid w:val="006419D6"/>
    <w:rsid w:val="00644E79"/>
    <w:rsid w:val="00645B0F"/>
    <w:rsid w:val="0064620F"/>
    <w:rsid w:val="00647358"/>
    <w:rsid w:val="0064763B"/>
    <w:rsid w:val="00647FE4"/>
    <w:rsid w:val="006506B1"/>
    <w:rsid w:val="006508E4"/>
    <w:rsid w:val="00650CBD"/>
    <w:rsid w:val="006512BC"/>
    <w:rsid w:val="00651A25"/>
    <w:rsid w:val="00651BD3"/>
    <w:rsid w:val="00651EB2"/>
    <w:rsid w:val="00652361"/>
    <w:rsid w:val="0065380A"/>
    <w:rsid w:val="00655209"/>
    <w:rsid w:val="006558FF"/>
    <w:rsid w:val="00655EF9"/>
    <w:rsid w:val="0065723A"/>
    <w:rsid w:val="00657BB7"/>
    <w:rsid w:val="00660310"/>
    <w:rsid w:val="00660F0A"/>
    <w:rsid w:val="00661760"/>
    <w:rsid w:val="006625CF"/>
    <w:rsid w:val="00662AA7"/>
    <w:rsid w:val="00662B0B"/>
    <w:rsid w:val="00663898"/>
    <w:rsid w:val="006638B3"/>
    <w:rsid w:val="00663B38"/>
    <w:rsid w:val="00663B88"/>
    <w:rsid w:val="00663BB5"/>
    <w:rsid w:val="00663C16"/>
    <w:rsid w:val="006644B4"/>
    <w:rsid w:val="0066456D"/>
    <w:rsid w:val="00664A08"/>
    <w:rsid w:val="00664B71"/>
    <w:rsid w:val="00665147"/>
    <w:rsid w:val="00665A13"/>
    <w:rsid w:val="00665E0D"/>
    <w:rsid w:val="00665E2C"/>
    <w:rsid w:val="0066796D"/>
    <w:rsid w:val="00667DAB"/>
    <w:rsid w:val="00667EAC"/>
    <w:rsid w:val="006702B1"/>
    <w:rsid w:val="006704A4"/>
    <w:rsid w:val="00670C3F"/>
    <w:rsid w:val="00671353"/>
    <w:rsid w:val="00671616"/>
    <w:rsid w:val="00671E11"/>
    <w:rsid w:val="006722A4"/>
    <w:rsid w:val="006727D3"/>
    <w:rsid w:val="00672D47"/>
    <w:rsid w:val="006731DE"/>
    <w:rsid w:val="006736BA"/>
    <w:rsid w:val="00673954"/>
    <w:rsid w:val="00673C16"/>
    <w:rsid w:val="00674280"/>
    <w:rsid w:val="00674344"/>
    <w:rsid w:val="00674842"/>
    <w:rsid w:val="006749D2"/>
    <w:rsid w:val="00674C19"/>
    <w:rsid w:val="00674CD2"/>
    <w:rsid w:val="0067524A"/>
    <w:rsid w:val="00675289"/>
    <w:rsid w:val="00675912"/>
    <w:rsid w:val="00675DE7"/>
    <w:rsid w:val="00676718"/>
    <w:rsid w:val="006767B0"/>
    <w:rsid w:val="0067711D"/>
    <w:rsid w:val="006771CB"/>
    <w:rsid w:val="0067738C"/>
    <w:rsid w:val="00681A05"/>
    <w:rsid w:val="00681AA9"/>
    <w:rsid w:val="00681B4F"/>
    <w:rsid w:val="0068200E"/>
    <w:rsid w:val="00682072"/>
    <w:rsid w:val="00682249"/>
    <w:rsid w:val="00682FDA"/>
    <w:rsid w:val="00682FEA"/>
    <w:rsid w:val="00683459"/>
    <w:rsid w:val="00683C8E"/>
    <w:rsid w:val="0068423F"/>
    <w:rsid w:val="00684285"/>
    <w:rsid w:val="006844B6"/>
    <w:rsid w:val="006845CC"/>
    <w:rsid w:val="00684C2C"/>
    <w:rsid w:val="006869EF"/>
    <w:rsid w:val="006870D8"/>
    <w:rsid w:val="006877E4"/>
    <w:rsid w:val="006903D1"/>
    <w:rsid w:val="00690AF7"/>
    <w:rsid w:val="006914BC"/>
    <w:rsid w:val="00691D4B"/>
    <w:rsid w:val="0069209B"/>
    <w:rsid w:val="00692849"/>
    <w:rsid w:val="006928E4"/>
    <w:rsid w:val="0069297C"/>
    <w:rsid w:val="00692F92"/>
    <w:rsid w:val="00693645"/>
    <w:rsid w:val="0069381C"/>
    <w:rsid w:val="00693B1A"/>
    <w:rsid w:val="00693C93"/>
    <w:rsid w:val="00694D80"/>
    <w:rsid w:val="00695D31"/>
    <w:rsid w:val="006968CA"/>
    <w:rsid w:val="00696A26"/>
    <w:rsid w:val="00696AEF"/>
    <w:rsid w:val="006976E7"/>
    <w:rsid w:val="006977DA"/>
    <w:rsid w:val="00697A24"/>
    <w:rsid w:val="00697ADB"/>
    <w:rsid w:val="006A00AC"/>
    <w:rsid w:val="006A011A"/>
    <w:rsid w:val="006A032C"/>
    <w:rsid w:val="006A05D3"/>
    <w:rsid w:val="006A0DD4"/>
    <w:rsid w:val="006A20A2"/>
    <w:rsid w:val="006A229A"/>
    <w:rsid w:val="006A24BA"/>
    <w:rsid w:val="006A29BB"/>
    <w:rsid w:val="006A3398"/>
    <w:rsid w:val="006A379A"/>
    <w:rsid w:val="006A3816"/>
    <w:rsid w:val="006A3A7F"/>
    <w:rsid w:val="006A3B07"/>
    <w:rsid w:val="006A3CCE"/>
    <w:rsid w:val="006A3EBE"/>
    <w:rsid w:val="006A41B3"/>
    <w:rsid w:val="006A4B88"/>
    <w:rsid w:val="006A5073"/>
    <w:rsid w:val="006A53AA"/>
    <w:rsid w:val="006A595B"/>
    <w:rsid w:val="006A5C73"/>
    <w:rsid w:val="006A64F2"/>
    <w:rsid w:val="006A668D"/>
    <w:rsid w:val="006A6777"/>
    <w:rsid w:val="006B0A05"/>
    <w:rsid w:val="006B0F0B"/>
    <w:rsid w:val="006B1074"/>
    <w:rsid w:val="006B10E9"/>
    <w:rsid w:val="006B1C4A"/>
    <w:rsid w:val="006B2B9C"/>
    <w:rsid w:val="006B3486"/>
    <w:rsid w:val="006B3863"/>
    <w:rsid w:val="006B3DDA"/>
    <w:rsid w:val="006B3E45"/>
    <w:rsid w:val="006B43BD"/>
    <w:rsid w:val="006B43CB"/>
    <w:rsid w:val="006B4B53"/>
    <w:rsid w:val="006B77FA"/>
    <w:rsid w:val="006B7830"/>
    <w:rsid w:val="006B7F19"/>
    <w:rsid w:val="006C18DD"/>
    <w:rsid w:val="006C19F3"/>
    <w:rsid w:val="006C1CBF"/>
    <w:rsid w:val="006C1DD6"/>
    <w:rsid w:val="006C428D"/>
    <w:rsid w:val="006C4AC5"/>
    <w:rsid w:val="006C5228"/>
    <w:rsid w:val="006C54AA"/>
    <w:rsid w:val="006C5761"/>
    <w:rsid w:val="006C5FDB"/>
    <w:rsid w:val="006C71DB"/>
    <w:rsid w:val="006C725A"/>
    <w:rsid w:val="006D0679"/>
    <w:rsid w:val="006D1113"/>
    <w:rsid w:val="006D1125"/>
    <w:rsid w:val="006D156C"/>
    <w:rsid w:val="006D1648"/>
    <w:rsid w:val="006D2238"/>
    <w:rsid w:val="006D29E3"/>
    <w:rsid w:val="006D2A73"/>
    <w:rsid w:val="006D2BB4"/>
    <w:rsid w:val="006D2F21"/>
    <w:rsid w:val="006D3CA1"/>
    <w:rsid w:val="006D442A"/>
    <w:rsid w:val="006D4941"/>
    <w:rsid w:val="006D5156"/>
    <w:rsid w:val="006D52BC"/>
    <w:rsid w:val="006D5316"/>
    <w:rsid w:val="006D534D"/>
    <w:rsid w:val="006D5420"/>
    <w:rsid w:val="006D56C1"/>
    <w:rsid w:val="006D5708"/>
    <w:rsid w:val="006D6B18"/>
    <w:rsid w:val="006D7F36"/>
    <w:rsid w:val="006E0696"/>
    <w:rsid w:val="006E0804"/>
    <w:rsid w:val="006E16D8"/>
    <w:rsid w:val="006E1913"/>
    <w:rsid w:val="006E19BD"/>
    <w:rsid w:val="006E32B6"/>
    <w:rsid w:val="006E3F65"/>
    <w:rsid w:val="006E44FA"/>
    <w:rsid w:val="006E49FB"/>
    <w:rsid w:val="006E4DBA"/>
    <w:rsid w:val="006E5695"/>
    <w:rsid w:val="006E57FF"/>
    <w:rsid w:val="006E5833"/>
    <w:rsid w:val="006E6F65"/>
    <w:rsid w:val="006E7C5D"/>
    <w:rsid w:val="006F0B73"/>
    <w:rsid w:val="006F20B4"/>
    <w:rsid w:val="006F2415"/>
    <w:rsid w:val="006F30B2"/>
    <w:rsid w:val="006F32AB"/>
    <w:rsid w:val="006F3444"/>
    <w:rsid w:val="006F3E5F"/>
    <w:rsid w:val="006F4071"/>
    <w:rsid w:val="006F4D60"/>
    <w:rsid w:val="006F51F9"/>
    <w:rsid w:val="006F5B19"/>
    <w:rsid w:val="006F68B2"/>
    <w:rsid w:val="006F69E2"/>
    <w:rsid w:val="006F6D28"/>
    <w:rsid w:val="006F7B07"/>
    <w:rsid w:val="006F7F07"/>
    <w:rsid w:val="0070093B"/>
    <w:rsid w:val="00700BA7"/>
    <w:rsid w:val="007025EC"/>
    <w:rsid w:val="00703779"/>
    <w:rsid w:val="00703BE8"/>
    <w:rsid w:val="0070494F"/>
    <w:rsid w:val="00704AE9"/>
    <w:rsid w:val="00705783"/>
    <w:rsid w:val="007065DF"/>
    <w:rsid w:val="00706616"/>
    <w:rsid w:val="00706A9A"/>
    <w:rsid w:val="00706F13"/>
    <w:rsid w:val="00707845"/>
    <w:rsid w:val="007102AA"/>
    <w:rsid w:val="007109C1"/>
    <w:rsid w:val="007122D6"/>
    <w:rsid w:val="0071250D"/>
    <w:rsid w:val="00712586"/>
    <w:rsid w:val="00712808"/>
    <w:rsid w:val="0071339C"/>
    <w:rsid w:val="00713431"/>
    <w:rsid w:val="007141A4"/>
    <w:rsid w:val="0071457D"/>
    <w:rsid w:val="00714632"/>
    <w:rsid w:val="00715C97"/>
    <w:rsid w:val="00715F1A"/>
    <w:rsid w:val="0071604F"/>
    <w:rsid w:val="00716455"/>
    <w:rsid w:val="00716D37"/>
    <w:rsid w:val="007179CA"/>
    <w:rsid w:val="007179E2"/>
    <w:rsid w:val="0072127B"/>
    <w:rsid w:val="00721DAA"/>
    <w:rsid w:val="00722553"/>
    <w:rsid w:val="00722CAB"/>
    <w:rsid w:val="00722F72"/>
    <w:rsid w:val="00723117"/>
    <w:rsid w:val="00723A0D"/>
    <w:rsid w:val="00724009"/>
    <w:rsid w:val="00724189"/>
    <w:rsid w:val="007245EF"/>
    <w:rsid w:val="00724F9D"/>
    <w:rsid w:val="00724FEC"/>
    <w:rsid w:val="007251C8"/>
    <w:rsid w:val="00726384"/>
    <w:rsid w:val="0072656B"/>
    <w:rsid w:val="0072658F"/>
    <w:rsid w:val="00727222"/>
    <w:rsid w:val="00727DD1"/>
    <w:rsid w:val="0073010B"/>
    <w:rsid w:val="00730542"/>
    <w:rsid w:val="00730853"/>
    <w:rsid w:val="00730A2F"/>
    <w:rsid w:val="00730C71"/>
    <w:rsid w:val="00731766"/>
    <w:rsid w:val="00731F22"/>
    <w:rsid w:val="00731F97"/>
    <w:rsid w:val="00732250"/>
    <w:rsid w:val="00732686"/>
    <w:rsid w:val="00732EE2"/>
    <w:rsid w:val="007345A8"/>
    <w:rsid w:val="007347ED"/>
    <w:rsid w:val="00734C52"/>
    <w:rsid w:val="00735075"/>
    <w:rsid w:val="00735248"/>
    <w:rsid w:val="0073601B"/>
    <w:rsid w:val="00736169"/>
    <w:rsid w:val="0073629A"/>
    <w:rsid w:val="00736B8C"/>
    <w:rsid w:val="00737266"/>
    <w:rsid w:val="00737C8B"/>
    <w:rsid w:val="0074010F"/>
    <w:rsid w:val="00740227"/>
    <w:rsid w:val="007402C9"/>
    <w:rsid w:val="00741070"/>
    <w:rsid w:val="007413EA"/>
    <w:rsid w:val="00741AD8"/>
    <w:rsid w:val="00741E7F"/>
    <w:rsid w:val="007429C5"/>
    <w:rsid w:val="00743498"/>
    <w:rsid w:val="00743707"/>
    <w:rsid w:val="007448D8"/>
    <w:rsid w:val="00745597"/>
    <w:rsid w:val="00745677"/>
    <w:rsid w:val="007458F2"/>
    <w:rsid w:val="0074640A"/>
    <w:rsid w:val="00746C86"/>
    <w:rsid w:val="007514C8"/>
    <w:rsid w:val="007517B9"/>
    <w:rsid w:val="00751976"/>
    <w:rsid w:val="00751D9D"/>
    <w:rsid w:val="00753B38"/>
    <w:rsid w:val="007549DA"/>
    <w:rsid w:val="00755671"/>
    <w:rsid w:val="00755C25"/>
    <w:rsid w:val="00756318"/>
    <w:rsid w:val="00757A5E"/>
    <w:rsid w:val="00757B7B"/>
    <w:rsid w:val="007607B2"/>
    <w:rsid w:val="00760A13"/>
    <w:rsid w:val="00761862"/>
    <w:rsid w:val="0076206A"/>
    <w:rsid w:val="0076224B"/>
    <w:rsid w:val="007628B8"/>
    <w:rsid w:val="00762BA6"/>
    <w:rsid w:val="007631EE"/>
    <w:rsid w:val="0076340F"/>
    <w:rsid w:val="007635C0"/>
    <w:rsid w:val="00763E2B"/>
    <w:rsid w:val="0076412A"/>
    <w:rsid w:val="00764848"/>
    <w:rsid w:val="00765CDE"/>
    <w:rsid w:val="00766725"/>
    <w:rsid w:val="00766865"/>
    <w:rsid w:val="00766C3A"/>
    <w:rsid w:val="00766DDB"/>
    <w:rsid w:val="00770143"/>
    <w:rsid w:val="00770278"/>
    <w:rsid w:val="007710B1"/>
    <w:rsid w:val="0077158D"/>
    <w:rsid w:val="00771716"/>
    <w:rsid w:val="00771D97"/>
    <w:rsid w:val="0077260B"/>
    <w:rsid w:val="007726DE"/>
    <w:rsid w:val="00772A19"/>
    <w:rsid w:val="0077312C"/>
    <w:rsid w:val="00773AE7"/>
    <w:rsid w:val="00773CC0"/>
    <w:rsid w:val="00774637"/>
    <w:rsid w:val="00774D1C"/>
    <w:rsid w:val="00775609"/>
    <w:rsid w:val="00775C2A"/>
    <w:rsid w:val="007763AC"/>
    <w:rsid w:val="00776CB4"/>
    <w:rsid w:val="00776D3F"/>
    <w:rsid w:val="00777114"/>
    <w:rsid w:val="007811AB"/>
    <w:rsid w:val="0078126E"/>
    <w:rsid w:val="00781B5F"/>
    <w:rsid w:val="0078200F"/>
    <w:rsid w:val="007820CD"/>
    <w:rsid w:val="00782585"/>
    <w:rsid w:val="007839DA"/>
    <w:rsid w:val="00783CB5"/>
    <w:rsid w:val="00783E71"/>
    <w:rsid w:val="00783F82"/>
    <w:rsid w:val="00784420"/>
    <w:rsid w:val="00784B71"/>
    <w:rsid w:val="0078513B"/>
    <w:rsid w:val="007858CC"/>
    <w:rsid w:val="00785EC1"/>
    <w:rsid w:val="007864F9"/>
    <w:rsid w:val="007867D3"/>
    <w:rsid w:val="00786A13"/>
    <w:rsid w:val="00787535"/>
    <w:rsid w:val="007876A3"/>
    <w:rsid w:val="007877A8"/>
    <w:rsid w:val="0079010C"/>
    <w:rsid w:val="00790E1D"/>
    <w:rsid w:val="007910B8"/>
    <w:rsid w:val="0079113E"/>
    <w:rsid w:val="0079162C"/>
    <w:rsid w:val="0079239E"/>
    <w:rsid w:val="00792A24"/>
    <w:rsid w:val="00792C67"/>
    <w:rsid w:val="00793DAC"/>
    <w:rsid w:val="00794031"/>
    <w:rsid w:val="007941D7"/>
    <w:rsid w:val="007944AE"/>
    <w:rsid w:val="00794A86"/>
    <w:rsid w:val="00794B3A"/>
    <w:rsid w:val="007959D5"/>
    <w:rsid w:val="00796CA3"/>
    <w:rsid w:val="00796FB1"/>
    <w:rsid w:val="00797675"/>
    <w:rsid w:val="00797737"/>
    <w:rsid w:val="00797EB8"/>
    <w:rsid w:val="007A0658"/>
    <w:rsid w:val="007A087F"/>
    <w:rsid w:val="007A08E8"/>
    <w:rsid w:val="007A0F9B"/>
    <w:rsid w:val="007A1865"/>
    <w:rsid w:val="007A1DC1"/>
    <w:rsid w:val="007A1E2B"/>
    <w:rsid w:val="007A33CF"/>
    <w:rsid w:val="007A3C4A"/>
    <w:rsid w:val="007A4163"/>
    <w:rsid w:val="007A4F24"/>
    <w:rsid w:val="007A5D3E"/>
    <w:rsid w:val="007A5E7B"/>
    <w:rsid w:val="007A60C1"/>
    <w:rsid w:val="007A685A"/>
    <w:rsid w:val="007A70D5"/>
    <w:rsid w:val="007A73D2"/>
    <w:rsid w:val="007B07D1"/>
    <w:rsid w:val="007B154E"/>
    <w:rsid w:val="007B1D97"/>
    <w:rsid w:val="007B24C8"/>
    <w:rsid w:val="007B2711"/>
    <w:rsid w:val="007B2A31"/>
    <w:rsid w:val="007B2B58"/>
    <w:rsid w:val="007B3479"/>
    <w:rsid w:val="007B4076"/>
    <w:rsid w:val="007B4171"/>
    <w:rsid w:val="007B4BAE"/>
    <w:rsid w:val="007B4EE7"/>
    <w:rsid w:val="007B53CB"/>
    <w:rsid w:val="007B5A6E"/>
    <w:rsid w:val="007B5B90"/>
    <w:rsid w:val="007B5E1B"/>
    <w:rsid w:val="007B6DC3"/>
    <w:rsid w:val="007B70B1"/>
    <w:rsid w:val="007B75C8"/>
    <w:rsid w:val="007B75D4"/>
    <w:rsid w:val="007B782A"/>
    <w:rsid w:val="007B7BF5"/>
    <w:rsid w:val="007B7E5C"/>
    <w:rsid w:val="007C02A5"/>
    <w:rsid w:val="007C03F4"/>
    <w:rsid w:val="007C060E"/>
    <w:rsid w:val="007C0659"/>
    <w:rsid w:val="007C07A8"/>
    <w:rsid w:val="007C0D65"/>
    <w:rsid w:val="007C1128"/>
    <w:rsid w:val="007C131E"/>
    <w:rsid w:val="007C1862"/>
    <w:rsid w:val="007C19BC"/>
    <w:rsid w:val="007C2264"/>
    <w:rsid w:val="007C28AE"/>
    <w:rsid w:val="007C2910"/>
    <w:rsid w:val="007C2AD6"/>
    <w:rsid w:val="007C2AEC"/>
    <w:rsid w:val="007C2BA3"/>
    <w:rsid w:val="007C2D21"/>
    <w:rsid w:val="007C31FE"/>
    <w:rsid w:val="007C36B9"/>
    <w:rsid w:val="007C3D30"/>
    <w:rsid w:val="007C3D92"/>
    <w:rsid w:val="007C426C"/>
    <w:rsid w:val="007C447C"/>
    <w:rsid w:val="007C4FEB"/>
    <w:rsid w:val="007C52EE"/>
    <w:rsid w:val="007C62C4"/>
    <w:rsid w:val="007C6B15"/>
    <w:rsid w:val="007C7602"/>
    <w:rsid w:val="007C7E05"/>
    <w:rsid w:val="007D0287"/>
    <w:rsid w:val="007D0550"/>
    <w:rsid w:val="007D07BD"/>
    <w:rsid w:val="007D08D3"/>
    <w:rsid w:val="007D1AB9"/>
    <w:rsid w:val="007D1DAE"/>
    <w:rsid w:val="007D21D0"/>
    <w:rsid w:val="007D4FCD"/>
    <w:rsid w:val="007D5FE7"/>
    <w:rsid w:val="007D6098"/>
    <w:rsid w:val="007D6297"/>
    <w:rsid w:val="007D7371"/>
    <w:rsid w:val="007D75BF"/>
    <w:rsid w:val="007D7D81"/>
    <w:rsid w:val="007D7EA0"/>
    <w:rsid w:val="007D7F7A"/>
    <w:rsid w:val="007E0D6D"/>
    <w:rsid w:val="007E21F7"/>
    <w:rsid w:val="007E2E20"/>
    <w:rsid w:val="007E374A"/>
    <w:rsid w:val="007E448A"/>
    <w:rsid w:val="007E4CB8"/>
    <w:rsid w:val="007E511E"/>
    <w:rsid w:val="007E5A93"/>
    <w:rsid w:val="007E6DB2"/>
    <w:rsid w:val="007E6F59"/>
    <w:rsid w:val="007E70AD"/>
    <w:rsid w:val="007E736C"/>
    <w:rsid w:val="007E749E"/>
    <w:rsid w:val="007E7C6F"/>
    <w:rsid w:val="007F0591"/>
    <w:rsid w:val="007F0C7E"/>
    <w:rsid w:val="007F0D8A"/>
    <w:rsid w:val="007F11E6"/>
    <w:rsid w:val="007F1397"/>
    <w:rsid w:val="007F172B"/>
    <w:rsid w:val="007F1891"/>
    <w:rsid w:val="007F2322"/>
    <w:rsid w:val="007F283B"/>
    <w:rsid w:val="007F2A46"/>
    <w:rsid w:val="007F2FBE"/>
    <w:rsid w:val="007F3220"/>
    <w:rsid w:val="007F341B"/>
    <w:rsid w:val="007F3D36"/>
    <w:rsid w:val="007F3DC1"/>
    <w:rsid w:val="007F4770"/>
    <w:rsid w:val="007F5B7D"/>
    <w:rsid w:val="007F670A"/>
    <w:rsid w:val="007F6C2A"/>
    <w:rsid w:val="007F7288"/>
    <w:rsid w:val="007F7349"/>
    <w:rsid w:val="007F7433"/>
    <w:rsid w:val="007F786B"/>
    <w:rsid w:val="007F7BCE"/>
    <w:rsid w:val="007F7CE5"/>
    <w:rsid w:val="00800647"/>
    <w:rsid w:val="00800B25"/>
    <w:rsid w:val="00802E9D"/>
    <w:rsid w:val="00802FA3"/>
    <w:rsid w:val="00803517"/>
    <w:rsid w:val="00803548"/>
    <w:rsid w:val="00804159"/>
    <w:rsid w:val="00804A64"/>
    <w:rsid w:val="008061DD"/>
    <w:rsid w:val="00806E41"/>
    <w:rsid w:val="00807215"/>
    <w:rsid w:val="00807BC9"/>
    <w:rsid w:val="00807F89"/>
    <w:rsid w:val="00810C3F"/>
    <w:rsid w:val="00810E3A"/>
    <w:rsid w:val="0081226F"/>
    <w:rsid w:val="008122F0"/>
    <w:rsid w:val="00812C19"/>
    <w:rsid w:val="00813C72"/>
    <w:rsid w:val="00814C02"/>
    <w:rsid w:val="00815482"/>
    <w:rsid w:val="00815B66"/>
    <w:rsid w:val="00815D32"/>
    <w:rsid w:val="0081625B"/>
    <w:rsid w:val="00816957"/>
    <w:rsid w:val="00816B4C"/>
    <w:rsid w:val="00816D36"/>
    <w:rsid w:val="0081729B"/>
    <w:rsid w:val="00817738"/>
    <w:rsid w:val="00817A62"/>
    <w:rsid w:val="00817A65"/>
    <w:rsid w:val="00817AC9"/>
    <w:rsid w:val="00817BE7"/>
    <w:rsid w:val="00820022"/>
    <w:rsid w:val="00820D20"/>
    <w:rsid w:val="00820EA7"/>
    <w:rsid w:val="008211FB"/>
    <w:rsid w:val="00821262"/>
    <w:rsid w:val="00821940"/>
    <w:rsid w:val="00822E92"/>
    <w:rsid w:val="00823929"/>
    <w:rsid w:val="00823A86"/>
    <w:rsid w:val="00823F64"/>
    <w:rsid w:val="008240A6"/>
    <w:rsid w:val="008245BE"/>
    <w:rsid w:val="00824FD9"/>
    <w:rsid w:val="00825143"/>
    <w:rsid w:val="00825929"/>
    <w:rsid w:val="008263D5"/>
    <w:rsid w:val="008266B1"/>
    <w:rsid w:val="008266DE"/>
    <w:rsid w:val="0082748E"/>
    <w:rsid w:val="008274DB"/>
    <w:rsid w:val="00827B16"/>
    <w:rsid w:val="00830C25"/>
    <w:rsid w:val="00830C39"/>
    <w:rsid w:val="00831618"/>
    <w:rsid w:val="00832057"/>
    <w:rsid w:val="008321AB"/>
    <w:rsid w:val="00832D05"/>
    <w:rsid w:val="00834827"/>
    <w:rsid w:val="0083482F"/>
    <w:rsid w:val="008358B4"/>
    <w:rsid w:val="00835A5A"/>
    <w:rsid w:val="008369EA"/>
    <w:rsid w:val="00836A72"/>
    <w:rsid w:val="00836A82"/>
    <w:rsid w:val="008373CF"/>
    <w:rsid w:val="00837B69"/>
    <w:rsid w:val="0084031B"/>
    <w:rsid w:val="00840968"/>
    <w:rsid w:val="00842910"/>
    <w:rsid w:val="00842E93"/>
    <w:rsid w:val="0084348E"/>
    <w:rsid w:val="00843550"/>
    <w:rsid w:val="00843F4E"/>
    <w:rsid w:val="0084429E"/>
    <w:rsid w:val="008443CD"/>
    <w:rsid w:val="00844605"/>
    <w:rsid w:val="00845148"/>
    <w:rsid w:val="008459F4"/>
    <w:rsid w:val="00845AB3"/>
    <w:rsid w:val="008461CB"/>
    <w:rsid w:val="00846901"/>
    <w:rsid w:val="00846AD2"/>
    <w:rsid w:val="008478D6"/>
    <w:rsid w:val="00847B34"/>
    <w:rsid w:val="00847C80"/>
    <w:rsid w:val="0085054D"/>
    <w:rsid w:val="008508FF"/>
    <w:rsid w:val="0085156A"/>
    <w:rsid w:val="00851F0C"/>
    <w:rsid w:val="008520D0"/>
    <w:rsid w:val="00853546"/>
    <w:rsid w:val="00853CE9"/>
    <w:rsid w:val="008546B8"/>
    <w:rsid w:val="00854A8D"/>
    <w:rsid w:val="0085560C"/>
    <w:rsid w:val="00855689"/>
    <w:rsid w:val="0085687C"/>
    <w:rsid w:val="008568B2"/>
    <w:rsid w:val="00856ED7"/>
    <w:rsid w:val="008570BE"/>
    <w:rsid w:val="00857A61"/>
    <w:rsid w:val="008600BF"/>
    <w:rsid w:val="00860428"/>
    <w:rsid w:val="00860B15"/>
    <w:rsid w:val="0086240F"/>
    <w:rsid w:val="00862726"/>
    <w:rsid w:val="00862CB1"/>
    <w:rsid w:val="00863CCA"/>
    <w:rsid w:val="00863F53"/>
    <w:rsid w:val="0086411E"/>
    <w:rsid w:val="00864968"/>
    <w:rsid w:val="00864E22"/>
    <w:rsid w:val="00865BF9"/>
    <w:rsid w:val="008664AF"/>
    <w:rsid w:val="00866D67"/>
    <w:rsid w:val="00867A59"/>
    <w:rsid w:val="008705A7"/>
    <w:rsid w:val="00870C40"/>
    <w:rsid w:val="0087135E"/>
    <w:rsid w:val="00872393"/>
    <w:rsid w:val="0087298D"/>
    <w:rsid w:val="008741DB"/>
    <w:rsid w:val="00874AB1"/>
    <w:rsid w:val="00874B98"/>
    <w:rsid w:val="00874BBA"/>
    <w:rsid w:val="008757C1"/>
    <w:rsid w:val="00875899"/>
    <w:rsid w:val="00875971"/>
    <w:rsid w:val="00875F60"/>
    <w:rsid w:val="00876022"/>
    <w:rsid w:val="00876C2E"/>
    <w:rsid w:val="008776FA"/>
    <w:rsid w:val="00877B32"/>
    <w:rsid w:val="00877D5F"/>
    <w:rsid w:val="008808AD"/>
    <w:rsid w:val="008809D2"/>
    <w:rsid w:val="008810A2"/>
    <w:rsid w:val="00881255"/>
    <w:rsid w:val="0088199D"/>
    <w:rsid w:val="008826F5"/>
    <w:rsid w:val="00882812"/>
    <w:rsid w:val="008829F1"/>
    <w:rsid w:val="00882BA1"/>
    <w:rsid w:val="008839DE"/>
    <w:rsid w:val="008841E9"/>
    <w:rsid w:val="00884E27"/>
    <w:rsid w:val="00884F5E"/>
    <w:rsid w:val="00885D2B"/>
    <w:rsid w:val="00886F49"/>
    <w:rsid w:val="008876F9"/>
    <w:rsid w:val="00887AD9"/>
    <w:rsid w:val="00890422"/>
    <w:rsid w:val="00890756"/>
    <w:rsid w:val="00890E68"/>
    <w:rsid w:val="008919AF"/>
    <w:rsid w:val="00891C29"/>
    <w:rsid w:val="00891DF7"/>
    <w:rsid w:val="00891F59"/>
    <w:rsid w:val="0089217A"/>
    <w:rsid w:val="008923A0"/>
    <w:rsid w:val="0089383A"/>
    <w:rsid w:val="00893D3E"/>
    <w:rsid w:val="00893F62"/>
    <w:rsid w:val="008946AF"/>
    <w:rsid w:val="0089480D"/>
    <w:rsid w:val="0089620F"/>
    <w:rsid w:val="008974E1"/>
    <w:rsid w:val="008976D7"/>
    <w:rsid w:val="00897C88"/>
    <w:rsid w:val="008A023D"/>
    <w:rsid w:val="008A02B2"/>
    <w:rsid w:val="008A0E55"/>
    <w:rsid w:val="008A10BE"/>
    <w:rsid w:val="008A1C83"/>
    <w:rsid w:val="008A2772"/>
    <w:rsid w:val="008A2C64"/>
    <w:rsid w:val="008A39DB"/>
    <w:rsid w:val="008A4030"/>
    <w:rsid w:val="008A4253"/>
    <w:rsid w:val="008A426C"/>
    <w:rsid w:val="008A45B5"/>
    <w:rsid w:val="008A4C97"/>
    <w:rsid w:val="008A55D0"/>
    <w:rsid w:val="008A5807"/>
    <w:rsid w:val="008A6D15"/>
    <w:rsid w:val="008A6EAC"/>
    <w:rsid w:val="008A7386"/>
    <w:rsid w:val="008A76B6"/>
    <w:rsid w:val="008B0CDD"/>
    <w:rsid w:val="008B12AA"/>
    <w:rsid w:val="008B1803"/>
    <w:rsid w:val="008B19A5"/>
    <w:rsid w:val="008B1FD2"/>
    <w:rsid w:val="008B2135"/>
    <w:rsid w:val="008B2215"/>
    <w:rsid w:val="008B36C5"/>
    <w:rsid w:val="008B3A95"/>
    <w:rsid w:val="008B42E6"/>
    <w:rsid w:val="008B451A"/>
    <w:rsid w:val="008B4CDD"/>
    <w:rsid w:val="008B4DCB"/>
    <w:rsid w:val="008B55BF"/>
    <w:rsid w:val="008B5B5A"/>
    <w:rsid w:val="008B5F83"/>
    <w:rsid w:val="008B607E"/>
    <w:rsid w:val="008B60AB"/>
    <w:rsid w:val="008B692F"/>
    <w:rsid w:val="008B6A00"/>
    <w:rsid w:val="008B6BD0"/>
    <w:rsid w:val="008B71BB"/>
    <w:rsid w:val="008B767F"/>
    <w:rsid w:val="008B7A14"/>
    <w:rsid w:val="008B7CEC"/>
    <w:rsid w:val="008C055A"/>
    <w:rsid w:val="008C0890"/>
    <w:rsid w:val="008C0A28"/>
    <w:rsid w:val="008C0A82"/>
    <w:rsid w:val="008C0E07"/>
    <w:rsid w:val="008C110A"/>
    <w:rsid w:val="008C2030"/>
    <w:rsid w:val="008C25E4"/>
    <w:rsid w:val="008C27AB"/>
    <w:rsid w:val="008C3EED"/>
    <w:rsid w:val="008C4349"/>
    <w:rsid w:val="008C44CC"/>
    <w:rsid w:val="008C45EF"/>
    <w:rsid w:val="008C5154"/>
    <w:rsid w:val="008C5B2E"/>
    <w:rsid w:val="008C5EF5"/>
    <w:rsid w:val="008C6321"/>
    <w:rsid w:val="008C69B4"/>
    <w:rsid w:val="008C6A39"/>
    <w:rsid w:val="008C6C1C"/>
    <w:rsid w:val="008C6D96"/>
    <w:rsid w:val="008C7B05"/>
    <w:rsid w:val="008D0A59"/>
    <w:rsid w:val="008D0A8E"/>
    <w:rsid w:val="008D1311"/>
    <w:rsid w:val="008D13CE"/>
    <w:rsid w:val="008D1569"/>
    <w:rsid w:val="008D1890"/>
    <w:rsid w:val="008D1B8F"/>
    <w:rsid w:val="008D26B0"/>
    <w:rsid w:val="008D2B1C"/>
    <w:rsid w:val="008D2E79"/>
    <w:rsid w:val="008D304F"/>
    <w:rsid w:val="008D3649"/>
    <w:rsid w:val="008D3D26"/>
    <w:rsid w:val="008D4880"/>
    <w:rsid w:val="008D4B35"/>
    <w:rsid w:val="008D57DB"/>
    <w:rsid w:val="008D6974"/>
    <w:rsid w:val="008D7960"/>
    <w:rsid w:val="008D7D11"/>
    <w:rsid w:val="008E0300"/>
    <w:rsid w:val="008E07BF"/>
    <w:rsid w:val="008E0D0B"/>
    <w:rsid w:val="008E1423"/>
    <w:rsid w:val="008E152E"/>
    <w:rsid w:val="008E17B9"/>
    <w:rsid w:val="008E1AFC"/>
    <w:rsid w:val="008E1D4B"/>
    <w:rsid w:val="008E2640"/>
    <w:rsid w:val="008E2665"/>
    <w:rsid w:val="008E2F0B"/>
    <w:rsid w:val="008E3135"/>
    <w:rsid w:val="008E3530"/>
    <w:rsid w:val="008E3E19"/>
    <w:rsid w:val="008E3E8F"/>
    <w:rsid w:val="008E404C"/>
    <w:rsid w:val="008E4652"/>
    <w:rsid w:val="008E4745"/>
    <w:rsid w:val="008E4F24"/>
    <w:rsid w:val="008E5FDF"/>
    <w:rsid w:val="008E656D"/>
    <w:rsid w:val="008E67B1"/>
    <w:rsid w:val="008E6C90"/>
    <w:rsid w:val="008E6E55"/>
    <w:rsid w:val="008E7A13"/>
    <w:rsid w:val="008F046B"/>
    <w:rsid w:val="008F178F"/>
    <w:rsid w:val="008F1929"/>
    <w:rsid w:val="008F23DA"/>
    <w:rsid w:val="008F2B9E"/>
    <w:rsid w:val="008F30BA"/>
    <w:rsid w:val="008F3BF8"/>
    <w:rsid w:val="008F3EB6"/>
    <w:rsid w:val="008F5090"/>
    <w:rsid w:val="008F5631"/>
    <w:rsid w:val="008F5BE9"/>
    <w:rsid w:val="008F5C14"/>
    <w:rsid w:val="008F5C1E"/>
    <w:rsid w:val="008F6A6F"/>
    <w:rsid w:val="008F702B"/>
    <w:rsid w:val="008F7C49"/>
    <w:rsid w:val="008F7F43"/>
    <w:rsid w:val="008F7FBA"/>
    <w:rsid w:val="0090092A"/>
    <w:rsid w:val="00900EC4"/>
    <w:rsid w:val="00900F19"/>
    <w:rsid w:val="009016E1"/>
    <w:rsid w:val="00901E49"/>
    <w:rsid w:val="0090249E"/>
    <w:rsid w:val="00902B6F"/>
    <w:rsid w:val="00902E26"/>
    <w:rsid w:val="009033FC"/>
    <w:rsid w:val="009045CB"/>
    <w:rsid w:val="009045E7"/>
    <w:rsid w:val="0090467A"/>
    <w:rsid w:val="00904854"/>
    <w:rsid w:val="00904D61"/>
    <w:rsid w:val="00904DF7"/>
    <w:rsid w:val="00905976"/>
    <w:rsid w:val="00905C20"/>
    <w:rsid w:val="0090650D"/>
    <w:rsid w:val="0090743B"/>
    <w:rsid w:val="00907523"/>
    <w:rsid w:val="00907C73"/>
    <w:rsid w:val="00907F12"/>
    <w:rsid w:val="009100F4"/>
    <w:rsid w:val="009100FF"/>
    <w:rsid w:val="009101D6"/>
    <w:rsid w:val="009106C1"/>
    <w:rsid w:val="00910ED2"/>
    <w:rsid w:val="00910F55"/>
    <w:rsid w:val="00911662"/>
    <w:rsid w:val="00911C84"/>
    <w:rsid w:val="00912672"/>
    <w:rsid w:val="00912817"/>
    <w:rsid w:val="0091284D"/>
    <w:rsid w:val="00912CA1"/>
    <w:rsid w:val="00912E20"/>
    <w:rsid w:val="00912E93"/>
    <w:rsid w:val="009137EE"/>
    <w:rsid w:val="009138D2"/>
    <w:rsid w:val="0091394A"/>
    <w:rsid w:val="00913E86"/>
    <w:rsid w:val="0091486C"/>
    <w:rsid w:val="00915486"/>
    <w:rsid w:val="00915743"/>
    <w:rsid w:val="0091598F"/>
    <w:rsid w:val="009162A7"/>
    <w:rsid w:val="0091652A"/>
    <w:rsid w:val="00916BE2"/>
    <w:rsid w:val="00917196"/>
    <w:rsid w:val="0091723B"/>
    <w:rsid w:val="009176D7"/>
    <w:rsid w:val="00917780"/>
    <w:rsid w:val="0091787D"/>
    <w:rsid w:val="009178B7"/>
    <w:rsid w:val="009202D8"/>
    <w:rsid w:val="00920496"/>
    <w:rsid w:val="00920800"/>
    <w:rsid w:val="0092086E"/>
    <w:rsid w:val="00920923"/>
    <w:rsid w:val="00920C6C"/>
    <w:rsid w:val="00920F66"/>
    <w:rsid w:val="00921325"/>
    <w:rsid w:val="009215DD"/>
    <w:rsid w:val="00921A8A"/>
    <w:rsid w:val="00921AED"/>
    <w:rsid w:val="00921EEF"/>
    <w:rsid w:val="00922284"/>
    <w:rsid w:val="009223D7"/>
    <w:rsid w:val="00922F80"/>
    <w:rsid w:val="009238E3"/>
    <w:rsid w:val="00923D6D"/>
    <w:rsid w:val="00923F5A"/>
    <w:rsid w:val="00924404"/>
    <w:rsid w:val="00924C83"/>
    <w:rsid w:val="00926074"/>
    <w:rsid w:val="00926880"/>
    <w:rsid w:val="009269EE"/>
    <w:rsid w:val="0092758B"/>
    <w:rsid w:val="009279AB"/>
    <w:rsid w:val="00930777"/>
    <w:rsid w:val="00930895"/>
    <w:rsid w:val="00930963"/>
    <w:rsid w:val="00930EF3"/>
    <w:rsid w:val="00931115"/>
    <w:rsid w:val="0093115C"/>
    <w:rsid w:val="00931B54"/>
    <w:rsid w:val="00932382"/>
    <w:rsid w:val="0093252A"/>
    <w:rsid w:val="009331A6"/>
    <w:rsid w:val="00933317"/>
    <w:rsid w:val="009339CA"/>
    <w:rsid w:val="00933F7D"/>
    <w:rsid w:val="009345D7"/>
    <w:rsid w:val="0093472F"/>
    <w:rsid w:val="00934C9A"/>
    <w:rsid w:val="00934FEF"/>
    <w:rsid w:val="00935284"/>
    <w:rsid w:val="009363A3"/>
    <w:rsid w:val="0093688E"/>
    <w:rsid w:val="00936BB0"/>
    <w:rsid w:val="00936C02"/>
    <w:rsid w:val="00937081"/>
    <w:rsid w:val="009400B4"/>
    <w:rsid w:val="0094030D"/>
    <w:rsid w:val="00940850"/>
    <w:rsid w:val="009408CF"/>
    <w:rsid w:val="009409FB"/>
    <w:rsid w:val="0094113A"/>
    <w:rsid w:val="009414BD"/>
    <w:rsid w:val="00941C59"/>
    <w:rsid w:val="0094257B"/>
    <w:rsid w:val="00942D18"/>
    <w:rsid w:val="009438F5"/>
    <w:rsid w:val="00943CAB"/>
    <w:rsid w:val="00943E17"/>
    <w:rsid w:val="009441E8"/>
    <w:rsid w:val="0094435F"/>
    <w:rsid w:val="009444CB"/>
    <w:rsid w:val="00944601"/>
    <w:rsid w:val="00944DF9"/>
    <w:rsid w:val="0094536B"/>
    <w:rsid w:val="009459BE"/>
    <w:rsid w:val="009459C8"/>
    <w:rsid w:val="00945D8F"/>
    <w:rsid w:val="0094626C"/>
    <w:rsid w:val="0094640B"/>
    <w:rsid w:val="00946A0E"/>
    <w:rsid w:val="00946E67"/>
    <w:rsid w:val="0094781B"/>
    <w:rsid w:val="00950167"/>
    <w:rsid w:val="0095047A"/>
    <w:rsid w:val="0095085F"/>
    <w:rsid w:val="0095129C"/>
    <w:rsid w:val="009517CA"/>
    <w:rsid w:val="00951C52"/>
    <w:rsid w:val="00951DD0"/>
    <w:rsid w:val="00952147"/>
    <w:rsid w:val="0095289B"/>
    <w:rsid w:val="009528AB"/>
    <w:rsid w:val="00952BA7"/>
    <w:rsid w:val="00952D19"/>
    <w:rsid w:val="00952F21"/>
    <w:rsid w:val="00953449"/>
    <w:rsid w:val="0095359A"/>
    <w:rsid w:val="00953600"/>
    <w:rsid w:val="009536A6"/>
    <w:rsid w:val="00953C15"/>
    <w:rsid w:val="00953CEF"/>
    <w:rsid w:val="00953CFF"/>
    <w:rsid w:val="0095444B"/>
    <w:rsid w:val="00954599"/>
    <w:rsid w:val="00954BFC"/>
    <w:rsid w:val="00954D9C"/>
    <w:rsid w:val="00954E0F"/>
    <w:rsid w:val="00955635"/>
    <w:rsid w:val="00956335"/>
    <w:rsid w:val="00956CB0"/>
    <w:rsid w:val="00957ED4"/>
    <w:rsid w:val="00960131"/>
    <w:rsid w:val="00960EF9"/>
    <w:rsid w:val="00960FAF"/>
    <w:rsid w:val="0096169A"/>
    <w:rsid w:val="00961A1D"/>
    <w:rsid w:val="00962210"/>
    <w:rsid w:val="00962BE3"/>
    <w:rsid w:val="00962D02"/>
    <w:rsid w:val="00963181"/>
    <w:rsid w:val="00963947"/>
    <w:rsid w:val="009644F4"/>
    <w:rsid w:val="00964695"/>
    <w:rsid w:val="00965A44"/>
    <w:rsid w:val="009661B6"/>
    <w:rsid w:val="00970765"/>
    <w:rsid w:val="0097150E"/>
    <w:rsid w:val="009717DC"/>
    <w:rsid w:val="00973291"/>
    <w:rsid w:val="00973466"/>
    <w:rsid w:val="00973496"/>
    <w:rsid w:val="00973750"/>
    <w:rsid w:val="0097470B"/>
    <w:rsid w:val="0097478F"/>
    <w:rsid w:val="00975250"/>
    <w:rsid w:val="00975722"/>
    <w:rsid w:val="009758EA"/>
    <w:rsid w:val="00975AB7"/>
    <w:rsid w:val="009762A6"/>
    <w:rsid w:val="009763DF"/>
    <w:rsid w:val="00976781"/>
    <w:rsid w:val="0097694C"/>
    <w:rsid w:val="00976A0B"/>
    <w:rsid w:val="00976EA1"/>
    <w:rsid w:val="00977231"/>
    <w:rsid w:val="00977926"/>
    <w:rsid w:val="00977AD1"/>
    <w:rsid w:val="00980F23"/>
    <w:rsid w:val="009813A5"/>
    <w:rsid w:val="00981F97"/>
    <w:rsid w:val="009828F6"/>
    <w:rsid w:val="00982917"/>
    <w:rsid w:val="009832D7"/>
    <w:rsid w:val="009834CF"/>
    <w:rsid w:val="009839D5"/>
    <w:rsid w:val="00983C24"/>
    <w:rsid w:val="00983F58"/>
    <w:rsid w:val="0098414F"/>
    <w:rsid w:val="00984278"/>
    <w:rsid w:val="00984A2B"/>
    <w:rsid w:val="00984D41"/>
    <w:rsid w:val="00985486"/>
    <w:rsid w:val="0098563C"/>
    <w:rsid w:val="00986533"/>
    <w:rsid w:val="009866D3"/>
    <w:rsid w:val="0098680C"/>
    <w:rsid w:val="009870A8"/>
    <w:rsid w:val="009879C7"/>
    <w:rsid w:val="00990FCF"/>
    <w:rsid w:val="009910EB"/>
    <w:rsid w:val="00991FC6"/>
    <w:rsid w:val="0099322B"/>
    <w:rsid w:val="0099325A"/>
    <w:rsid w:val="00993A3E"/>
    <w:rsid w:val="00993B1E"/>
    <w:rsid w:val="00993BBD"/>
    <w:rsid w:val="0099428A"/>
    <w:rsid w:val="00994730"/>
    <w:rsid w:val="00994B9E"/>
    <w:rsid w:val="00994E8B"/>
    <w:rsid w:val="00995501"/>
    <w:rsid w:val="00995769"/>
    <w:rsid w:val="00995A98"/>
    <w:rsid w:val="0099619D"/>
    <w:rsid w:val="00996710"/>
    <w:rsid w:val="0099758C"/>
    <w:rsid w:val="009978FF"/>
    <w:rsid w:val="00997CC5"/>
    <w:rsid w:val="009A04B5"/>
    <w:rsid w:val="009A087B"/>
    <w:rsid w:val="009A0F5E"/>
    <w:rsid w:val="009A1654"/>
    <w:rsid w:val="009A17B3"/>
    <w:rsid w:val="009A2628"/>
    <w:rsid w:val="009A2E09"/>
    <w:rsid w:val="009A2E26"/>
    <w:rsid w:val="009A43A6"/>
    <w:rsid w:val="009A50DB"/>
    <w:rsid w:val="009A53CC"/>
    <w:rsid w:val="009A54CC"/>
    <w:rsid w:val="009A55BA"/>
    <w:rsid w:val="009A597F"/>
    <w:rsid w:val="009A5D53"/>
    <w:rsid w:val="009A78BF"/>
    <w:rsid w:val="009B0D42"/>
    <w:rsid w:val="009B1450"/>
    <w:rsid w:val="009B147F"/>
    <w:rsid w:val="009B1C78"/>
    <w:rsid w:val="009B2718"/>
    <w:rsid w:val="009B2EAA"/>
    <w:rsid w:val="009B3076"/>
    <w:rsid w:val="009B3130"/>
    <w:rsid w:val="009B3559"/>
    <w:rsid w:val="009B37DC"/>
    <w:rsid w:val="009B3AE4"/>
    <w:rsid w:val="009B3DE0"/>
    <w:rsid w:val="009B45C4"/>
    <w:rsid w:val="009B4E50"/>
    <w:rsid w:val="009B5143"/>
    <w:rsid w:val="009B5D17"/>
    <w:rsid w:val="009B5FB9"/>
    <w:rsid w:val="009B624C"/>
    <w:rsid w:val="009B678B"/>
    <w:rsid w:val="009B6AD4"/>
    <w:rsid w:val="009B7188"/>
    <w:rsid w:val="009B787C"/>
    <w:rsid w:val="009C0060"/>
    <w:rsid w:val="009C08DF"/>
    <w:rsid w:val="009C0A4E"/>
    <w:rsid w:val="009C0F7A"/>
    <w:rsid w:val="009C19CB"/>
    <w:rsid w:val="009C2B98"/>
    <w:rsid w:val="009C2BA1"/>
    <w:rsid w:val="009C3573"/>
    <w:rsid w:val="009C37B9"/>
    <w:rsid w:val="009C4679"/>
    <w:rsid w:val="009C4B79"/>
    <w:rsid w:val="009C52B4"/>
    <w:rsid w:val="009C552F"/>
    <w:rsid w:val="009C5E03"/>
    <w:rsid w:val="009C6C42"/>
    <w:rsid w:val="009C6F73"/>
    <w:rsid w:val="009C6F7C"/>
    <w:rsid w:val="009C7BEA"/>
    <w:rsid w:val="009D1451"/>
    <w:rsid w:val="009D19D1"/>
    <w:rsid w:val="009D1EA6"/>
    <w:rsid w:val="009D21C9"/>
    <w:rsid w:val="009D2876"/>
    <w:rsid w:val="009D2AAB"/>
    <w:rsid w:val="009D2C80"/>
    <w:rsid w:val="009D2E0E"/>
    <w:rsid w:val="009D3443"/>
    <w:rsid w:val="009D37A5"/>
    <w:rsid w:val="009D48F1"/>
    <w:rsid w:val="009D5567"/>
    <w:rsid w:val="009D5B17"/>
    <w:rsid w:val="009D6A5A"/>
    <w:rsid w:val="009D6AE0"/>
    <w:rsid w:val="009D6E8E"/>
    <w:rsid w:val="009D6F48"/>
    <w:rsid w:val="009D72D4"/>
    <w:rsid w:val="009D731B"/>
    <w:rsid w:val="009D75A1"/>
    <w:rsid w:val="009D7F3E"/>
    <w:rsid w:val="009E0271"/>
    <w:rsid w:val="009E0DAD"/>
    <w:rsid w:val="009E17EB"/>
    <w:rsid w:val="009E1A20"/>
    <w:rsid w:val="009E1F7E"/>
    <w:rsid w:val="009E1F96"/>
    <w:rsid w:val="009E1FEC"/>
    <w:rsid w:val="009E228B"/>
    <w:rsid w:val="009E2B1B"/>
    <w:rsid w:val="009E2E0D"/>
    <w:rsid w:val="009E38D3"/>
    <w:rsid w:val="009E3B44"/>
    <w:rsid w:val="009E41F5"/>
    <w:rsid w:val="009E4397"/>
    <w:rsid w:val="009E4548"/>
    <w:rsid w:val="009E5A08"/>
    <w:rsid w:val="009E6217"/>
    <w:rsid w:val="009E674A"/>
    <w:rsid w:val="009E7576"/>
    <w:rsid w:val="009E77AE"/>
    <w:rsid w:val="009E783E"/>
    <w:rsid w:val="009F002E"/>
    <w:rsid w:val="009F015D"/>
    <w:rsid w:val="009F06CE"/>
    <w:rsid w:val="009F094C"/>
    <w:rsid w:val="009F0DA1"/>
    <w:rsid w:val="009F2CDE"/>
    <w:rsid w:val="009F3031"/>
    <w:rsid w:val="009F3FCA"/>
    <w:rsid w:val="009F435F"/>
    <w:rsid w:val="009F4473"/>
    <w:rsid w:val="009F45B8"/>
    <w:rsid w:val="009F4901"/>
    <w:rsid w:val="009F4994"/>
    <w:rsid w:val="009F4A52"/>
    <w:rsid w:val="009F4FB1"/>
    <w:rsid w:val="009F5203"/>
    <w:rsid w:val="009F5F26"/>
    <w:rsid w:val="009F64C4"/>
    <w:rsid w:val="009F6F5E"/>
    <w:rsid w:val="009F71DA"/>
    <w:rsid w:val="00A00512"/>
    <w:rsid w:val="00A00A3F"/>
    <w:rsid w:val="00A01756"/>
    <w:rsid w:val="00A02F55"/>
    <w:rsid w:val="00A033D0"/>
    <w:rsid w:val="00A03F14"/>
    <w:rsid w:val="00A04497"/>
    <w:rsid w:val="00A0454F"/>
    <w:rsid w:val="00A046FB"/>
    <w:rsid w:val="00A04756"/>
    <w:rsid w:val="00A04BA5"/>
    <w:rsid w:val="00A04F4E"/>
    <w:rsid w:val="00A04FD0"/>
    <w:rsid w:val="00A05A12"/>
    <w:rsid w:val="00A05BB0"/>
    <w:rsid w:val="00A06078"/>
    <w:rsid w:val="00A06E9B"/>
    <w:rsid w:val="00A10E1F"/>
    <w:rsid w:val="00A111BC"/>
    <w:rsid w:val="00A11A4C"/>
    <w:rsid w:val="00A12312"/>
    <w:rsid w:val="00A13C09"/>
    <w:rsid w:val="00A142E9"/>
    <w:rsid w:val="00A14691"/>
    <w:rsid w:val="00A14702"/>
    <w:rsid w:val="00A14D3A"/>
    <w:rsid w:val="00A152A7"/>
    <w:rsid w:val="00A160F8"/>
    <w:rsid w:val="00A16478"/>
    <w:rsid w:val="00A171F0"/>
    <w:rsid w:val="00A2065B"/>
    <w:rsid w:val="00A2138B"/>
    <w:rsid w:val="00A21971"/>
    <w:rsid w:val="00A21A65"/>
    <w:rsid w:val="00A227D9"/>
    <w:rsid w:val="00A2287A"/>
    <w:rsid w:val="00A229B4"/>
    <w:rsid w:val="00A240E4"/>
    <w:rsid w:val="00A24275"/>
    <w:rsid w:val="00A245F3"/>
    <w:rsid w:val="00A24BDC"/>
    <w:rsid w:val="00A24C5E"/>
    <w:rsid w:val="00A24C95"/>
    <w:rsid w:val="00A24FB2"/>
    <w:rsid w:val="00A24FFD"/>
    <w:rsid w:val="00A25D60"/>
    <w:rsid w:val="00A262CF"/>
    <w:rsid w:val="00A26AB3"/>
    <w:rsid w:val="00A26AC8"/>
    <w:rsid w:val="00A26CFD"/>
    <w:rsid w:val="00A27399"/>
    <w:rsid w:val="00A27A47"/>
    <w:rsid w:val="00A27F8E"/>
    <w:rsid w:val="00A304CB"/>
    <w:rsid w:val="00A30845"/>
    <w:rsid w:val="00A30FDC"/>
    <w:rsid w:val="00A3247B"/>
    <w:rsid w:val="00A325BF"/>
    <w:rsid w:val="00A32C99"/>
    <w:rsid w:val="00A32D43"/>
    <w:rsid w:val="00A32E27"/>
    <w:rsid w:val="00A34261"/>
    <w:rsid w:val="00A34B52"/>
    <w:rsid w:val="00A35173"/>
    <w:rsid w:val="00A3539A"/>
    <w:rsid w:val="00A35562"/>
    <w:rsid w:val="00A35974"/>
    <w:rsid w:val="00A35BC7"/>
    <w:rsid w:val="00A35EB3"/>
    <w:rsid w:val="00A36129"/>
    <w:rsid w:val="00A3637E"/>
    <w:rsid w:val="00A366CE"/>
    <w:rsid w:val="00A36B72"/>
    <w:rsid w:val="00A37262"/>
    <w:rsid w:val="00A37294"/>
    <w:rsid w:val="00A37AFC"/>
    <w:rsid w:val="00A37CA5"/>
    <w:rsid w:val="00A37FD0"/>
    <w:rsid w:val="00A4002E"/>
    <w:rsid w:val="00A4036C"/>
    <w:rsid w:val="00A403C3"/>
    <w:rsid w:val="00A4143A"/>
    <w:rsid w:val="00A419EE"/>
    <w:rsid w:val="00A425AF"/>
    <w:rsid w:val="00A43ECE"/>
    <w:rsid w:val="00A44108"/>
    <w:rsid w:val="00A44C2F"/>
    <w:rsid w:val="00A45B92"/>
    <w:rsid w:val="00A45F63"/>
    <w:rsid w:val="00A4619B"/>
    <w:rsid w:val="00A4631F"/>
    <w:rsid w:val="00A4685D"/>
    <w:rsid w:val="00A46B5D"/>
    <w:rsid w:val="00A477EF"/>
    <w:rsid w:val="00A47EDE"/>
    <w:rsid w:val="00A5056C"/>
    <w:rsid w:val="00A508C2"/>
    <w:rsid w:val="00A514C3"/>
    <w:rsid w:val="00A51D2D"/>
    <w:rsid w:val="00A52297"/>
    <w:rsid w:val="00A52313"/>
    <w:rsid w:val="00A526C5"/>
    <w:rsid w:val="00A526EA"/>
    <w:rsid w:val="00A52F0D"/>
    <w:rsid w:val="00A52F5E"/>
    <w:rsid w:val="00A52FF4"/>
    <w:rsid w:val="00A53420"/>
    <w:rsid w:val="00A53430"/>
    <w:rsid w:val="00A5355B"/>
    <w:rsid w:val="00A54A56"/>
    <w:rsid w:val="00A54BC2"/>
    <w:rsid w:val="00A54DCE"/>
    <w:rsid w:val="00A579CF"/>
    <w:rsid w:val="00A57B7A"/>
    <w:rsid w:val="00A60012"/>
    <w:rsid w:val="00A6035C"/>
    <w:rsid w:val="00A603E2"/>
    <w:rsid w:val="00A607B8"/>
    <w:rsid w:val="00A6189B"/>
    <w:rsid w:val="00A622CB"/>
    <w:rsid w:val="00A628A6"/>
    <w:rsid w:val="00A629FF"/>
    <w:rsid w:val="00A6309D"/>
    <w:rsid w:val="00A63E7B"/>
    <w:rsid w:val="00A64552"/>
    <w:rsid w:val="00A64665"/>
    <w:rsid w:val="00A64D4E"/>
    <w:rsid w:val="00A64D84"/>
    <w:rsid w:val="00A64E27"/>
    <w:rsid w:val="00A6529C"/>
    <w:rsid w:val="00A6559C"/>
    <w:rsid w:val="00A66831"/>
    <w:rsid w:val="00A669C8"/>
    <w:rsid w:val="00A671A3"/>
    <w:rsid w:val="00A6723E"/>
    <w:rsid w:val="00A672C0"/>
    <w:rsid w:val="00A70C12"/>
    <w:rsid w:val="00A71B38"/>
    <w:rsid w:val="00A71DF4"/>
    <w:rsid w:val="00A7270C"/>
    <w:rsid w:val="00A72958"/>
    <w:rsid w:val="00A73BC1"/>
    <w:rsid w:val="00A740BC"/>
    <w:rsid w:val="00A74241"/>
    <w:rsid w:val="00A76B49"/>
    <w:rsid w:val="00A76FC7"/>
    <w:rsid w:val="00A77E4E"/>
    <w:rsid w:val="00A815FA"/>
    <w:rsid w:val="00A82BEE"/>
    <w:rsid w:val="00A83259"/>
    <w:rsid w:val="00A83A37"/>
    <w:rsid w:val="00A83B98"/>
    <w:rsid w:val="00A845EF"/>
    <w:rsid w:val="00A84D93"/>
    <w:rsid w:val="00A865DA"/>
    <w:rsid w:val="00A868C6"/>
    <w:rsid w:val="00A900F1"/>
    <w:rsid w:val="00A906A4"/>
    <w:rsid w:val="00A90CD8"/>
    <w:rsid w:val="00A913F9"/>
    <w:rsid w:val="00A91535"/>
    <w:rsid w:val="00A9192B"/>
    <w:rsid w:val="00A939B6"/>
    <w:rsid w:val="00A93E64"/>
    <w:rsid w:val="00A94019"/>
    <w:rsid w:val="00A942E2"/>
    <w:rsid w:val="00A95002"/>
    <w:rsid w:val="00A955C4"/>
    <w:rsid w:val="00A95781"/>
    <w:rsid w:val="00A95D18"/>
    <w:rsid w:val="00A9621C"/>
    <w:rsid w:val="00A969A9"/>
    <w:rsid w:val="00A976BD"/>
    <w:rsid w:val="00A97733"/>
    <w:rsid w:val="00AA09E0"/>
    <w:rsid w:val="00AA147F"/>
    <w:rsid w:val="00AA1483"/>
    <w:rsid w:val="00AA1546"/>
    <w:rsid w:val="00AA1C88"/>
    <w:rsid w:val="00AA3410"/>
    <w:rsid w:val="00AA3830"/>
    <w:rsid w:val="00AA391A"/>
    <w:rsid w:val="00AA4349"/>
    <w:rsid w:val="00AA4A2E"/>
    <w:rsid w:val="00AA51D5"/>
    <w:rsid w:val="00AA561E"/>
    <w:rsid w:val="00AA5889"/>
    <w:rsid w:val="00AA6BD5"/>
    <w:rsid w:val="00AA6D88"/>
    <w:rsid w:val="00AA712D"/>
    <w:rsid w:val="00AA7298"/>
    <w:rsid w:val="00AA762C"/>
    <w:rsid w:val="00AA7A39"/>
    <w:rsid w:val="00AA7DBD"/>
    <w:rsid w:val="00AB031D"/>
    <w:rsid w:val="00AB0705"/>
    <w:rsid w:val="00AB0A9D"/>
    <w:rsid w:val="00AB0C21"/>
    <w:rsid w:val="00AB15E9"/>
    <w:rsid w:val="00AB17FE"/>
    <w:rsid w:val="00AB25E9"/>
    <w:rsid w:val="00AB320D"/>
    <w:rsid w:val="00AB5591"/>
    <w:rsid w:val="00AB5DB3"/>
    <w:rsid w:val="00AB6202"/>
    <w:rsid w:val="00AB6AA4"/>
    <w:rsid w:val="00AC0A10"/>
    <w:rsid w:val="00AC0ECC"/>
    <w:rsid w:val="00AC18FC"/>
    <w:rsid w:val="00AC1E7A"/>
    <w:rsid w:val="00AC2D9A"/>
    <w:rsid w:val="00AC35B2"/>
    <w:rsid w:val="00AC365F"/>
    <w:rsid w:val="00AC395D"/>
    <w:rsid w:val="00AC3BA1"/>
    <w:rsid w:val="00AC3BDF"/>
    <w:rsid w:val="00AC3F9D"/>
    <w:rsid w:val="00AC631C"/>
    <w:rsid w:val="00AC7516"/>
    <w:rsid w:val="00AD0399"/>
    <w:rsid w:val="00AD0490"/>
    <w:rsid w:val="00AD0557"/>
    <w:rsid w:val="00AD092C"/>
    <w:rsid w:val="00AD0FB4"/>
    <w:rsid w:val="00AD12D5"/>
    <w:rsid w:val="00AD1998"/>
    <w:rsid w:val="00AD1B31"/>
    <w:rsid w:val="00AD1CB2"/>
    <w:rsid w:val="00AD366C"/>
    <w:rsid w:val="00AD3ACC"/>
    <w:rsid w:val="00AD4422"/>
    <w:rsid w:val="00AD463C"/>
    <w:rsid w:val="00AD4A16"/>
    <w:rsid w:val="00AD4AEF"/>
    <w:rsid w:val="00AD4BE9"/>
    <w:rsid w:val="00AD4CA7"/>
    <w:rsid w:val="00AD5DE9"/>
    <w:rsid w:val="00AD5FBA"/>
    <w:rsid w:val="00AD6376"/>
    <w:rsid w:val="00AD6968"/>
    <w:rsid w:val="00AD6A9F"/>
    <w:rsid w:val="00AD7F5E"/>
    <w:rsid w:val="00AE104E"/>
    <w:rsid w:val="00AE137C"/>
    <w:rsid w:val="00AE16B0"/>
    <w:rsid w:val="00AE17F6"/>
    <w:rsid w:val="00AE25A8"/>
    <w:rsid w:val="00AE280A"/>
    <w:rsid w:val="00AE3EF1"/>
    <w:rsid w:val="00AE4373"/>
    <w:rsid w:val="00AE47C5"/>
    <w:rsid w:val="00AE47C7"/>
    <w:rsid w:val="00AE4C15"/>
    <w:rsid w:val="00AE5375"/>
    <w:rsid w:val="00AE557B"/>
    <w:rsid w:val="00AE5C76"/>
    <w:rsid w:val="00AE6590"/>
    <w:rsid w:val="00AE68BB"/>
    <w:rsid w:val="00AE690B"/>
    <w:rsid w:val="00AE7080"/>
    <w:rsid w:val="00AE754B"/>
    <w:rsid w:val="00AE777E"/>
    <w:rsid w:val="00AE780D"/>
    <w:rsid w:val="00AE783A"/>
    <w:rsid w:val="00AE7ED2"/>
    <w:rsid w:val="00AF02F5"/>
    <w:rsid w:val="00AF0876"/>
    <w:rsid w:val="00AF08EE"/>
    <w:rsid w:val="00AF0CEF"/>
    <w:rsid w:val="00AF0DC2"/>
    <w:rsid w:val="00AF0FC9"/>
    <w:rsid w:val="00AF1B0F"/>
    <w:rsid w:val="00AF1EE4"/>
    <w:rsid w:val="00AF24D1"/>
    <w:rsid w:val="00AF27F6"/>
    <w:rsid w:val="00AF35C6"/>
    <w:rsid w:val="00AF36C2"/>
    <w:rsid w:val="00AF3DAD"/>
    <w:rsid w:val="00AF468D"/>
    <w:rsid w:val="00AF4C6D"/>
    <w:rsid w:val="00AF5016"/>
    <w:rsid w:val="00AF5228"/>
    <w:rsid w:val="00AF523E"/>
    <w:rsid w:val="00AF539B"/>
    <w:rsid w:val="00AF5AAB"/>
    <w:rsid w:val="00AF6B25"/>
    <w:rsid w:val="00AF7114"/>
    <w:rsid w:val="00AF7606"/>
    <w:rsid w:val="00AF7BA4"/>
    <w:rsid w:val="00B00945"/>
    <w:rsid w:val="00B00C1B"/>
    <w:rsid w:val="00B00D08"/>
    <w:rsid w:val="00B01353"/>
    <w:rsid w:val="00B029E8"/>
    <w:rsid w:val="00B0307F"/>
    <w:rsid w:val="00B03639"/>
    <w:rsid w:val="00B0366D"/>
    <w:rsid w:val="00B038CC"/>
    <w:rsid w:val="00B03CC6"/>
    <w:rsid w:val="00B03E96"/>
    <w:rsid w:val="00B0424E"/>
    <w:rsid w:val="00B04814"/>
    <w:rsid w:val="00B04A90"/>
    <w:rsid w:val="00B04AE4"/>
    <w:rsid w:val="00B0505E"/>
    <w:rsid w:val="00B055DD"/>
    <w:rsid w:val="00B05D58"/>
    <w:rsid w:val="00B06B83"/>
    <w:rsid w:val="00B07C53"/>
    <w:rsid w:val="00B10408"/>
    <w:rsid w:val="00B105AD"/>
    <w:rsid w:val="00B10A7A"/>
    <w:rsid w:val="00B111B5"/>
    <w:rsid w:val="00B113D3"/>
    <w:rsid w:val="00B125A0"/>
    <w:rsid w:val="00B12F77"/>
    <w:rsid w:val="00B12F8B"/>
    <w:rsid w:val="00B132D2"/>
    <w:rsid w:val="00B13ADB"/>
    <w:rsid w:val="00B1400E"/>
    <w:rsid w:val="00B14777"/>
    <w:rsid w:val="00B14BDA"/>
    <w:rsid w:val="00B15945"/>
    <w:rsid w:val="00B16126"/>
    <w:rsid w:val="00B16EB4"/>
    <w:rsid w:val="00B17264"/>
    <w:rsid w:val="00B17B6B"/>
    <w:rsid w:val="00B17CB8"/>
    <w:rsid w:val="00B17D4A"/>
    <w:rsid w:val="00B20860"/>
    <w:rsid w:val="00B20B5D"/>
    <w:rsid w:val="00B20F86"/>
    <w:rsid w:val="00B21189"/>
    <w:rsid w:val="00B211BF"/>
    <w:rsid w:val="00B213D3"/>
    <w:rsid w:val="00B220BB"/>
    <w:rsid w:val="00B22B06"/>
    <w:rsid w:val="00B22C94"/>
    <w:rsid w:val="00B22E61"/>
    <w:rsid w:val="00B23381"/>
    <w:rsid w:val="00B2394C"/>
    <w:rsid w:val="00B245BC"/>
    <w:rsid w:val="00B24C4B"/>
    <w:rsid w:val="00B2503B"/>
    <w:rsid w:val="00B251A6"/>
    <w:rsid w:val="00B25280"/>
    <w:rsid w:val="00B25CC3"/>
    <w:rsid w:val="00B2647B"/>
    <w:rsid w:val="00B27B25"/>
    <w:rsid w:val="00B27B49"/>
    <w:rsid w:val="00B3322E"/>
    <w:rsid w:val="00B333C9"/>
    <w:rsid w:val="00B33471"/>
    <w:rsid w:val="00B33F47"/>
    <w:rsid w:val="00B347F0"/>
    <w:rsid w:val="00B34FEB"/>
    <w:rsid w:val="00B358B7"/>
    <w:rsid w:val="00B35B40"/>
    <w:rsid w:val="00B37106"/>
    <w:rsid w:val="00B373B6"/>
    <w:rsid w:val="00B378AA"/>
    <w:rsid w:val="00B40131"/>
    <w:rsid w:val="00B41A82"/>
    <w:rsid w:val="00B41CD0"/>
    <w:rsid w:val="00B42436"/>
    <w:rsid w:val="00B425F6"/>
    <w:rsid w:val="00B43327"/>
    <w:rsid w:val="00B43981"/>
    <w:rsid w:val="00B43C0F"/>
    <w:rsid w:val="00B442B7"/>
    <w:rsid w:val="00B442CB"/>
    <w:rsid w:val="00B44544"/>
    <w:rsid w:val="00B44860"/>
    <w:rsid w:val="00B44A65"/>
    <w:rsid w:val="00B452F4"/>
    <w:rsid w:val="00B45505"/>
    <w:rsid w:val="00B45724"/>
    <w:rsid w:val="00B457A0"/>
    <w:rsid w:val="00B459C1"/>
    <w:rsid w:val="00B46344"/>
    <w:rsid w:val="00B470BE"/>
    <w:rsid w:val="00B4715C"/>
    <w:rsid w:val="00B47D1A"/>
    <w:rsid w:val="00B47EA1"/>
    <w:rsid w:val="00B47F17"/>
    <w:rsid w:val="00B50151"/>
    <w:rsid w:val="00B50794"/>
    <w:rsid w:val="00B5094A"/>
    <w:rsid w:val="00B5162D"/>
    <w:rsid w:val="00B516DC"/>
    <w:rsid w:val="00B51E3C"/>
    <w:rsid w:val="00B5269D"/>
    <w:rsid w:val="00B5406D"/>
    <w:rsid w:val="00B5481E"/>
    <w:rsid w:val="00B548B1"/>
    <w:rsid w:val="00B54917"/>
    <w:rsid w:val="00B5512E"/>
    <w:rsid w:val="00B552AE"/>
    <w:rsid w:val="00B56A9B"/>
    <w:rsid w:val="00B56E08"/>
    <w:rsid w:val="00B57555"/>
    <w:rsid w:val="00B5792A"/>
    <w:rsid w:val="00B57933"/>
    <w:rsid w:val="00B57ED1"/>
    <w:rsid w:val="00B60908"/>
    <w:rsid w:val="00B6097B"/>
    <w:rsid w:val="00B60A71"/>
    <w:rsid w:val="00B60BCF"/>
    <w:rsid w:val="00B61424"/>
    <w:rsid w:val="00B6152C"/>
    <w:rsid w:val="00B617F7"/>
    <w:rsid w:val="00B62392"/>
    <w:rsid w:val="00B6259B"/>
    <w:rsid w:val="00B62C65"/>
    <w:rsid w:val="00B63088"/>
    <w:rsid w:val="00B63532"/>
    <w:rsid w:val="00B64140"/>
    <w:rsid w:val="00B641FB"/>
    <w:rsid w:val="00B64AA5"/>
    <w:rsid w:val="00B65575"/>
    <w:rsid w:val="00B65D4C"/>
    <w:rsid w:val="00B661AD"/>
    <w:rsid w:val="00B66A5A"/>
    <w:rsid w:val="00B67D8D"/>
    <w:rsid w:val="00B70318"/>
    <w:rsid w:val="00B70711"/>
    <w:rsid w:val="00B711D0"/>
    <w:rsid w:val="00B71445"/>
    <w:rsid w:val="00B714ED"/>
    <w:rsid w:val="00B71544"/>
    <w:rsid w:val="00B71BC2"/>
    <w:rsid w:val="00B71E7C"/>
    <w:rsid w:val="00B72714"/>
    <w:rsid w:val="00B72AEE"/>
    <w:rsid w:val="00B72E22"/>
    <w:rsid w:val="00B7322C"/>
    <w:rsid w:val="00B7404D"/>
    <w:rsid w:val="00B7460A"/>
    <w:rsid w:val="00B74848"/>
    <w:rsid w:val="00B74D44"/>
    <w:rsid w:val="00B7513F"/>
    <w:rsid w:val="00B75719"/>
    <w:rsid w:val="00B75C8B"/>
    <w:rsid w:val="00B75E70"/>
    <w:rsid w:val="00B763FA"/>
    <w:rsid w:val="00B7693C"/>
    <w:rsid w:val="00B76D7C"/>
    <w:rsid w:val="00B77026"/>
    <w:rsid w:val="00B7745E"/>
    <w:rsid w:val="00B7797C"/>
    <w:rsid w:val="00B77DE3"/>
    <w:rsid w:val="00B8054F"/>
    <w:rsid w:val="00B80D94"/>
    <w:rsid w:val="00B812B7"/>
    <w:rsid w:val="00B81DEF"/>
    <w:rsid w:val="00B8208C"/>
    <w:rsid w:val="00B82A5F"/>
    <w:rsid w:val="00B82BAD"/>
    <w:rsid w:val="00B83856"/>
    <w:rsid w:val="00B843A6"/>
    <w:rsid w:val="00B84E54"/>
    <w:rsid w:val="00B8566D"/>
    <w:rsid w:val="00B85B62"/>
    <w:rsid w:val="00B85D5B"/>
    <w:rsid w:val="00B85E30"/>
    <w:rsid w:val="00B86241"/>
    <w:rsid w:val="00B87229"/>
    <w:rsid w:val="00B87512"/>
    <w:rsid w:val="00B8769A"/>
    <w:rsid w:val="00B904E3"/>
    <w:rsid w:val="00B920F8"/>
    <w:rsid w:val="00B92A16"/>
    <w:rsid w:val="00B92DB6"/>
    <w:rsid w:val="00B9329F"/>
    <w:rsid w:val="00B941F8"/>
    <w:rsid w:val="00B94593"/>
    <w:rsid w:val="00B94689"/>
    <w:rsid w:val="00B951F1"/>
    <w:rsid w:val="00B95618"/>
    <w:rsid w:val="00B95EC5"/>
    <w:rsid w:val="00B967BA"/>
    <w:rsid w:val="00B967E5"/>
    <w:rsid w:val="00B969D1"/>
    <w:rsid w:val="00B97254"/>
    <w:rsid w:val="00BA00CD"/>
    <w:rsid w:val="00BA10A6"/>
    <w:rsid w:val="00BA1442"/>
    <w:rsid w:val="00BA1808"/>
    <w:rsid w:val="00BA1AA9"/>
    <w:rsid w:val="00BA32DB"/>
    <w:rsid w:val="00BA4291"/>
    <w:rsid w:val="00BA42A9"/>
    <w:rsid w:val="00BA4B12"/>
    <w:rsid w:val="00BA4B6E"/>
    <w:rsid w:val="00BA53C5"/>
    <w:rsid w:val="00BA559D"/>
    <w:rsid w:val="00BA58EC"/>
    <w:rsid w:val="00BA5D5F"/>
    <w:rsid w:val="00BA5F61"/>
    <w:rsid w:val="00BA6554"/>
    <w:rsid w:val="00BA6735"/>
    <w:rsid w:val="00BA67AB"/>
    <w:rsid w:val="00BA6A59"/>
    <w:rsid w:val="00BA7C00"/>
    <w:rsid w:val="00BB0FAB"/>
    <w:rsid w:val="00BB0FF2"/>
    <w:rsid w:val="00BB1439"/>
    <w:rsid w:val="00BB151B"/>
    <w:rsid w:val="00BB1630"/>
    <w:rsid w:val="00BB1969"/>
    <w:rsid w:val="00BB2061"/>
    <w:rsid w:val="00BB2240"/>
    <w:rsid w:val="00BB253E"/>
    <w:rsid w:val="00BB3215"/>
    <w:rsid w:val="00BB343A"/>
    <w:rsid w:val="00BB3E51"/>
    <w:rsid w:val="00BB51EF"/>
    <w:rsid w:val="00BB5542"/>
    <w:rsid w:val="00BB5747"/>
    <w:rsid w:val="00BB58DE"/>
    <w:rsid w:val="00BB59E9"/>
    <w:rsid w:val="00BB5CB1"/>
    <w:rsid w:val="00BB64AD"/>
    <w:rsid w:val="00BB6509"/>
    <w:rsid w:val="00BB65CE"/>
    <w:rsid w:val="00BB6CE8"/>
    <w:rsid w:val="00BB6E8E"/>
    <w:rsid w:val="00BB7166"/>
    <w:rsid w:val="00BB7BDF"/>
    <w:rsid w:val="00BC010C"/>
    <w:rsid w:val="00BC07DF"/>
    <w:rsid w:val="00BC10D0"/>
    <w:rsid w:val="00BC12D6"/>
    <w:rsid w:val="00BC165A"/>
    <w:rsid w:val="00BC18F8"/>
    <w:rsid w:val="00BC1F64"/>
    <w:rsid w:val="00BC2319"/>
    <w:rsid w:val="00BC2F37"/>
    <w:rsid w:val="00BC3145"/>
    <w:rsid w:val="00BC35F8"/>
    <w:rsid w:val="00BC3C62"/>
    <w:rsid w:val="00BC3C6C"/>
    <w:rsid w:val="00BC50DE"/>
    <w:rsid w:val="00BC5927"/>
    <w:rsid w:val="00BC5A62"/>
    <w:rsid w:val="00BC5C7F"/>
    <w:rsid w:val="00BC6F58"/>
    <w:rsid w:val="00BC7A09"/>
    <w:rsid w:val="00BC7F59"/>
    <w:rsid w:val="00BD08F9"/>
    <w:rsid w:val="00BD10E1"/>
    <w:rsid w:val="00BD20A9"/>
    <w:rsid w:val="00BD2686"/>
    <w:rsid w:val="00BD2823"/>
    <w:rsid w:val="00BD32A4"/>
    <w:rsid w:val="00BD34ED"/>
    <w:rsid w:val="00BD3690"/>
    <w:rsid w:val="00BD37C2"/>
    <w:rsid w:val="00BD3CA1"/>
    <w:rsid w:val="00BD47CE"/>
    <w:rsid w:val="00BD4B86"/>
    <w:rsid w:val="00BD4BC4"/>
    <w:rsid w:val="00BD5095"/>
    <w:rsid w:val="00BD56FE"/>
    <w:rsid w:val="00BD5783"/>
    <w:rsid w:val="00BD5FE0"/>
    <w:rsid w:val="00BD6316"/>
    <w:rsid w:val="00BD734D"/>
    <w:rsid w:val="00BD791A"/>
    <w:rsid w:val="00BD7A61"/>
    <w:rsid w:val="00BE0804"/>
    <w:rsid w:val="00BE09E3"/>
    <w:rsid w:val="00BE0B92"/>
    <w:rsid w:val="00BE1717"/>
    <w:rsid w:val="00BE1822"/>
    <w:rsid w:val="00BE200F"/>
    <w:rsid w:val="00BE2087"/>
    <w:rsid w:val="00BE2335"/>
    <w:rsid w:val="00BE27F6"/>
    <w:rsid w:val="00BE3076"/>
    <w:rsid w:val="00BE3423"/>
    <w:rsid w:val="00BE3DBC"/>
    <w:rsid w:val="00BE457E"/>
    <w:rsid w:val="00BE45D0"/>
    <w:rsid w:val="00BE4657"/>
    <w:rsid w:val="00BE4D21"/>
    <w:rsid w:val="00BE4F99"/>
    <w:rsid w:val="00BE58AA"/>
    <w:rsid w:val="00BE60F0"/>
    <w:rsid w:val="00BE6164"/>
    <w:rsid w:val="00BE6572"/>
    <w:rsid w:val="00BE6D20"/>
    <w:rsid w:val="00BE7553"/>
    <w:rsid w:val="00BE75CF"/>
    <w:rsid w:val="00BE7B63"/>
    <w:rsid w:val="00BE7E6A"/>
    <w:rsid w:val="00BF03F7"/>
    <w:rsid w:val="00BF071B"/>
    <w:rsid w:val="00BF1270"/>
    <w:rsid w:val="00BF169E"/>
    <w:rsid w:val="00BF17BD"/>
    <w:rsid w:val="00BF2228"/>
    <w:rsid w:val="00BF29E7"/>
    <w:rsid w:val="00BF43BF"/>
    <w:rsid w:val="00BF4BA3"/>
    <w:rsid w:val="00BF4FB9"/>
    <w:rsid w:val="00BF5AE3"/>
    <w:rsid w:val="00BF67BF"/>
    <w:rsid w:val="00BF6DBC"/>
    <w:rsid w:val="00BF7A49"/>
    <w:rsid w:val="00C006C6"/>
    <w:rsid w:val="00C00EEC"/>
    <w:rsid w:val="00C00EF4"/>
    <w:rsid w:val="00C018B3"/>
    <w:rsid w:val="00C01E87"/>
    <w:rsid w:val="00C033FA"/>
    <w:rsid w:val="00C03C6B"/>
    <w:rsid w:val="00C042AC"/>
    <w:rsid w:val="00C042DE"/>
    <w:rsid w:val="00C045C8"/>
    <w:rsid w:val="00C047D0"/>
    <w:rsid w:val="00C0482C"/>
    <w:rsid w:val="00C051F6"/>
    <w:rsid w:val="00C05D7A"/>
    <w:rsid w:val="00C06055"/>
    <w:rsid w:val="00C07299"/>
    <w:rsid w:val="00C07757"/>
    <w:rsid w:val="00C07A82"/>
    <w:rsid w:val="00C07E01"/>
    <w:rsid w:val="00C10E26"/>
    <w:rsid w:val="00C113FE"/>
    <w:rsid w:val="00C11988"/>
    <w:rsid w:val="00C11AE5"/>
    <w:rsid w:val="00C122C8"/>
    <w:rsid w:val="00C1274A"/>
    <w:rsid w:val="00C12B48"/>
    <w:rsid w:val="00C1344A"/>
    <w:rsid w:val="00C137AE"/>
    <w:rsid w:val="00C13A1B"/>
    <w:rsid w:val="00C13F4F"/>
    <w:rsid w:val="00C14337"/>
    <w:rsid w:val="00C14479"/>
    <w:rsid w:val="00C1477B"/>
    <w:rsid w:val="00C14B46"/>
    <w:rsid w:val="00C14BC9"/>
    <w:rsid w:val="00C14D96"/>
    <w:rsid w:val="00C14E6D"/>
    <w:rsid w:val="00C16C6A"/>
    <w:rsid w:val="00C16CA3"/>
    <w:rsid w:val="00C1728F"/>
    <w:rsid w:val="00C17850"/>
    <w:rsid w:val="00C178DB"/>
    <w:rsid w:val="00C20CDF"/>
    <w:rsid w:val="00C20D26"/>
    <w:rsid w:val="00C210D9"/>
    <w:rsid w:val="00C213D9"/>
    <w:rsid w:val="00C21812"/>
    <w:rsid w:val="00C218E7"/>
    <w:rsid w:val="00C22164"/>
    <w:rsid w:val="00C2217A"/>
    <w:rsid w:val="00C221A1"/>
    <w:rsid w:val="00C22990"/>
    <w:rsid w:val="00C22D08"/>
    <w:rsid w:val="00C23636"/>
    <w:rsid w:val="00C23F17"/>
    <w:rsid w:val="00C2478D"/>
    <w:rsid w:val="00C25CCE"/>
    <w:rsid w:val="00C2654B"/>
    <w:rsid w:val="00C26CFE"/>
    <w:rsid w:val="00C275E1"/>
    <w:rsid w:val="00C27904"/>
    <w:rsid w:val="00C3035E"/>
    <w:rsid w:val="00C30958"/>
    <w:rsid w:val="00C3107C"/>
    <w:rsid w:val="00C31BE6"/>
    <w:rsid w:val="00C31C78"/>
    <w:rsid w:val="00C31DF4"/>
    <w:rsid w:val="00C3259E"/>
    <w:rsid w:val="00C325ED"/>
    <w:rsid w:val="00C32F25"/>
    <w:rsid w:val="00C334E2"/>
    <w:rsid w:val="00C336CE"/>
    <w:rsid w:val="00C3456A"/>
    <w:rsid w:val="00C3487D"/>
    <w:rsid w:val="00C34C86"/>
    <w:rsid w:val="00C34DB1"/>
    <w:rsid w:val="00C35282"/>
    <w:rsid w:val="00C35639"/>
    <w:rsid w:val="00C36912"/>
    <w:rsid w:val="00C408F1"/>
    <w:rsid w:val="00C40936"/>
    <w:rsid w:val="00C413CC"/>
    <w:rsid w:val="00C415E8"/>
    <w:rsid w:val="00C41639"/>
    <w:rsid w:val="00C41A1D"/>
    <w:rsid w:val="00C41C04"/>
    <w:rsid w:val="00C4211F"/>
    <w:rsid w:val="00C4258D"/>
    <w:rsid w:val="00C425A7"/>
    <w:rsid w:val="00C43600"/>
    <w:rsid w:val="00C4368E"/>
    <w:rsid w:val="00C43C42"/>
    <w:rsid w:val="00C44829"/>
    <w:rsid w:val="00C44CC1"/>
    <w:rsid w:val="00C4507C"/>
    <w:rsid w:val="00C45176"/>
    <w:rsid w:val="00C45A5F"/>
    <w:rsid w:val="00C4606F"/>
    <w:rsid w:val="00C46256"/>
    <w:rsid w:val="00C46BC9"/>
    <w:rsid w:val="00C47AB5"/>
    <w:rsid w:val="00C47ACD"/>
    <w:rsid w:val="00C47D53"/>
    <w:rsid w:val="00C47F15"/>
    <w:rsid w:val="00C47F32"/>
    <w:rsid w:val="00C505A1"/>
    <w:rsid w:val="00C50BAD"/>
    <w:rsid w:val="00C50BC2"/>
    <w:rsid w:val="00C514D8"/>
    <w:rsid w:val="00C519A6"/>
    <w:rsid w:val="00C51B37"/>
    <w:rsid w:val="00C527F8"/>
    <w:rsid w:val="00C52AE5"/>
    <w:rsid w:val="00C53D6D"/>
    <w:rsid w:val="00C54642"/>
    <w:rsid w:val="00C54FAE"/>
    <w:rsid w:val="00C55A0B"/>
    <w:rsid w:val="00C55CB4"/>
    <w:rsid w:val="00C56170"/>
    <w:rsid w:val="00C56316"/>
    <w:rsid w:val="00C56B68"/>
    <w:rsid w:val="00C57CAA"/>
    <w:rsid w:val="00C609F0"/>
    <w:rsid w:val="00C611AE"/>
    <w:rsid w:val="00C61995"/>
    <w:rsid w:val="00C6208B"/>
    <w:rsid w:val="00C62219"/>
    <w:rsid w:val="00C62442"/>
    <w:rsid w:val="00C62492"/>
    <w:rsid w:val="00C6286F"/>
    <w:rsid w:val="00C63BCD"/>
    <w:rsid w:val="00C6477A"/>
    <w:rsid w:val="00C64800"/>
    <w:rsid w:val="00C6487A"/>
    <w:rsid w:val="00C6488D"/>
    <w:rsid w:val="00C64966"/>
    <w:rsid w:val="00C64B7F"/>
    <w:rsid w:val="00C64D51"/>
    <w:rsid w:val="00C65349"/>
    <w:rsid w:val="00C65C47"/>
    <w:rsid w:val="00C66095"/>
    <w:rsid w:val="00C67814"/>
    <w:rsid w:val="00C67D31"/>
    <w:rsid w:val="00C67E1E"/>
    <w:rsid w:val="00C707D9"/>
    <w:rsid w:val="00C70979"/>
    <w:rsid w:val="00C712A4"/>
    <w:rsid w:val="00C714B2"/>
    <w:rsid w:val="00C7301A"/>
    <w:rsid w:val="00C731F1"/>
    <w:rsid w:val="00C73329"/>
    <w:rsid w:val="00C73729"/>
    <w:rsid w:val="00C73DB1"/>
    <w:rsid w:val="00C751D0"/>
    <w:rsid w:val="00C75C67"/>
    <w:rsid w:val="00C75D1E"/>
    <w:rsid w:val="00C75F29"/>
    <w:rsid w:val="00C767D5"/>
    <w:rsid w:val="00C77D86"/>
    <w:rsid w:val="00C800AB"/>
    <w:rsid w:val="00C80594"/>
    <w:rsid w:val="00C807B8"/>
    <w:rsid w:val="00C80A95"/>
    <w:rsid w:val="00C81360"/>
    <w:rsid w:val="00C82BB7"/>
    <w:rsid w:val="00C82E5F"/>
    <w:rsid w:val="00C83550"/>
    <w:rsid w:val="00C83933"/>
    <w:rsid w:val="00C83C03"/>
    <w:rsid w:val="00C83F0C"/>
    <w:rsid w:val="00C8416E"/>
    <w:rsid w:val="00C84717"/>
    <w:rsid w:val="00C8581F"/>
    <w:rsid w:val="00C85CE2"/>
    <w:rsid w:val="00C86396"/>
    <w:rsid w:val="00C86480"/>
    <w:rsid w:val="00C864E5"/>
    <w:rsid w:val="00C878D5"/>
    <w:rsid w:val="00C9009A"/>
    <w:rsid w:val="00C904A0"/>
    <w:rsid w:val="00C90AAF"/>
    <w:rsid w:val="00C90CD2"/>
    <w:rsid w:val="00C90D5B"/>
    <w:rsid w:val="00C91BD2"/>
    <w:rsid w:val="00C91FF3"/>
    <w:rsid w:val="00C92181"/>
    <w:rsid w:val="00C9345A"/>
    <w:rsid w:val="00C936A0"/>
    <w:rsid w:val="00C93899"/>
    <w:rsid w:val="00C93D04"/>
    <w:rsid w:val="00C94075"/>
    <w:rsid w:val="00C9413C"/>
    <w:rsid w:val="00C949DD"/>
    <w:rsid w:val="00C94E25"/>
    <w:rsid w:val="00C95627"/>
    <w:rsid w:val="00C95891"/>
    <w:rsid w:val="00C9629B"/>
    <w:rsid w:val="00C9667D"/>
    <w:rsid w:val="00C96A26"/>
    <w:rsid w:val="00CA0A97"/>
    <w:rsid w:val="00CA1D91"/>
    <w:rsid w:val="00CA1E08"/>
    <w:rsid w:val="00CA255E"/>
    <w:rsid w:val="00CA30C3"/>
    <w:rsid w:val="00CA3420"/>
    <w:rsid w:val="00CA35F9"/>
    <w:rsid w:val="00CA3E1F"/>
    <w:rsid w:val="00CA49B4"/>
    <w:rsid w:val="00CA6621"/>
    <w:rsid w:val="00CA753C"/>
    <w:rsid w:val="00CA7C0F"/>
    <w:rsid w:val="00CB103D"/>
    <w:rsid w:val="00CB1667"/>
    <w:rsid w:val="00CB249B"/>
    <w:rsid w:val="00CB29AF"/>
    <w:rsid w:val="00CB3D2E"/>
    <w:rsid w:val="00CB424C"/>
    <w:rsid w:val="00CB4C94"/>
    <w:rsid w:val="00CB4E13"/>
    <w:rsid w:val="00CB5AE0"/>
    <w:rsid w:val="00CB6345"/>
    <w:rsid w:val="00CB6B4A"/>
    <w:rsid w:val="00CB7CA7"/>
    <w:rsid w:val="00CC03CB"/>
    <w:rsid w:val="00CC08C8"/>
    <w:rsid w:val="00CC16E1"/>
    <w:rsid w:val="00CC2912"/>
    <w:rsid w:val="00CC3127"/>
    <w:rsid w:val="00CC35AD"/>
    <w:rsid w:val="00CC36C8"/>
    <w:rsid w:val="00CC3AFF"/>
    <w:rsid w:val="00CC3D6B"/>
    <w:rsid w:val="00CC4E61"/>
    <w:rsid w:val="00CC5C89"/>
    <w:rsid w:val="00CC646C"/>
    <w:rsid w:val="00CC6786"/>
    <w:rsid w:val="00CC77DB"/>
    <w:rsid w:val="00CC7B65"/>
    <w:rsid w:val="00CC7D5C"/>
    <w:rsid w:val="00CD01CF"/>
    <w:rsid w:val="00CD0EDA"/>
    <w:rsid w:val="00CD16C1"/>
    <w:rsid w:val="00CD2803"/>
    <w:rsid w:val="00CD2A63"/>
    <w:rsid w:val="00CD2D03"/>
    <w:rsid w:val="00CD3E3F"/>
    <w:rsid w:val="00CD4115"/>
    <w:rsid w:val="00CD457C"/>
    <w:rsid w:val="00CD493E"/>
    <w:rsid w:val="00CD5822"/>
    <w:rsid w:val="00CD677C"/>
    <w:rsid w:val="00CD6CC3"/>
    <w:rsid w:val="00CD715C"/>
    <w:rsid w:val="00CE0D55"/>
    <w:rsid w:val="00CE126D"/>
    <w:rsid w:val="00CE12A2"/>
    <w:rsid w:val="00CE1841"/>
    <w:rsid w:val="00CE18AC"/>
    <w:rsid w:val="00CE2ED6"/>
    <w:rsid w:val="00CE33F0"/>
    <w:rsid w:val="00CE36BC"/>
    <w:rsid w:val="00CE3BE6"/>
    <w:rsid w:val="00CE3DE2"/>
    <w:rsid w:val="00CE424B"/>
    <w:rsid w:val="00CE4621"/>
    <w:rsid w:val="00CE5781"/>
    <w:rsid w:val="00CE5A01"/>
    <w:rsid w:val="00CE6077"/>
    <w:rsid w:val="00CE61AB"/>
    <w:rsid w:val="00CE6E79"/>
    <w:rsid w:val="00CE7783"/>
    <w:rsid w:val="00CE77B1"/>
    <w:rsid w:val="00CE7D7B"/>
    <w:rsid w:val="00CE7FF2"/>
    <w:rsid w:val="00CF05E3"/>
    <w:rsid w:val="00CF12E3"/>
    <w:rsid w:val="00CF1312"/>
    <w:rsid w:val="00CF1817"/>
    <w:rsid w:val="00CF220E"/>
    <w:rsid w:val="00CF2235"/>
    <w:rsid w:val="00CF3781"/>
    <w:rsid w:val="00CF3A86"/>
    <w:rsid w:val="00CF47AD"/>
    <w:rsid w:val="00CF4DC7"/>
    <w:rsid w:val="00CF5831"/>
    <w:rsid w:val="00CF5B39"/>
    <w:rsid w:val="00CF5DB7"/>
    <w:rsid w:val="00CF5FE3"/>
    <w:rsid w:val="00CF7B7D"/>
    <w:rsid w:val="00CF7B84"/>
    <w:rsid w:val="00D00774"/>
    <w:rsid w:val="00D019C0"/>
    <w:rsid w:val="00D01BA8"/>
    <w:rsid w:val="00D0237C"/>
    <w:rsid w:val="00D02A46"/>
    <w:rsid w:val="00D0343A"/>
    <w:rsid w:val="00D03652"/>
    <w:rsid w:val="00D03DBC"/>
    <w:rsid w:val="00D04EB4"/>
    <w:rsid w:val="00D04FB9"/>
    <w:rsid w:val="00D05615"/>
    <w:rsid w:val="00D05718"/>
    <w:rsid w:val="00D05A95"/>
    <w:rsid w:val="00D065DE"/>
    <w:rsid w:val="00D06618"/>
    <w:rsid w:val="00D075D9"/>
    <w:rsid w:val="00D10325"/>
    <w:rsid w:val="00D1093A"/>
    <w:rsid w:val="00D10BF3"/>
    <w:rsid w:val="00D10DE8"/>
    <w:rsid w:val="00D11EBA"/>
    <w:rsid w:val="00D12300"/>
    <w:rsid w:val="00D12423"/>
    <w:rsid w:val="00D1265C"/>
    <w:rsid w:val="00D13544"/>
    <w:rsid w:val="00D13607"/>
    <w:rsid w:val="00D13697"/>
    <w:rsid w:val="00D1423F"/>
    <w:rsid w:val="00D145A0"/>
    <w:rsid w:val="00D15217"/>
    <w:rsid w:val="00D152A2"/>
    <w:rsid w:val="00D1589C"/>
    <w:rsid w:val="00D159DA"/>
    <w:rsid w:val="00D15DFD"/>
    <w:rsid w:val="00D1705B"/>
    <w:rsid w:val="00D17295"/>
    <w:rsid w:val="00D176EB"/>
    <w:rsid w:val="00D17860"/>
    <w:rsid w:val="00D20209"/>
    <w:rsid w:val="00D204A1"/>
    <w:rsid w:val="00D206E0"/>
    <w:rsid w:val="00D20960"/>
    <w:rsid w:val="00D20AE0"/>
    <w:rsid w:val="00D20FB4"/>
    <w:rsid w:val="00D21047"/>
    <w:rsid w:val="00D21CB5"/>
    <w:rsid w:val="00D21E47"/>
    <w:rsid w:val="00D21F65"/>
    <w:rsid w:val="00D220FD"/>
    <w:rsid w:val="00D22171"/>
    <w:rsid w:val="00D225DA"/>
    <w:rsid w:val="00D227AE"/>
    <w:rsid w:val="00D228E7"/>
    <w:rsid w:val="00D22AF6"/>
    <w:rsid w:val="00D239C1"/>
    <w:rsid w:val="00D23BC6"/>
    <w:rsid w:val="00D24E17"/>
    <w:rsid w:val="00D25977"/>
    <w:rsid w:val="00D26405"/>
    <w:rsid w:val="00D277B9"/>
    <w:rsid w:val="00D27FD4"/>
    <w:rsid w:val="00D3077C"/>
    <w:rsid w:val="00D30A79"/>
    <w:rsid w:val="00D315E1"/>
    <w:rsid w:val="00D32C20"/>
    <w:rsid w:val="00D3312D"/>
    <w:rsid w:val="00D33500"/>
    <w:rsid w:val="00D3417A"/>
    <w:rsid w:val="00D358F5"/>
    <w:rsid w:val="00D361F9"/>
    <w:rsid w:val="00D36314"/>
    <w:rsid w:val="00D36402"/>
    <w:rsid w:val="00D364C4"/>
    <w:rsid w:val="00D36DBD"/>
    <w:rsid w:val="00D3766D"/>
    <w:rsid w:val="00D37773"/>
    <w:rsid w:val="00D40229"/>
    <w:rsid w:val="00D41031"/>
    <w:rsid w:val="00D41479"/>
    <w:rsid w:val="00D43139"/>
    <w:rsid w:val="00D43E51"/>
    <w:rsid w:val="00D44438"/>
    <w:rsid w:val="00D446D5"/>
    <w:rsid w:val="00D44B75"/>
    <w:rsid w:val="00D44CC7"/>
    <w:rsid w:val="00D450CD"/>
    <w:rsid w:val="00D472F6"/>
    <w:rsid w:val="00D47B95"/>
    <w:rsid w:val="00D509AE"/>
    <w:rsid w:val="00D509F2"/>
    <w:rsid w:val="00D51959"/>
    <w:rsid w:val="00D51AD6"/>
    <w:rsid w:val="00D51EB0"/>
    <w:rsid w:val="00D529A8"/>
    <w:rsid w:val="00D52BC3"/>
    <w:rsid w:val="00D52E84"/>
    <w:rsid w:val="00D53112"/>
    <w:rsid w:val="00D53294"/>
    <w:rsid w:val="00D53805"/>
    <w:rsid w:val="00D54BAC"/>
    <w:rsid w:val="00D54CC9"/>
    <w:rsid w:val="00D55254"/>
    <w:rsid w:val="00D55322"/>
    <w:rsid w:val="00D55866"/>
    <w:rsid w:val="00D5614C"/>
    <w:rsid w:val="00D561F8"/>
    <w:rsid w:val="00D56A9E"/>
    <w:rsid w:val="00D56E52"/>
    <w:rsid w:val="00D57666"/>
    <w:rsid w:val="00D577C0"/>
    <w:rsid w:val="00D602B1"/>
    <w:rsid w:val="00D60E7F"/>
    <w:rsid w:val="00D61DF9"/>
    <w:rsid w:val="00D62462"/>
    <w:rsid w:val="00D628D2"/>
    <w:rsid w:val="00D6291D"/>
    <w:rsid w:val="00D62BF1"/>
    <w:rsid w:val="00D6365D"/>
    <w:rsid w:val="00D6368F"/>
    <w:rsid w:val="00D63DC2"/>
    <w:rsid w:val="00D64C18"/>
    <w:rsid w:val="00D654A1"/>
    <w:rsid w:val="00D659E9"/>
    <w:rsid w:val="00D65A22"/>
    <w:rsid w:val="00D665E0"/>
    <w:rsid w:val="00D66807"/>
    <w:rsid w:val="00D704E1"/>
    <w:rsid w:val="00D707F2"/>
    <w:rsid w:val="00D70934"/>
    <w:rsid w:val="00D70D04"/>
    <w:rsid w:val="00D71267"/>
    <w:rsid w:val="00D714E8"/>
    <w:rsid w:val="00D71C9D"/>
    <w:rsid w:val="00D73044"/>
    <w:rsid w:val="00D735ED"/>
    <w:rsid w:val="00D7382F"/>
    <w:rsid w:val="00D73FD5"/>
    <w:rsid w:val="00D744B3"/>
    <w:rsid w:val="00D7502F"/>
    <w:rsid w:val="00D750AD"/>
    <w:rsid w:val="00D751B6"/>
    <w:rsid w:val="00D754AA"/>
    <w:rsid w:val="00D755FB"/>
    <w:rsid w:val="00D75A22"/>
    <w:rsid w:val="00D75DA1"/>
    <w:rsid w:val="00D7642D"/>
    <w:rsid w:val="00D779D5"/>
    <w:rsid w:val="00D77A9D"/>
    <w:rsid w:val="00D77F0B"/>
    <w:rsid w:val="00D80718"/>
    <w:rsid w:val="00D80ABB"/>
    <w:rsid w:val="00D81017"/>
    <w:rsid w:val="00D820E0"/>
    <w:rsid w:val="00D830ED"/>
    <w:rsid w:val="00D8370C"/>
    <w:rsid w:val="00D84D3B"/>
    <w:rsid w:val="00D84F13"/>
    <w:rsid w:val="00D85120"/>
    <w:rsid w:val="00D85C34"/>
    <w:rsid w:val="00D85DC4"/>
    <w:rsid w:val="00D869A1"/>
    <w:rsid w:val="00D86F2B"/>
    <w:rsid w:val="00D86F33"/>
    <w:rsid w:val="00D87725"/>
    <w:rsid w:val="00D8780C"/>
    <w:rsid w:val="00D90377"/>
    <w:rsid w:val="00D905F9"/>
    <w:rsid w:val="00D9064F"/>
    <w:rsid w:val="00D9074E"/>
    <w:rsid w:val="00D909E8"/>
    <w:rsid w:val="00D90C74"/>
    <w:rsid w:val="00D91371"/>
    <w:rsid w:val="00D9143D"/>
    <w:rsid w:val="00D919E1"/>
    <w:rsid w:val="00D91A29"/>
    <w:rsid w:val="00D91ADC"/>
    <w:rsid w:val="00D91EB2"/>
    <w:rsid w:val="00D93C43"/>
    <w:rsid w:val="00D93EA1"/>
    <w:rsid w:val="00D9464A"/>
    <w:rsid w:val="00D95470"/>
    <w:rsid w:val="00D954AB"/>
    <w:rsid w:val="00D955CF"/>
    <w:rsid w:val="00D96067"/>
    <w:rsid w:val="00D9666D"/>
    <w:rsid w:val="00DA0C6C"/>
    <w:rsid w:val="00DA0DD1"/>
    <w:rsid w:val="00DA1288"/>
    <w:rsid w:val="00DA1460"/>
    <w:rsid w:val="00DA167C"/>
    <w:rsid w:val="00DA1890"/>
    <w:rsid w:val="00DA19EE"/>
    <w:rsid w:val="00DA1B81"/>
    <w:rsid w:val="00DA20CE"/>
    <w:rsid w:val="00DA23D4"/>
    <w:rsid w:val="00DA2BB0"/>
    <w:rsid w:val="00DA2C02"/>
    <w:rsid w:val="00DA33B4"/>
    <w:rsid w:val="00DA3D6F"/>
    <w:rsid w:val="00DA3F6E"/>
    <w:rsid w:val="00DA434B"/>
    <w:rsid w:val="00DA485E"/>
    <w:rsid w:val="00DA4A0D"/>
    <w:rsid w:val="00DA545B"/>
    <w:rsid w:val="00DA5EA6"/>
    <w:rsid w:val="00DA5F49"/>
    <w:rsid w:val="00DA61E2"/>
    <w:rsid w:val="00DA69FD"/>
    <w:rsid w:val="00DA6EA1"/>
    <w:rsid w:val="00DA70DD"/>
    <w:rsid w:val="00DA7A20"/>
    <w:rsid w:val="00DA7A8F"/>
    <w:rsid w:val="00DA7E3C"/>
    <w:rsid w:val="00DA7E8D"/>
    <w:rsid w:val="00DB106D"/>
    <w:rsid w:val="00DB38F5"/>
    <w:rsid w:val="00DB3B8D"/>
    <w:rsid w:val="00DB4147"/>
    <w:rsid w:val="00DB4273"/>
    <w:rsid w:val="00DB46A4"/>
    <w:rsid w:val="00DB499F"/>
    <w:rsid w:val="00DB49A1"/>
    <w:rsid w:val="00DB74F9"/>
    <w:rsid w:val="00DB7528"/>
    <w:rsid w:val="00DB7B81"/>
    <w:rsid w:val="00DB7C54"/>
    <w:rsid w:val="00DC0123"/>
    <w:rsid w:val="00DC0849"/>
    <w:rsid w:val="00DC0891"/>
    <w:rsid w:val="00DC0DA9"/>
    <w:rsid w:val="00DC19C5"/>
    <w:rsid w:val="00DC2788"/>
    <w:rsid w:val="00DC304D"/>
    <w:rsid w:val="00DC308C"/>
    <w:rsid w:val="00DC39A7"/>
    <w:rsid w:val="00DC3BEE"/>
    <w:rsid w:val="00DC4177"/>
    <w:rsid w:val="00DC4278"/>
    <w:rsid w:val="00DC5B82"/>
    <w:rsid w:val="00DC6414"/>
    <w:rsid w:val="00DC6727"/>
    <w:rsid w:val="00DC6D1A"/>
    <w:rsid w:val="00DC726E"/>
    <w:rsid w:val="00DC76C5"/>
    <w:rsid w:val="00DD0850"/>
    <w:rsid w:val="00DD08E0"/>
    <w:rsid w:val="00DD0AFA"/>
    <w:rsid w:val="00DD1484"/>
    <w:rsid w:val="00DD1BAB"/>
    <w:rsid w:val="00DD1EFD"/>
    <w:rsid w:val="00DD2173"/>
    <w:rsid w:val="00DD3163"/>
    <w:rsid w:val="00DD31D2"/>
    <w:rsid w:val="00DD378B"/>
    <w:rsid w:val="00DD43F6"/>
    <w:rsid w:val="00DD4F26"/>
    <w:rsid w:val="00DD568D"/>
    <w:rsid w:val="00DD5719"/>
    <w:rsid w:val="00DD6258"/>
    <w:rsid w:val="00DD7327"/>
    <w:rsid w:val="00DD7866"/>
    <w:rsid w:val="00DD7C72"/>
    <w:rsid w:val="00DD7ED3"/>
    <w:rsid w:val="00DE05AB"/>
    <w:rsid w:val="00DE078E"/>
    <w:rsid w:val="00DE1345"/>
    <w:rsid w:val="00DE20C4"/>
    <w:rsid w:val="00DE2CA9"/>
    <w:rsid w:val="00DE2D8A"/>
    <w:rsid w:val="00DE378B"/>
    <w:rsid w:val="00DE3B97"/>
    <w:rsid w:val="00DE3EA5"/>
    <w:rsid w:val="00DE40DC"/>
    <w:rsid w:val="00DE4235"/>
    <w:rsid w:val="00DE4660"/>
    <w:rsid w:val="00DE46D3"/>
    <w:rsid w:val="00DE55EB"/>
    <w:rsid w:val="00DE5843"/>
    <w:rsid w:val="00DE6B68"/>
    <w:rsid w:val="00DE7161"/>
    <w:rsid w:val="00DE751F"/>
    <w:rsid w:val="00DF04DE"/>
    <w:rsid w:val="00DF1901"/>
    <w:rsid w:val="00DF1C30"/>
    <w:rsid w:val="00DF26AF"/>
    <w:rsid w:val="00DF2A4D"/>
    <w:rsid w:val="00DF30D1"/>
    <w:rsid w:val="00DF3445"/>
    <w:rsid w:val="00DF345E"/>
    <w:rsid w:val="00DF3659"/>
    <w:rsid w:val="00DF3812"/>
    <w:rsid w:val="00DF3ED8"/>
    <w:rsid w:val="00DF50B0"/>
    <w:rsid w:val="00DF573C"/>
    <w:rsid w:val="00DF5AD3"/>
    <w:rsid w:val="00DF5D74"/>
    <w:rsid w:val="00DF5E51"/>
    <w:rsid w:val="00DF62D1"/>
    <w:rsid w:val="00DF670F"/>
    <w:rsid w:val="00DF78F6"/>
    <w:rsid w:val="00DF7EDE"/>
    <w:rsid w:val="00E000E0"/>
    <w:rsid w:val="00E00569"/>
    <w:rsid w:val="00E00AC5"/>
    <w:rsid w:val="00E00D26"/>
    <w:rsid w:val="00E011CC"/>
    <w:rsid w:val="00E01334"/>
    <w:rsid w:val="00E01541"/>
    <w:rsid w:val="00E01925"/>
    <w:rsid w:val="00E01E42"/>
    <w:rsid w:val="00E04A60"/>
    <w:rsid w:val="00E04B62"/>
    <w:rsid w:val="00E05269"/>
    <w:rsid w:val="00E0544F"/>
    <w:rsid w:val="00E058FC"/>
    <w:rsid w:val="00E05A4F"/>
    <w:rsid w:val="00E05F8B"/>
    <w:rsid w:val="00E061B2"/>
    <w:rsid w:val="00E068BB"/>
    <w:rsid w:val="00E06A61"/>
    <w:rsid w:val="00E06EA5"/>
    <w:rsid w:val="00E0713F"/>
    <w:rsid w:val="00E07254"/>
    <w:rsid w:val="00E074D6"/>
    <w:rsid w:val="00E07BE6"/>
    <w:rsid w:val="00E10377"/>
    <w:rsid w:val="00E11C9F"/>
    <w:rsid w:val="00E12249"/>
    <w:rsid w:val="00E123B5"/>
    <w:rsid w:val="00E12499"/>
    <w:rsid w:val="00E124BF"/>
    <w:rsid w:val="00E12519"/>
    <w:rsid w:val="00E12590"/>
    <w:rsid w:val="00E12BCC"/>
    <w:rsid w:val="00E13274"/>
    <w:rsid w:val="00E13DBC"/>
    <w:rsid w:val="00E14C00"/>
    <w:rsid w:val="00E14EC4"/>
    <w:rsid w:val="00E15870"/>
    <w:rsid w:val="00E15A6C"/>
    <w:rsid w:val="00E1618D"/>
    <w:rsid w:val="00E1629F"/>
    <w:rsid w:val="00E168FB"/>
    <w:rsid w:val="00E16DFF"/>
    <w:rsid w:val="00E16E80"/>
    <w:rsid w:val="00E209A8"/>
    <w:rsid w:val="00E20B77"/>
    <w:rsid w:val="00E20F6C"/>
    <w:rsid w:val="00E21ABF"/>
    <w:rsid w:val="00E21D4D"/>
    <w:rsid w:val="00E222B7"/>
    <w:rsid w:val="00E222EC"/>
    <w:rsid w:val="00E22626"/>
    <w:rsid w:val="00E226C3"/>
    <w:rsid w:val="00E2276B"/>
    <w:rsid w:val="00E22BFB"/>
    <w:rsid w:val="00E22EF4"/>
    <w:rsid w:val="00E23080"/>
    <w:rsid w:val="00E23B93"/>
    <w:rsid w:val="00E241FB"/>
    <w:rsid w:val="00E2468B"/>
    <w:rsid w:val="00E25518"/>
    <w:rsid w:val="00E255BF"/>
    <w:rsid w:val="00E2599D"/>
    <w:rsid w:val="00E25ECA"/>
    <w:rsid w:val="00E2623F"/>
    <w:rsid w:val="00E268E8"/>
    <w:rsid w:val="00E26B26"/>
    <w:rsid w:val="00E26DBE"/>
    <w:rsid w:val="00E273B2"/>
    <w:rsid w:val="00E27740"/>
    <w:rsid w:val="00E279C8"/>
    <w:rsid w:val="00E300B3"/>
    <w:rsid w:val="00E31C00"/>
    <w:rsid w:val="00E31D68"/>
    <w:rsid w:val="00E31D79"/>
    <w:rsid w:val="00E32812"/>
    <w:rsid w:val="00E33007"/>
    <w:rsid w:val="00E337D6"/>
    <w:rsid w:val="00E33E3E"/>
    <w:rsid w:val="00E34263"/>
    <w:rsid w:val="00E34C72"/>
    <w:rsid w:val="00E35CE3"/>
    <w:rsid w:val="00E36E14"/>
    <w:rsid w:val="00E37AB1"/>
    <w:rsid w:val="00E37BF8"/>
    <w:rsid w:val="00E37FBD"/>
    <w:rsid w:val="00E40591"/>
    <w:rsid w:val="00E405D5"/>
    <w:rsid w:val="00E40893"/>
    <w:rsid w:val="00E40CD4"/>
    <w:rsid w:val="00E41321"/>
    <w:rsid w:val="00E4188C"/>
    <w:rsid w:val="00E418A7"/>
    <w:rsid w:val="00E419FB"/>
    <w:rsid w:val="00E41A38"/>
    <w:rsid w:val="00E41DEB"/>
    <w:rsid w:val="00E42A64"/>
    <w:rsid w:val="00E43E4F"/>
    <w:rsid w:val="00E43F2D"/>
    <w:rsid w:val="00E43FC1"/>
    <w:rsid w:val="00E44443"/>
    <w:rsid w:val="00E45AED"/>
    <w:rsid w:val="00E4618F"/>
    <w:rsid w:val="00E461AC"/>
    <w:rsid w:val="00E46401"/>
    <w:rsid w:val="00E46CD1"/>
    <w:rsid w:val="00E5032E"/>
    <w:rsid w:val="00E508C2"/>
    <w:rsid w:val="00E50F5D"/>
    <w:rsid w:val="00E51D9B"/>
    <w:rsid w:val="00E52ECF"/>
    <w:rsid w:val="00E53986"/>
    <w:rsid w:val="00E54766"/>
    <w:rsid w:val="00E54A03"/>
    <w:rsid w:val="00E5674E"/>
    <w:rsid w:val="00E57A9B"/>
    <w:rsid w:val="00E57CAC"/>
    <w:rsid w:val="00E60B68"/>
    <w:rsid w:val="00E61257"/>
    <w:rsid w:val="00E61E3D"/>
    <w:rsid w:val="00E61FB0"/>
    <w:rsid w:val="00E62281"/>
    <w:rsid w:val="00E6299B"/>
    <w:rsid w:val="00E62FE5"/>
    <w:rsid w:val="00E64EEE"/>
    <w:rsid w:val="00E65141"/>
    <w:rsid w:val="00E6562D"/>
    <w:rsid w:val="00E660EE"/>
    <w:rsid w:val="00E66314"/>
    <w:rsid w:val="00E66EB5"/>
    <w:rsid w:val="00E66ECE"/>
    <w:rsid w:val="00E66F9A"/>
    <w:rsid w:val="00E672E1"/>
    <w:rsid w:val="00E674DF"/>
    <w:rsid w:val="00E6761B"/>
    <w:rsid w:val="00E70227"/>
    <w:rsid w:val="00E71AAF"/>
    <w:rsid w:val="00E71ACB"/>
    <w:rsid w:val="00E7321F"/>
    <w:rsid w:val="00E736A4"/>
    <w:rsid w:val="00E75E33"/>
    <w:rsid w:val="00E76D3F"/>
    <w:rsid w:val="00E76FB9"/>
    <w:rsid w:val="00E771F5"/>
    <w:rsid w:val="00E77C5E"/>
    <w:rsid w:val="00E77F26"/>
    <w:rsid w:val="00E80D65"/>
    <w:rsid w:val="00E80F0D"/>
    <w:rsid w:val="00E81A41"/>
    <w:rsid w:val="00E81ABA"/>
    <w:rsid w:val="00E81CAB"/>
    <w:rsid w:val="00E81FA1"/>
    <w:rsid w:val="00E835EA"/>
    <w:rsid w:val="00E8392C"/>
    <w:rsid w:val="00E849F7"/>
    <w:rsid w:val="00E84B74"/>
    <w:rsid w:val="00E8519D"/>
    <w:rsid w:val="00E8553F"/>
    <w:rsid w:val="00E861B2"/>
    <w:rsid w:val="00E865FD"/>
    <w:rsid w:val="00E869BF"/>
    <w:rsid w:val="00E86A13"/>
    <w:rsid w:val="00E86BA7"/>
    <w:rsid w:val="00E86D50"/>
    <w:rsid w:val="00E8775D"/>
    <w:rsid w:val="00E90271"/>
    <w:rsid w:val="00E9071A"/>
    <w:rsid w:val="00E90E9F"/>
    <w:rsid w:val="00E91AA6"/>
    <w:rsid w:val="00E927C3"/>
    <w:rsid w:val="00E92D14"/>
    <w:rsid w:val="00E92DFC"/>
    <w:rsid w:val="00E9367C"/>
    <w:rsid w:val="00E9371D"/>
    <w:rsid w:val="00E9375B"/>
    <w:rsid w:val="00E93F4E"/>
    <w:rsid w:val="00E93FAE"/>
    <w:rsid w:val="00E954E1"/>
    <w:rsid w:val="00E9713A"/>
    <w:rsid w:val="00E97755"/>
    <w:rsid w:val="00E97BE1"/>
    <w:rsid w:val="00EA0924"/>
    <w:rsid w:val="00EA0A95"/>
    <w:rsid w:val="00EA0B2A"/>
    <w:rsid w:val="00EA0D7D"/>
    <w:rsid w:val="00EA2DDB"/>
    <w:rsid w:val="00EA3776"/>
    <w:rsid w:val="00EA378A"/>
    <w:rsid w:val="00EA3954"/>
    <w:rsid w:val="00EA47EE"/>
    <w:rsid w:val="00EA57AB"/>
    <w:rsid w:val="00EA692A"/>
    <w:rsid w:val="00EB04A1"/>
    <w:rsid w:val="00EB05A9"/>
    <w:rsid w:val="00EB1755"/>
    <w:rsid w:val="00EB17AC"/>
    <w:rsid w:val="00EB226D"/>
    <w:rsid w:val="00EB29E0"/>
    <w:rsid w:val="00EB3CA1"/>
    <w:rsid w:val="00EB4012"/>
    <w:rsid w:val="00EB405B"/>
    <w:rsid w:val="00EB446A"/>
    <w:rsid w:val="00EB4E81"/>
    <w:rsid w:val="00EB56D8"/>
    <w:rsid w:val="00EB5AF7"/>
    <w:rsid w:val="00EB5F15"/>
    <w:rsid w:val="00EB6233"/>
    <w:rsid w:val="00EB6B69"/>
    <w:rsid w:val="00EB79EB"/>
    <w:rsid w:val="00EB7B69"/>
    <w:rsid w:val="00EB7D6F"/>
    <w:rsid w:val="00EC02F8"/>
    <w:rsid w:val="00EC04FB"/>
    <w:rsid w:val="00EC073B"/>
    <w:rsid w:val="00EC08AB"/>
    <w:rsid w:val="00EC0D33"/>
    <w:rsid w:val="00EC0F1A"/>
    <w:rsid w:val="00EC1455"/>
    <w:rsid w:val="00EC1A45"/>
    <w:rsid w:val="00EC1C48"/>
    <w:rsid w:val="00EC1C7B"/>
    <w:rsid w:val="00EC1CC3"/>
    <w:rsid w:val="00EC1E54"/>
    <w:rsid w:val="00EC2DEA"/>
    <w:rsid w:val="00EC42A1"/>
    <w:rsid w:val="00EC4527"/>
    <w:rsid w:val="00EC474D"/>
    <w:rsid w:val="00EC4983"/>
    <w:rsid w:val="00EC5060"/>
    <w:rsid w:val="00EC5419"/>
    <w:rsid w:val="00EC6AD2"/>
    <w:rsid w:val="00EC6F23"/>
    <w:rsid w:val="00EC6FFA"/>
    <w:rsid w:val="00ED03CF"/>
    <w:rsid w:val="00ED0C69"/>
    <w:rsid w:val="00ED109C"/>
    <w:rsid w:val="00ED1282"/>
    <w:rsid w:val="00ED14B7"/>
    <w:rsid w:val="00ED1640"/>
    <w:rsid w:val="00ED1D72"/>
    <w:rsid w:val="00ED20F0"/>
    <w:rsid w:val="00ED271E"/>
    <w:rsid w:val="00ED28A9"/>
    <w:rsid w:val="00ED2D6E"/>
    <w:rsid w:val="00ED34A6"/>
    <w:rsid w:val="00ED40C7"/>
    <w:rsid w:val="00ED683C"/>
    <w:rsid w:val="00ED6E36"/>
    <w:rsid w:val="00ED6E40"/>
    <w:rsid w:val="00ED728E"/>
    <w:rsid w:val="00EE011C"/>
    <w:rsid w:val="00EE108B"/>
    <w:rsid w:val="00EE10F1"/>
    <w:rsid w:val="00EE149F"/>
    <w:rsid w:val="00EE18D3"/>
    <w:rsid w:val="00EE1C21"/>
    <w:rsid w:val="00EE29DC"/>
    <w:rsid w:val="00EE2AC5"/>
    <w:rsid w:val="00EE508D"/>
    <w:rsid w:val="00EE5294"/>
    <w:rsid w:val="00EE5514"/>
    <w:rsid w:val="00EE5E78"/>
    <w:rsid w:val="00EE66BC"/>
    <w:rsid w:val="00EE6D76"/>
    <w:rsid w:val="00EE7765"/>
    <w:rsid w:val="00EF08EA"/>
    <w:rsid w:val="00EF1150"/>
    <w:rsid w:val="00EF11ED"/>
    <w:rsid w:val="00EF1FD8"/>
    <w:rsid w:val="00EF21E3"/>
    <w:rsid w:val="00EF235B"/>
    <w:rsid w:val="00EF2646"/>
    <w:rsid w:val="00EF2A84"/>
    <w:rsid w:val="00EF2CB2"/>
    <w:rsid w:val="00EF371E"/>
    <w:rsid w:val="00EF3841"/>
    <w:rsid w:val="00EF482C"/>
    <w:rsid w:val="00EF4A6C"/>
    <w:rsid w:val="00EF4F8A"/>
    <w:rsid w:val="00EF541D"/>
    <w:rsid w:val="00EF5EE0"/>
    <w:rsid w:val="00EF6DF2"/>
    <w:rsid w:val="00EF76EA"/>
    <w:rsid w:val="00EF7D54"/>
    <w:rsid w:val="00EF7E5C"/>
    <w:rsid w:val="00EF7F1A"/>
    <w:rsid w:val="00F00AF2"/>
    <w:rsid w:val="00F00CA1"/>
    <w:rsid w:val="00F00E3D"/>
    <w:rsid w:val="00F00EE5"/>
    <w:rsid w:val="00F00F82"/>
    <w:rsid w:val="00F01555"/>
    <w:rsid w:val="00F022EB"/>
    <w:rsid w:val="00F029F9"/>
    <w:rsid w:val="00F03496"/>
    <w:rsid w:val="00F041BE"/>
    <w:rsid w:val="00F0425D"/>
    <w:rsid w:val="00F042B5"/>
    <w:rsid w:val="00F0441B"/>
    <w:rsid w:val="00F04749"/>
    <w:rsid w:val="00F047F0"/>
    <w:rsid w:val="00F05129"/>
    <w:rsid w:val="00F054DB"/>
    <w:rsid w:val="00F057E9"/>
    <w:rsid w:val="00F05D46"/>
    <w:rsid w:val="00F06378"/>
    <w:rsid w:val="00F07207"/>
    <w:rsid w:val="00F07621"/>
    <w:rsid w:val="00F07B9B"/>
    <w:rsid w:val="00F07DC5"/>
    <w:rsid w:val="00F1006B"/>
    <w:rsid w:val="00F11C83"/>
    <w:rsid w:val="00F11DE3"/>
    <w:rsid w:val="00F128BC"/>
    <w:rsid w:val="00F135B2"/>
    <w:rsid w:val="00F138E3"/>
    <w:rsid w:val="00F13B90"/>
    <w:rsid w:val="00F14454"/>
    <w:rsid w:val="00F144E1"/>
    <w:rsid w:val="00F14AFA"/>
    <w:rsid w:val="00F14B05"/>
    <w:rsid w:val="00F14D2D"/>
    <w:rsid w:val="00F15028"/>
    <w:rsid w:val="00F1549B"/>
    <w:rsid w:val="00F15549"/>
    <w:rsid w:val="00F1587C"/>
    <w:rsid w:val="00F15A96"/>
    <w:rsid w:val="00F16145"/>
    <w:rsid w:val="00F1699A"/>
    <w:rsid w:val="00F1742E"/>
    <w:rsid w:val="00F1784E"/>
    <w:rsid w:val="00F20512"/>
    <w:rsid w:val="00F209BB"/>
    <w:rsid w:val="00F20FAF"/>
    <w:rsid w:val="00F219FD"/>
    <w:rsid w:val="00F222BE"/>
    <w:rsid w:val="00F2250E"/>
    <w:rsid w:val="00F229FE"/>
    <w:rsid w:val="00F23AD4"/>
    <w:rsid w:val="00F2567F"/>
    <w:rsid w:val="00F25814"/>
    <w:rsid w:val="00F259E4"/>
    <w:rsid w:val="00F26935"/>
    <w:rsid w:val="00F26CD6"/>
    <w:rsid w:val="00F27C0C"/>
    <w:rsid w:val="00F27C76"/>
    <w:rsid w:val="00F310F6"/>
    <w:rsid w:val="00F312F2"/>
    <w:rsid w:val="00F31ED2"/>
    <w:rsid w:val="00F32AA3"/>
    <w:rsid w:val="00F32BF8"/>
    <w:rsid w:val="00F33242"/>
    <w:rsid w:val="00F33E2F"/>
    <w:rsid w:val="00F35245"/>
    <w:rsid w:val="00F35DC9"/>
    <w:rsid w:val="00F36265"/>
    <w:rsid w:val="00F36A3D"/>
    <w:rsid w:val="00F37151"/>
    <w:rsid w:val="00F37EF3"/>
    <w:rsid w:val="00F40368"/>
    <w:rsid w:val="00F40965"/>
    <w:rsid w:val="00F4127A"/>
    <w:rsid w:val="00F41688"/>
    <w:rsid w:val="00F417DF"/>
    <w:rsid w:val="00F41F97"/>
    <w:rsid w:val="00F41FA9"/>
    <w:rsid w:val="00F43ABB"/>
    <w:rsid w:val="00F43AE3"/>
    <w:rsid w:val="00F43F36"/>
    <w:rsid w:val="00F44106"/>
    <w:rsid w:val="00F449C7"/>
    <w:rsid w:val="00F449DD"/>
    <w:rsid w:val="00F451FE"/>
    <w:rsid w:val="00F45DAC"/>
    <w:rsid w:val="00F45F66"/>
    <w:rsid w:val="00F504E5"/>
    <w:rsid w:val="00F5090E"/>
    <w:rsid w:val="00F50C33"/>
    <w:rsid w:val="00F50E6D"/>
    <w:rsid w:val="00F51043"/>
    <w:rsid w:val="00F51427"/>
    <w:rsid w:val="00F517DB"/>
    <w:rsid w:val="00F51D6F"/>
    <w:rsid w:val="00F51FC6"/>
    <w:rsid w:val="00F5287F"/>
    <w:rsid w:val="00F531BD"/>
    <w:rsid w:val="00F53265"/>
    <w:rsid w:val="00F53508"/>
    <w:rsid w:val="00F53691"/>
    <w:rsid w:val="00F5397B"/>
    <w:rsid w:val="00F54D77"/>
    <w:rsid w:val="00F54F92"/>
    <w:rsid w:val="00F55006"/>
    <w:rsid w:val="00F55278"/>
    <w:rsid w:val="00F5532A"/>
    <w:rsid w:val="00F56A23"/>
    <w:rsid w:val="00F56C1D"/>
    <w:rsid w:val="00F56F93"/>
    <w:rsid w:val="00F5724A"/>
    <w:rsid w:val="00F57F0D"/>
    <w:rsid w:val="00F61300"/>
    <w:rsid w:val="00F61B00"/>
    <w:rsid w:val="00F62537"/>
    <w:rsid w:val="00F62FB3"/>
    <w:rsid w:val="00F63FA0"/>
    <w:rsid w:val="00F63FDF"/>
    <w:rsid w:val="00F64398"/>
    <w:rsid w:val="00F64425"/>
    <w:rsid w:val="00F649FF"/>
    <w:rsid w:val="00F653BD"/>
    <w:rsid w:val="00F656DD"/>
    <w:rsid w:val="00F65A76"/>
    <w:rsid w:val="00F6773C"/>
    <w:rsid w:val="00F67CCF"/>
    <w:rsid w:val="00F67D77"/>
    <w:rsid w:val="00F7026A"/>
    <w:rsid w:val="00F705DB"/>
    <w:rsid w:val="00F70825"/>
    <w:rsid w:val="00F71752"/>
    <w:rsid w:val="00F71B6D"/>
    <w:rsid w:val="00F7218D"/>
    <w:rsid w:val="00F73928"/>
    <w:rsid w:val="00F73B36"/>
    <w:rsid w:val="00F74CE7"/>
    <w:rsid w:val="00F74D4F"/>
    <w:rsid w:val="00F753CC"/>
    <w:rsid w:val="00F7576E"/>
    <w:rsid w:val="00F7646F"/>
    <w:rsid w:val="00F76D78"/>
    <w:rsid w:val="00F76E21"/>
    <w:rsid w:val="00F7727C"/>
    <w:rsid w:val="00F800F7"/>
    <w:rsid w:val="00F8055B"/>
    <w:rsid w:val="00F82111"/>
    <w:rsid w:val="00F82C83"/>
    <w:rsid w:val="00F84007"/>
    <w:rsid w:val="00F8433D"/>
    <w:rsid w:val="00F847EF"/>
    <w:rsid w:val="00F84D68"/>
    <w:rsid w:val="00F84E4F"/>
    <w:rsid w:val="00F84F67"/>
    <w:rsid w:val="00F850CF"/>
    <w:rsid w:val="00F85127"/>
    <w:rsid w:val="00F851FB"/>
    <w:rsid w:val="00F857DD"/>
    <w:rsid w:val="00F8612F"/>
    <w:rsid w:val="00F872FA"/>
    <w:rsid w:val="00F87A02"/>
    <w:rsid w:val="00F902FE"/>
    <w:rsid w:val="00F906F5"/>
    <w:rsid w:val="00F909A8"/>
    <w:rsid w:val="00F90DB4"/>
    <w:rsid w:val="00F926DD"/>
    <w:rsid w:val="00F92D66"/>
    <w:rsid w:val="00F93802"/>
    <w:rsid w:val="00F93DE5"/>
    <w:rsid w:val="00F93ECC"/>
    <w:rsid w:val="00F94245"/>
    <w:rsid w:val="00F94B79"/>
    <w:rsid w:val="00F94C40"/>
    <w:rsid w:val="00F95007"/>
    <w:rsid w:val="00F95C97"/>
    <w:rsid w:val="00F95E3F"/>
    <w:rsid w:val="00F96E84"/>
    <w:rsid w:val="00F97041"/>
    <w:rsid w:val="00FA0854"/>
    <w:rsid w:val="00FA1062"/>
    <w:rsid w:val="00FA10F5"/>
    <w:rsid w:val="00FA1904"/>
    <w:rsid w:val="00FA1F23"/>
    <w:rsid w:val="00FA2049"/>
    <w:rsid w:val="00FA22A2"/>
    <w:rsid w:val="00FA2523"/>
    <w:rsid w:val="00FA38B1"/>
    <w:rsid w:val="00FA45D3"/>
    <w:rsid w:val="00FA4E37"/>
    <w:rsid w:val="00FA4F8F"/>
    <w:rsid w:val="00FA5226"/>
    <w:rsid w:val="00FA563F"/>
    <w:rsid w:val="00FA5971"/>
    <w:rsid w:val="00FA772D"/>
    <w:rsid w:val="00FA7CBE"/>
    <w:rsid w:val="00FA7D41"/>
    <w:rsid w:val="00FA7D5D"/>
    <w:rsid w:val="00FA7ED8"/>
    <w:rsid w:val="00FB0092"/>
    <w:rsid w:val="00FB140B"/>
    <w:rsid w:val="00FB2366"/>
    <w:rsid w:val="00FB2DAA"/>
    <w:rsid w:val="00FB31C3"/>
    <w:rsid w:val="00FB3433"/>
    <w:rsid w:val="00FB3B2A"/>
    <w:rsid w:val="00FB3C56"/>
    <w:rsid w:val="00FB3D43"/>
    <w:rsid w:val="00FB40F2"/>
    <w:rsid w:val="00FB43A7"/>
    <w:rsid w:val="00FB4630"/>
    <w:rsid w:val="00FB51F2"/>
    <w:rsid w:val="00FB5C73"/>
    <w:rsid w:val="00FB6B53"/>
    <w:rsid w:val="00FB6DE9"/>
    <w:rsid w:val="00FB6FE0"/>
    <w:rsid w:val="00FB7107"/>
    <w:rsid w:val="00FB7347"/>
    <w:rsid w:val="00FB7CF8"/>
    <w:rsid w:val="00FC001E"/>
    <w:rsid w:val="00FC0384"/>
    <w:rsid w:val="00FC0A95"/>
    <w:rsid w:val="00FC0EFD"/>
    <w:rsid w:val="00FC10AE"/>
    <w:rsid w:val="00FC1A12"/>
    <w:rsid w:val="00FC2020"/>
    <w:rsid w:val="00FC23AE"/>
    <w:rsid w:val="00FC25E2"/>
    <w:rsid w:val="00FC29B3"/>
    <w:rsid w:val="00FC3612"/>
    <w:rsid w:val="00FC38FE"/>
    <w:rsid w:val="00FC40D3"/>
    <w:rsid w:val="00FC4530"/>
    <w:rsid w:val="00FC4B05"/>
    <w:rsid w:val="00FC5318"/>
    <w:rsid w:val="00FC59BE"/>
    <w:rsid w:val="00FC5BD2"/>
    <w:rsid w:val="00FC6513"/>
    <w:rsid w:val="00FC6530"/>
    <w:rsid w:val="00FC6748"/>
    <w:rsid w:val="00FC6CAF"/>
    <w:rsid w:val="00FC7505"/>
    <w:rsid w:val="00FC7A0E"/>
    <w:rsid w:val="00FC7D16"/>
    <w:rsid w:val="00FC7FE5"/>
    <w:rsid w:val="00FD0A72"/>
    <w:rsid w:val="00FD0ED1"/>
    <w:rsid w:val="00FD1153"/>
    <w:rsid w:val="00FD147E"/>
    <w:rsid w:val="00FD1A98"/>
    <w:rsid w:val="00FD1AF8"/>
    <w:rsid w:val="00FD21FF"/>
    <w:rsid w:val="00FD235F"/>
    <w:rsid w:val="00FD2617"/>
    <w:rsid w:val="00FD32F8"/>
    <w:rsid w:val="00FD42BA"/>
    <w:rsid w:val="00FD4BEA"/>
    <w:rsid w:val="00FD55F0"/>
    <w:rsid w:val="00FD6257"/>
    <w:rsid w:val="00FD6D2F"/>
    <w:rsid w:val="00FD6DD3"/>
    <w:rsid w:val="00FD6F92"/>
    <w:rsid w:val="00FD70AA"/>
    <w:rsid w:val="00FD76AE"/>
    <w:rsid w:val="00FD7934"/>
    <w:rsid w:val="00FD7A3F"/>
    <w:rsid w:val="00FE0568"/>
    <w:rsid w:val="00FE070B"/>
    <w:rsid w:val="00FE0877"/>
    <w:rsid w:val="00FE0A0B"/>
    <w:rsid w:val="00FE0BFB"/>
    <w:rsid w:val="00FE1095"/>
    <w:rsid w:val="00FE195A"/>
    <w:rsid w:val="00FE1D92"/>
    <w:rsid w:val="00FE20BF"/>
    <w:rsid w:val="00FE236E"/>
    <w:rsid w:val="00FE2B6E"/>
    <w:rsid w:val="00FE329E"/>
    <w:rsid w:val="00FE344E"/>
    <w:rsid w:val="00FE3F87"/>
    <w:rsid w:val="00FE4BFF"/>
    <w:rsid w:val="00FE50F9"/>
    <w:rsid w:val="00FE584A"/>
    <w:rsid w:val="00FE60E3"/>
    <w:rsid w:val="00FE6811"/>
    <w:rsid w:val="00FE787B"/>
    <w:rsid w:val="00FE7E41"/>
    <w:rsid w:val="00FF0731"/>
    <w:rsid w:val="00FF0CBB"/>
    <w:rsid w:val="00FF14E9"/>
    <w:rsid w:val="00FF2226"/>
    <w:rsid w:val="00FF2518"/>
    <w:rsid w:val="00FF2FAA"/>
    <w:rsid w:val="00FF3484"/>
    <w:rsid w:val="00FF3CB3"/>
    <w:rsid w:val="00FF3D72"/>
    <w:rsid w:val="00FF49CE"/>
    <w:rsid w:val="00FF51B4"/>
    <w:rsid w:val="00FF53C0"/>
    <w:rsid w:val="00FF5424"/>
    <w:rsid w:val="00FF547A"/>
    <w:rsid w:val="00FF54BD"/>
    <w:rsid w:val="00FF550C"/>
    <w:rsid w:val="00FF58CA"/>
    <w:rsid w:val="00FF6951"/>
    <w:rsid w:val="00FF7B4F"/>
    <w:rsid w:val="00FF7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32C20"/>
    <w:pPr>
      <w:spacing w:line="360" w:lineRule="auto"/>
      <w:ind w:firstLine="709"/>
      <w:jc w:val="both"/>
    </w:pPr>
    <w:rPr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782585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782585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iPriority w:val="99"/>
    <w:unhideWhenUsed/>
    <w:rsid w:val="00DF5E5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DF5E51"/>
  </w:style>
  <w:style w:type="paragraph" w:styleId="a8">
    <w:name w:val="footer"/>
    <w:basedOn w:val="a0"/>
    <w:link w:val="a9"/>
    <w:uiPriority w:val="99"/>
    <w:unhideWhenUsed/>
    <w:rsid w:val="00DF5E5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DF5E51"/>
  </w:style>
  <w:style w:type="paragraph" w:styleId="aa">
    <w:name w:val="List Paragraph"/>
    <w:aliases w:val="Нумерованый список"/>
    <w:basedOn w:val="a0"/>
    <w:link w:val="ab"/>
    <w:uiPriority w:val="34"/>
    <w:qFormat/>
    <w:rsid w:val="00C35639"/>
    <w:pPr>
      <w:spacing w:after="200" w:line="276" w:lineRule="auto"/>
      <w:ind w:left="720" w:firstLine="0"/>
      <w:contextualSpacing/>
      <w:jc w:val="left"/>
    </w:pPr>
    <w:rPr>
      <w:szCs w:val="32"/>
    </w:rPr>
  </w:style>
  <w:style w:type="paragraph" w:styleId="ac">
    <w:name w:val="Normal (Web)"/>
    <w:basedOn w:val="a0"/>
    <w:uiPriority w:val="99"/>
    <w:unhideWhenUsed/>
    <w:rsid w:val="007F7CE5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d">
    <w:name w:val="Plain Text"/>
    <w:basedOn w:val="a0"/>
    <w:link w:val="ae"/>
    <w:rsid w:val="00C35282"/>
    <w:pPr>
      <w:spacing w:line="240" w:lineRule="auto"/>
      <w:ind w:firstLine="0"/>
      <w:jc w:val="left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e">
    <w:name w:val="Текст Знак"/>
    <w:link w:val="ad"/>
    <w:rsid w:val="00C3528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Body Text"/>
    <w:basedOn w:val="a0"/>
    <w:link w:val="af0"/>
    <w:rsid w:val="0034547C"/>
    <w:pPr>
      <w:spacing w:line="240" w:lineRule="auto"/>
      <w:ind w:firstLine="0"/>
      <w:jc w:val="left"/>
    </w:pPr>
    <w:rPr>
      <w:rFonts w:eastAsia="Times New Roman"/>
      <w:sz w:val="20"/>
      <w:szCs w:val="24"/>
      <w:lang w:eastAsia="ru-RU"/>
    </w:rPr>
  </w:style>
  <w:style w:type="character" w:customStyle="1" w:styleId="af0">
    <w:name w:val="Основной текст Знак"/>
    <w:link w:val="af"/>
    <w:rsid w:val="0034547C"/>
    <w:rPr>
      <w:rFonts w:eastAsia="Times New Roman"/>
      <w:szCs w:val="24"/>
      <w:lang w:eastAsia="ru-RU"/>
    </w:rPr>
  </w:style>
  <w:style w:type="paragraph" w:customStyle="1" w:styleId="af1">
    <w:name w:val="Наименование столбцов"/>
    <w:basedOn w:val="a0"/>
    <w:link w:val="af2"/>
    <w:rsid w:val="00FF5424"/>
    <w:pPr>
      <w:spacing w:line="240" w:lineRule="auto"/>
      <w:ind w:firstLine="0"/>
      <w:jc w:val="center"/>
    </w:pPr>
    <w:rPr>
      <w:b/>
      <w:sz w:val="24"/>
      <w:szCs w:val="24"/>
      <w:lang w:eastAsia="ru-RU"/>
    </w:rPr>
  </w:style>
  <w:style w:type="character" w:customStyle="1" w:styleId="af2">
    <w:name w:val="Наименование столбцов Знак"/>
    <w:link w:val="af1"/>
    <w:locked/>
    <w:rsid w:val="00FF5424"/>
    <w:rPr>
      <w:rFonts w:eastAsia="Calibri"/>
      <w:b/>
      <w:sz w:val="24"/>
      <w:szCs w:val="24"/>
      <w:lang w:eastAsia="ru-RU"/>
    </w:rPr>
  </w:style>
  <w:style w:type="paragraph" w:styleId="af3">
    <w:name w:val="Body Text Indent"/>
    <w:basedOn w:val="a0"/>
    <w:link w:val="af4"/>
    <w:semiHidden/>
    <w:unhideWhenUsed/>
    <w:rsid w:val="005D5A6D"/>
    <w:pPr>
      <w:spacing w:after="120" w:line="276" w:lineRule="auto"/>
      <w:ind w:left="283" w:firstLine="0"/>
      <w:jc w:val="left"/>
    </w:pPr>
    <w:rPr>
      <w:sz w:val="20"/>
      <w:szCs w:val="32"/>
    </w:rPr>
  </w:style>
  <w:style w:type="character" w:customStyle="1" w:styleId="af4">
    <w:name w:val="Основной текст с отступом Знак"/>
    <w:link w:val="af3"/>
    <w:semiHidden/>
    <w:rsid w:val="005D5A6D"/>
    <w:rPr>
      <w:szCs w:val="32"/>
    </w:rPr>
  </w:style>
  <w:style w:type="paragraph" w:customStyle="1" w:styleId="af5">
    <w:name w:val="ТИ_текст абзаца"/>
    <w:basedOn w:val="a0"/>
    <w:qFormat/>
    <w:rsid w:val="005D5A6D"/>
    <w:pPr>
      <w:spacing w:line="240" w:lineRule="auto"/>
    </w:pPr>
    <w:rPr>
      <w:rFonts w:eastAsia="Times New Roman"/>
      <w:bCs/>
      <w:lang w:eastAsia="ru-RU"/>
    </w:rPr>
  </w:style>
  <w:style w:type="paragraph" w:customStyle="1" w:styleId="af6">
    <w:name w:val="ТИ_табл_номер"/>
    <w:basedOn w:val="a0"/>
    <w:autoRedefine/>
    <w:uiPriority w:val="99"/>
    <w:qFormat/>
    <w:rsid w:val="005D5A6D"/>
    <w:pPr>
      <w:spacing w:before="240" w:after="120" w:line="240" w:lineRule="auto"/>
      <w:ind w:firstLine="0"/>
      <w:jc w:val="right"/>
    </w:pPr>
    <w:rPr>
      <w:rFonts w:ascii="Arial Narrow" w:eastAsia="Times New Roman" w:hAnsi="Arial Narrow" w:cs="Arial Narrow"/>
      <w:b/>
      <w:bCs/>
      <w:color w:val="1F497D"/>
      <w:sz w:val="24"/>
      <w:szCs w:val="26"/>
      <w:lang w:eastAsia="ru-RU"/>
    </w:rPr>
  </w:style>
  <w:style w:type="paragraph" w:customStyle="1" w:styleId="ListParagraph1">
    <w:name w:val="List Paragraph1"/>
    <w:basedOn w:val="a0"/>
    <w:uiPriority w:val="99"/>
    <w:rsid w:val="005D5A6D"/>
    <w:pPr>
      <w:spacing w:after="200" w:line="276" w:lineRule="auto"/>
      <w:ind w:left="720" w:firstLine="0"/>
      <w:contextualSpacing/>
      <w:jc w:val="left"/>
    </w:pPr>
    <w:rPr>
      <w:rFonts w:eastAsia="Times New Roman"/>
      <w:szCs w:val="32"/>
    </w:rPr>
  </w:style>
  <w:style w:type="paragraph" w:styleId="af7">
    <w:name w:val="Document Map"/>
    <w:basedOn w:val="a0"/>
    <w:link w:val="af8"/>
    <w:uiPriority w:val="99"/>
    <w:semiHidden/>
    <w:unhideWhenUsed/>
    <w:rsid w:val="00FB3433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f8">
    <w:name w:val="Схема документа Знак"/>
    <w:link w:val="af7"/>
    <w:uiPriority w:val="99"/>
    <w:semiHidden/>
    <w:rsid w:val="00FB3433"/>
    <w:rPr>
      <w:rFonts w:ascii="Tahoma" w:hAnsi="Tahoma" w:cs="Tahoma"/>
      <w:sz w:val="16"/>
      <w:szCs w:val="16"/>
    </w:rPr>
  </w:style>
  <w:style w:type="paragraph" w:customStyle="1" w:styleId="14">
    <w:name w:val="Основной текст 14"/>
    <w:basedOn w:val="af"/>
    <w:link w:val="140"/>
    <w:qFormat/>
    <w:rsid w:val="002D055E"/>
    <w:pPr>
      <w:spacing w:before="120" w:after="120" w:line="360" w:lineRule="auto"/>
      <w:ind w:firstLine="709"/>
      <w:jc w:val="both"/>
    </w:pPr>
  </w:style>
  <w:style w:type="character" w:customStyle="1" w:styleId="140">
    <w:name w:val="Основной текст 14 Знак"/>
    <w:link w:val="14"/>
    <w:locked/>
    <w:rsid w:val="002D055E"/>
    <w:rPr>
      <w:rFonts w:eastAsia="Times New Roman"/>
      <w:szCs w:val="24"/>
      <w:lang w:eastAsia="ru-RU"/>
    </w:rPr>
  </w:style>
  <w:style w:type="paragraph" w:customStyle="1" w:styleId="Style19">
    <w:name w:val="Style19"/>
    <w:basedOn w:val="a0"/>
    <w:uiPriority w:val="99"/>
    <w:rsid w:val="006B1C4A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="Times New Roman" w:hAnsi="Arial" w:cs="Arial"/>
      <w:sz w:val="24"/>
      <w:szCs w:val="24"/>
      <w:lang w:eastAsia="ru-RU"/>
    </w:rPr>
  </w:style>
  <w:style w:type="table" w:styleId="af9">
    <w:name w:val="Table Grid"/>
    <w:basedOn w:val="a2"/>
    <w:rsid w:val="00087AD6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11">
    <w:name w:val="Цветной список - Акцент 11"/>
    <w:basedOn w:val="a0"/>
    <w:rsid w:val="0014476A"/>
    <w:pPr>
      <w:spacing w:after="200" w:line="276" w:lineRule="auto"/>
      <w:ind w:left="720" w:firstLine="0"/>
      <w:contextualSpacing/>
      <w:jc w:val="left"/>
    </w:pPr>
    <w:rPr>
      <w:rFonts w:ascii="Calibri" w:eastAsia="Times New Roman" w:hAnsi="Calibri"/>
      <w:sz w:val="22"/>
      <w:szCs w:val="22"/>
    </w:rPr>
  </w:style>
  <w:style w:type="paragraph" w:customStyle="1" w:styleId="Style5">
    <w:name w:val="Style5"/>
    <w:basedOn w:val="a0"/>
    <w:uiPriority w:val="99"/>
    <w:rsid w:val="0014476A"/>
    <w:pPr>
      <w:widowControl w:val="0"/>
      <w:autoSpaceDE w:val="0"/>
      <w:autoSpaceDN w:val="0"/>
      <w:adjustRightInd w:val="0"/>
      <w:spacing w:line="314" w:lineRule="exact"/>
      <w:ind w:firstLine="1238"/>
    </w:pPr>
    <w:rPr>
      <w:rFonts w:eastAsia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14476A"/>
    <w:rPr>
      <w:rFonts w:ascii="Times New Roman" w:hAnsi="Times New Roman" w:cs="Times New Roman"/>
      <w:sz w:val="20"/>
      <w:szCs w:val="20"/>
    </w:rPr>
  </w:style>
  <w:style w:type="paragraph" w:customStyle="1" w:styleId="Style6">
    <w:name w:val="Style6"/>
    <w:basedOn w:val="a0"/>
    <w:uiPriority w:val="99"/>
    <w:rsid w:val="0014476A"/>
    <w:pPr>
      <w:widowControl w:val="0"/>
      <w:autoSpaceDE w:val="0"/>
      <w:autoSpaceDN w:val="0"/>
      <w:adjustRightInd w:val="0"/>
      <w:spacing w:line="264" w:lineRule="exact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7">
    <w:name w:val="Style7"/>
    <w:basedOn w:val="a0"/>
    <w:uiPriority w:val="99"/>
    <w:rsid w:val="0014476A"/>
    <w:pPr>
      <w:widowControl w:val="0"/>
      <w:autoSpaceDE w:val="0"/>
      <w:autoSpaceDN w:val="0"/>
      <w:adjustRightInd w:val="0"/>
      <w:spacing w:line="269" w:lineRule="exact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72">
    <w:name w:val="Font Style72"/>
    <w:rsid w:val="005D72B1"/>
    <w:rPr>
      <w:rFonts w:ascii="Times New Roman" w:hAnsi="Times New Roman"/>
      <w:sz w:val="18"/>
    </w:rPr>
  </w:style>
  <w:style w:type="paragraph" w:styleId="afa">
    <w:name w:val="No Spacing"/>
    <w:uiPriority w:val="1"/>
    <w:qFormat/>
    <w:rsid w:val="005D72B1"/>
    <w:rPr>
      <w:rFonts w:ascii="Calibri" w:eastAsia="Times New Roman" w:hAnsi="Calibri"/>
      <w:sz w:val="22"/>
      <w:szCs w:val="22"/>
    </w:rPr>
  </w:style>
  <w:style w:type="character" w:customStyle="1" w:styleId="10">
    <w:name w:val="Нижний колонтитул Знак1"/>
    <w:uiPriority w:val="99"/>
    <w:semiHidden/>
    <w:locked/>
    <w:rsid w:val="008520D0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a1"/>
    <w:rsid w:val="0074010F"/>
  </w:style>
  <w:style w:type="character" w:customStyle="1" w:styleId="afb">
    <w:name w:val="Основной текст_"/>
    <w:link w:val="11"/>
    <w:rsid w:val="001D4483"/>
    <w:rPr>
      <w:rFonts w:eastAsia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0"/>
    <w:link w:val="afb"/>
    <w:rsid w:val="001D4483"/>
    <w:pPr>
      <w:shd w:val="clear" w:color="auto" w:fill="FFFFFF"/>
      <w:spacing w:after="300" w:line="317" w:lineRule="exact"/>
      <w:ind w:firstLine="0"/>
      <w:jc w:val="right"/>
    </w:pPr>
    <w:rPr>
      <w:rFonts w:eastAsia="Times New Roman"/>
    </w:rPr>
  </w:style>
  <w:style w:type="character" w:customStyle="1" w:styleId="ab">
    <w:name w:val="Абзац списка Знак"/>
    <w:aliases w:val="Нумерованый список Знак"/>
    <w:link w:val="aa"/>
    <w:uiPriority w:val="34"/>
    <w:locked/>
    <w:rsid w:val="00366D62"/>
    <w:rPr>
      <w:sz w:val="28"/>
      <w:szCs w:val="32"/>
      <w:lang w:eastAsia="en-US"/>
    </w:rPr>
  </w:style>
  <w:style w:type="character" w:customStyle="1" w:styleId="FontStyle12">
    <w:name w:val="Font Style12"/>
    <w:uiPriority w:val="99"/>
    <w:rsid w:val="00193A1F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0"/>
    <w:uiPriority w:val="99"/>
    <w:rsid w:val="00193A1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Title">
    <w:name w:val="ConsTitle"/>
    <w:uiPriority w:val="99"/>
    <w:rsid w:val="00193A1F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customStyle="1" w:styleId="Style8">
    <w:name w:val="Style8"/>
    <w:basedOn w:val="a0"/>
    <w:uiPriority w:val="99"/>
    <w:rsid w:val="00DF2A4D"/>
    <w:pPr>
      <w:widowControl w:val="0"/>
      <w:autoSpaceDE w:val="0"/>
      <w:autoSpaceDN w:val="0"/>
      <w:adjustRightInd w:val="0"/>
      <w:spacing w:line="468" w:lineRule="exact"/>
      <w:ind w:firstLine="701"/>
    </w:pPr>
    <w:rPr>
      <w:rFonts w:eastAsia="Times New Roman"/>
      <w:sz w:val="24"/>
      <w:szCs w:val="24"/>
      <w:lang w:eastAsia="ru-RU"/>
    </w:rPr>
  </w:style>
  <w:style w:type="character" w:customStyle="1" w:styleId="FontStyle18">
    <w:name w:val="Font Style18"/>
    <w:basedOn w:val="a1"/>
    <w:uiPriority w:val="99"/>
    <w:rsid w:val="00DF2A4D"/>
    <w:rPr>
      <w:rFonts w:ascii="Times New Roman" w:hAnsi="Times New Roman" w:cs="Times New Roman"/>
      <w:sz w:val="24"/>
      <w:szCs w:val="24"/>
    </w:rPr>
  </w:style>
  <w:style w:type="paragraph" w:styleId="2">
    <w:name w:val="Body Text Indent 2"/>
    <w:basedOn w:val="a0"/>
    <w:link w:val="20"/>
    <w:uiPriority w:val="99"/>
    <w:semiHidden/>
    <w:unhideWhenUsed/>
    <w:rsid w:val="00F2581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F25814"/>
    <w:rPr>
      <w:sz w:val="28"/>
      <w:szCs w:val="28"/>
      <w:lang w:eastAsia="en-US"/>
    </w:rPr>
  </w:style>
  <w:style w:type="paragraph" w:customStyle="1" w:styleId="Default">
    <w:name w:val="Default"/>
    <w:rsid w:val="006D494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">
    <w:name w:val="!Справка_булит"/>
    <w:rsid w:val="00D26405"/>
    <w:pPr>
      <w:numPr>
        <w:numId w:val="26"/>
      </w:numPr>
      <w:spacing w:before="60"/>
      <w:jc w:val="both"/>
    </w:pPr>
    <w:rPr>
      <w:rFonts w:eastAsia="Times New Roman"/>
      <w:sz w:val="28"/>
    </w:rPr>
  </w:style>
  <w:style w:type="paragraph" w:customStyle="1" w:styleId="1">
    <w:name w:val="ТИ_список марк_1"/>
    <w:basedOn w:val="a0"/>
    <w:uiPriority w:val="99"/>
    <w:qFormat/>
    <w:rsid w:val="00AB5DB3"/>
    <w:pPr>
      <w:numPr>
        <w:numId w:val="27"/>
      </w:numPr>
      <w:spacing w:before="120" w:after="120" w:line="276" w:lineRule="auto"/>
      <w:contextualSpacing/>
    </w:pPr>
    <w:rPr>
      <w:rFonts w:eastAsia="Times New Roman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32C20"/>
    <w:pPr>
      <w:spacing w:line="360" w:lineRule="auto"/>
      <w:ind w:firstLine="709"/>
      <w:jc w:val="both"/>
    </w:pPr>
    <w:rPr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782585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782585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iPriority w:val="99"/>
    <w:unhideWhenUsed/>
    <w:rsid w:val="00DF5E5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DF5E51"/>
  </w:style>
  <w:style w:type="paragraph" w:styleId="a8">
    <w:name w:val="footer"/>
    <w:basedOn w:val="a0"/>
    <w:link w:val="a9"/>
    <w:uiPriority w:val="99"/>
    <w:unhideWhenUsed/>
    <w:rsid w:val="00DF5E5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DF5E51"/>
  </w:style>
  <w:style w:type="paragraph" w:styleId="aa">
    <w:name w:val="List Paragraph"/>
    <w:aliases w:val="Нумерованый список"/>
    <w:basedOn w:val="a0"/>
    <w:link w:val="ab"/>
    <w:uiPriority w:val="34"/>
    <w:qFormat/>
    <w:rsid w:val="00C35639"/>
    <w:pPr>
      <w:spacing w:after="200" w:line="276" w:lineRule="auto"/>
      <w:ind w:left="720" w:firstLine="0"/>
      <w:contextualSpacing/>
      <w:jc w:val="left"/>
    </w:pPr>
    <w:rPr>
      <w:szCs w:val="32"/>
    </w:rPr>
  </w:style>
  <w:style w:type="paragraph" w:styleId="ac">
    <w:name w:val="Normal (Web)"/>
    <w:basedOn w:val="a0"/>
    <w:uiPriority w:val="99"/>
    <w:unhideWhenUsed/>
    <w:rsid w:val="007F7CE5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d">
    <w:name w:val="Plain Text"/>
    <w:basedOn w:val="a0"/>
    <w:link w:val="ae"/>
    <w:rsid w:val="00C35282"/>
    <w:pPr>
      <w:spacing w:line="240" w:lineRule="auto"/>
      <w:ind w:firstLine="0"/>
      <w:jc w:val="left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e">
    <w:name w:val="Текст Знак"/>
    <w:link w:val="ad"/>
    <w:rsid w:val="00C3528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Body Text"/>
    <w:basedOn w:val="a0"/>
    <w:link w:val="af0"/>
    <w:rsid w:val="0034547C"/>
    <w:pPr>
      <w:spacing w:line="240" w:lineRule="auto"/>
      <w:ind w:firstLine="0"/>
      <w:jc w:val="left"/>
    </w:pPr>
    <w:rPr>
      <w:rFonts w:eastAsia="Times New Roman"/>
      <w:sz w:val="20"/>
      <w:szCs w:val="24"/>
      <w:lang w:eastAsia="ru-RU"/>
    </w:rPr>
  </w:style>
  <w:style w:type="character" w:customStyle="1" w:styleId="af0">
    <w:name w:val="Основной текст Знак"/>
    <w:link w:val="af"/>
    <w:rsid w:val="0034547C"/>
    <w:rPr>
      <w:rFonts w:eastAsia="Times New Roman"/>
      <w:szCs w:val="24"/>
      <w:lang w:eastAsia="ru-RU"/>
    </w:rPr>
  </w:style>
  <w:style w:type="paragraph" w:customStyle="1" w:styleId="af1">
    <w:name w:val="Наименование столбцов"/>
    <w:basedOn w:val="a0"/>
    <w:link w:val="af2"/>
    <w:rsid w:val="00FF5424"/>
    <w:pPr>
      <w:spacing w:line="240" w:lineRule="auto"/>
      <w:ind w:firstLine="0"/>
      <w:jc w:val="center"/>
    </w:pPr>
    <w:rPr>
      <w:b/>
      <w:sz w:val="24"/>
      <w:szCs w:val="24"/>
      <w:lang w:eastAsia="ru-RU"/>
    </w:rPr>
  </w:style>
  <w:style w:type="character" w:customStyle="1" w:styleId="af2">
    <w:name w:val="Наименование столбцов Знак"/>
    <w:link w:val="af1"/>
    <w:locked/>
    <w:rsid w:val="00FF5424"/>
    <w:rPr>
      <w:rFonts w:eastAsia="Calibri"/>
      <w:b/>
      <w:sz w:val="24"/>
      <w:szCs w:val="24"/>
      <w:lang w:eastAsia="ru-RU"/>
    </w:rPr>
  </w:style>
  <w:style w:type="paragraph" w:styleId="af3">
    <w:name w:val="Body Text Indent"/>
    <w:basedOn w:val="a0"/>
    <w:link w:val="af4"/>
    <w:semiHidden/>
    <w:unhideWhenUsed/>
    <w:rsid w:val="005D5A6D"/>
    <w:pPr>
      <w:spacing w:after="120" w:line="276" w:lineRule="auto"/>
      <w:ind w:left="283" w:firstLine="0"/>
      <w:jc w:val="left"/>
    </w:pPr>
    <w:rPr>
      <w:sz w:val="20"/>
      <w:szCs w:val="32"/>
    </w:rPr>
  </w:style>
  <w:style w:type="character" w:customStyle="1" w:styleId="af4">
    <w:name w:val="Основной текст с отступом Знак"/>
    <w:link w:val="af3"/>
    <w:semiHidden/>
    <w:rsid w:val="005D5A6D"/>
    <w:rPr>
      <w:szCs w:val="32"/>
    </w:rPr>
  </w:style>
  <w:style w:type="paragraph" w:customStyle="1" w:styleId="af5">
    <w:name w:val="ТИ_текст абзаца"/>
    <w:basedOn w:val="a0"/>
    <w:qFormat/>
    <w:rsid w:val="005D5A6D"/>
    <w:pPr>
      <w:spacing w:line="240" w:lineRule="auto"/>
    </w:pPr>
    <w:rPr>
      <w:rFonts w:eastAsia="Times New Roman"/>
      <w:bCs/>
      <w:lang w:eastAsia="ru-RU"/>
    </w:rPr>
  </w:style>
  <w:style w:type="paragraph" w:customStyle="1" w:styleId="af6">
    <w:name w:val="ТИ_табл_номер"/>
    <w:basedOn w:val="a0"/>
    <w:autoRedefine/>
    <w:uiPriority w:val="99"/>
    <w:qFormat/>
    <w:rsid w:val="005D5A6D"/>
    <w:pPr>
      <w:spacing w:before="240" w:after="120" w:line="240" w:lineRule="auto"/>
      <w:ind w:firstLine="0"/>
      <w:jc w:val="right"/>
    </w:pPr>
    <w:rPr>
      <w:rFonts w:ascii="Arial Narrow" w:eastAsia="Times New Roman" w:hAnsi="Arial Narrow" w:cs="Arial Narrow"/>
      <w:b/>
      <w:bCs/>
      <w:color w:val="1F497D"/>
      <w:sz w:val="24"/>
      <w:szCs w:val="26"/>
      <w:lang w:eastAsia="ru-RU"/>
    </w:rPr>
  </w:style>
  <w:style w:type="paragraph" w:customStyle="1" w:styleId="ListParagraph1">
    <w:name w:val="List Paragraph1"/>
    <w:basedOn w:val="a0"/>
    <w:uiPriority w:val="99"/>
    <w:rsid w:val="005D5A6D"/>
    <w:pPr>
      <w:spacing w:after="200" w:line="276" w:lineRule="auto"/>
      <w:ind w:left="720" w:firstLine="0"/>
      <w:contextualSpacing/>
      <w:jc w:val="left"/>
    </w:pPr>
    <w:rPr>
      <w:rFonts w:eastAsia="Times New Roman"/>
      <w:szCs w:val="32"/>
    </w:rPr>
  </w:style>
  <w:style w:type="paragraph" w:styleId="af7">
    <w:name w:val="Document Map"/>
    <w:basedOn w:val="a0"/>
    <w:link w:val="af8"/>
    <w:uiPriority w:val="99"/>
    <w:semiHidden/>
    <w:unhideWhenUsed/>
    <w:rsid w:val="00FB3433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f8">
    <w:name w:val="Схема документа Знак"/>
    <w:link w:val="af7"/>
    <w:uiPriority w:val="99"/>
    <w:semiHidden/>
    <w:rsid w:val="00FB3433"/>
    <w:rPr>
      <w:rFonts w:ascii="Tahoma" w:hAnsi="Tahoma" w:cs="Tahoma"/>
      <w:sz w:val="16"/>
      <w:szCs w:val="16"/>
    </w:rPr>
  </w:style>
  <w:style w:type="paragraph" w:customStyle="1" w:styleId="14">
    <w:name w:val="Основной текст 14"/>
    <w:basedOn w:val="af"/>
    <w:link w:val="140"/>
    <w:qFormat/>
    <w:rsid w:val="002D055E"/>
    <w:pPr>
      <w:spacing w:before="120" w:after="120" w:line="360" w:lineRule="auto"/>
      <w:ind w:firstLine="709"/>
      <w:jc w:val="both"/>
    </w:pPr>
  </w:style>
  <w:style w:type="character" w:customStyle="1" w:styleId="140">
    <w:name w:val="Основной текст 14 Знак"/>
    <w:link w:val="14"/>
    <w:locked/>
    <w:rsid w:val="002D055E"/>
    <w:rPr>
      <w:rFonts w:eastAsia="Times New Roman"/>
      <w:szCs w:val="24"/>
      <w:lang w:eastAsia="ru-RU"/>
    </w:rPr>
  </w:style>
  <w:style w:type="paragraph" w:customStyle="1" w:styleId="Style19">
    <w:name w:val="Style19"/>
    <w:basedOn w:val="a0"/>
    <w:uiPriority w:val="99"/>
    <w:rsid w:val="006B1C4A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="Times New Roman" w:hAnsi="Arial" w:cs="Arial"/>
      <w:sz w:val="24"/>
      <w:szCs w:val="24"/>
      <w:lang w:eastAsia="ru-RU"/>
    </w:rPr>
  </w:style>
  <w:style w:type="table" w:styleId="af9">
    <w:name w:val="Table Grid"/>
    <w:basedOn w:val="a2"/>
    <w:rsid w:val="00087AD6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11">
    <w:name w:val="Цветной список - Акцент 11"/>
    <w:basedOn w:val="a0"/>
    <w:rsid w:val="0014476A"/>
    <w:pPr>
      <w:spacing w:after="200" w:line="276" w:lineRule="auto"/>
      <w:ind w:left="720" w:firstLine="0"/>
      <w:contextualSpacing/>
      <w:jc w:val="left"/>
    </w:pPr>
    <w:rPr>
      <w:rFonts w:ascii="Calibri" w:eastAsia="Times New Roman" w:hAnsi="Calibri"/>
      <w:sz w:val="22"/>
      <w:szCs w:val="22"/>
    </w:rPr>
  </w:style>
  <w:style w:type="paragraph" w:customStyle="1" w:styleId="Style5">
    <w:name w:val="Style5"/>
    <w:basedOn w:val="a0"/>
    <w:uiPriority w:val="99"/>
    <w:rsid w:val="0014476A"/>
    <w:pPr>
      <w:widowControl w:val="0"/>
      <w:autoSpaceDE w:val="0"/>
      <w:autoSpaceDN w:val="0"/>
      <w:adjustRightInd w:val="0"/>
      <w:spacing w:line="314" w:lineRule="exact"/>
      <w:ind w:firstLine="1238"/>
    </w:pPr>
    <w:rPr>
      <w:rFonts w:eastAsia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14476A"/>
    <w:rPr>
      <w:rFonts w:ascii="Times New Roman" w:hAnsi="Times New Roman" w:cs="Times New Roman"/>
      <w:sz w:val="20"/>
      <w:szCs w:val="20"/>
    </w:rPr>
  </w:style>
  <w:style w:type="paragraph" w:customStyle="1" w:styleId="Style6">
    <w:name w:val="Style6"/>
    <w:basedOn w:val="a0"/>
    <w:uiPriority w:val="99"/>
    <w:rsid w:val="0014476A"/>
    <w:pPr>
      <w:widowControl w:val="0"/>
      <w:autoSpaceDE w:val="0"/>
      <w:autoSpaceDN w:val="0"/>
      <w:adjustRightInd w:val="0"/>
      <w:spacing w:line="264" w:lineRule="exact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7">
    <w:name w:val="Style7"/>
    <w:basedOn w:val="a0"/>
    <w:uiPriority w:val="99"/>
    <w:rsid w:val="0014476A"/>
    <w:pPr>
      <w:widowControl w:val="0"/>
      <w:autoSpaceDE w:val="0"/>
      <w:autoSpaceDN w:val="0"/>
      <w:adjustRightInd w:val="0"/>
      <w:spacing w:line="269" w:lineRule="exact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72">
    <w:name w:val="Font Style72"/>
    <w:rsid w:val="005D72B1"/>
    <w:rPr>
      <w:rFonts w:ascii="Times New Roman" w:hAnsi="Times New Roman"/>
      <w:sz w:val="18"/>
    </w:rPr>
  </w:style>
  <w:style w:type="paragraph" w:styleId="afa">
    <w:name w:val="No Spacing"/>
    <w:uiPriority w:val="1"/>
    <w:qFormat/>
    <w:rsid w:val="005D72B1"/>
    <w:rPr>
      <w:rFonts w:ascii="Calibri" w:eastAsia="Times New Roman" w:hAnsi="Calibri"/>
      <w:sz w:val="22"/>
      <w:szCs w:val="22"/>
    </w:rPr>
  </w:style>
  <w:style w:type="character" w:customStyle="1" w:styleId="10">
    <w:name w:val="Нижний колонтитул Знак1"/>
    <w:uiPriority w:val="99"/>
    <w:semiHidden/>
    <w:locked/>
    <w:rsid w:val="008520D0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a1"/>
    <w:rsid w:val="0074010F"/>
  </w:style>
  <w:style w:type="character" w:customStyle="1" w:styleId="afb">
    <w:name w:val="Основной текст_"/>
    <w:link w:val="11"/>
    <w:rsid w:val="001D4483"/>
    <w:rPr>
      <w:rFonts w:eastAsia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0"/>
    <w:link w:val="afb"/>
    <w:rsid w:val="001D4483"/>
    <w:pPr>
      <w:shd w:val="clear" w:color="auto" w:fill="FFFFFF"/>
      <w:spacing w:after="300" w:line="317" w:lineRule="exact"/>
      <w:ind w:firstLine="0"/>
      <w:jc w:val="right"/>
    </w:pPr>
    <w:rPr>
      <w:rFonts w:eastAsia="Times New Roman"/>
    </w:rPr>
  </w:style>
  <w:style w:type="character" w:customStyle="1" w:styleId="ab">
    <w:name w:val="Абзац списка Знак"/>
    <w:aliases w:val="Нумерованый список Знак"/>
    <w:link w:val="aa"/>
    <w:uiPriority w:val="34"/>
    <w:locked/>
    <w:rsid w:val="00366D62"/>
    <w:rPr>
      <w:sz w:val="28"/>
      <w:szCs w:val="32"/>
      <w:lang w:eastAsia="en-US"/>
    </w:rPr>
  </w:style>
  <w:style w:type="character" w:customStyle="1" w:styleId="FontStyle12">
    <w:name w:val="Font Style12"/>
    <w:uiPriority w:val="99"/>
    <w:rsid w:val="00193A1F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0"/>
    <w:uiPriority w:val="99"/>
    <w:rsid w:val="00193A1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Title">
    <w:name w:val="ConsTitle"/>
    <w:uiPriority w:val="99"/>
    <w:rsid w:val="00193A1F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customStyle="1" w:styleId="Style8">
    <w:name w:val="Style8"/>
    <w:basedOn w:val="a0"/>
    <w:uiPriority w:val="99"/>
    <w:rsid w:val="00DF2A4D"/>
    <w:pPr>
      <w:widowControl w:val="0"/>
      <w:autoSpaceDE w:val="0"/>
      <w:autoSpaceDN w:val="0"/>
      <w:adjustRightInd w:val="0"/>
      <w:spacing w:line="468" w:lineRule="exact"/>
      <w:ind w:firstLine="701"/>
    </w:pPr>
    <w:rPr>
      <w:rFonts w:eastAsia="Times New Roman"/>
      <w:sz w:val="24"/>
      <w:szCs w:val="24"/>
      <w:lang w:eastAsia="ru-RU"/>
    </w:rPr>
  </w:style>
  <w:style w:type="character" w:customStyle="1" w:styleId="FontStyle18">
    <w:name w:val="Font Style18"/>
    <w:basedOn w:val="a1"/>
    <w:uiPriority w:val="99"/>
    <w:rsid w:val="00DF2A4D"/>
    <w:rPr>
      <w:rFonts w:ascii="Times New Roman" w:hAnsi="Times New Roman" w:cs="Times New Roman"/>
      <w:sz w:val="24"/>
      <w:szCs w:val="24"/>
    </w:rPr>
  </w:style>
  <w:style w:type="paragraph" w:styleId="2">
    <w:name w:val="Body Text Indent 2"/>
    <w:basedOn w:val="a0"/>
    <w:link w:val="20"/>
    <w:uiPriority w:val="99"/>
    <w:semiHidden/>
    <w:unhideWhenUsed/>
    <w:rsid w:val="00F2581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F25814"/>
    <w:rPr>
      <w:sz w:val="28"/>
      <w:szCs w:val="28"/>
      <w:lang w:eastAsia="en-US"/>
    </w:rPr>
  </w:style>
  <w:style w:type="paragraph" w:customStyle="1" w:styleId="Default">
    <w:name w:val="Default"/>
    <w:rsid w:val="006D494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">
    <w:name w:val="!Справка_булит"/>
    <w:rsid w:val="00D26405"/>
    <w:pPr>
      <w:numPr>
        <w:numId w:val="26"/>
      </w:numPr>
      <w:spacing w:before="60"/>
      <w:jc w:val="both"/>
    </w:pPr>
    <w:rPr>
      <w:rFonts w:eastAsia="Times New Roman"/>
      <w:sz w:val="28"/>
    </w:rPr>
  </w:style>
  <w:style w:type="paragraph" w:customStyle="1" w:styleId="1">
    <w:name w:val="ТИ_список марк_1"/>
    <w:basedOn w:val="a0"/>
    <w:uiPriority w:val="99"/>
    <w:qFormat/>
    <w:rsid w:val="00AB5DB3"/>
    <w:pPr>
      <w:numPr>
        <w:numId w:val="27"/>
      </w:numPr>
      <w:spacing w:before="120" w:after="120" w:line="276" w:lineRule="auto"/>
      <w:contextualSpacing/>
    </w:pPr>
    <w:rPr>
      <w:rFonts w:eastAsia="Times New Roman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09909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6090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235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7244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99752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70214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3130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02344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4100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2321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4693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7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994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487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21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34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43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585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45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93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16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9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93675">
          <w:marLeft w:val="1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9238">
          <w:marLeft w:val="1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13">
          <w:marLeft w:val="7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1069">
          <w:marLeft w:val="7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94054">
          <w:marLeft w:val="7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0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39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51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733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58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01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826841">
          <w:marLeft w:val="57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9840">
          <w:marLeft w:val="57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0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629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79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56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26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579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8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8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66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51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109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43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19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11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50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3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38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77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70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837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9127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66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87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48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30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9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1349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3709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5678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65695">
          <w:marLeft w:val="85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70312">
          <w:marLeft w:val="85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6304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543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58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80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96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77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33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64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1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0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49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894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602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91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24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7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5423">
          <w:marLeft w:val="41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4884">
          <w:marLeft w:val="41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9365">
          <w:marLeft w:val="979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2926">
          <w:marLeft w:val="979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8665">
          <w:marLeft w:val="979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7125">
          <w:marLeft w:val="979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82738">
          <w:marLeft w:val="979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6519">
          <w:marLeft w:val="41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7620">
          <w:marLeft w:val="979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4649">
          <w:marLeft w:val="41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2911">
          <w:marLeft w:val="979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1199">
          <w:marLeft w:val="979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3034">
          <w:marLeft w:val="41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1714">
          <w:marLeft w:val="979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8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66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85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30184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9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A05EF-B66C-4CBD-B6EF-0C66FA2E2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2602</Words>
  <Characters>14838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Маркина Я.В.</dc:creator>
  <cp:lastModifiedBy>Шкарбанова Инна Андреевна</cp:lastModifiedBy>
  <cp:revision>2</cp:revision>
  <cp:lastPrinted>2016-04-20T06:54:00Z</cp:lastPrinted>
  <dcterms:created xsi:type="dcterms:W3CDTF">2016-04-26T13:11:00Z</dcterms:created>
  <dcterms:modified xsi:type="dcterms:W3CDTF">2016-04-26T13:11:00Z</dcterms:modified>
</cp:coreProperties>
</file>