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1A1CC2" w14:textId="77777777" w:rsidR="003627F1" w:rsidRDefault="003475C8" w:rsidP="00F04C67">
      <w:pPr>
        <w:suppressAutoHyphens/>
        <w:jc w:val="both"/>
        <w:rPr>
          <w:rFonts w:ascii="Garamond" w:eastAsia="Cambria" w:hAnsi="Garamond" w:cs="Cambria"/>
          <w:b/>
          <w:bCs/>
          <w:sz w:val="28"/>
          <w:szCs w:val="28"/>
        </w:rPr>
      </w:pPr>
      <w:r>
        <w:rPr>
          <w:rFonts w:ascii="Garamond" w:eastAsia="Cambria" w:hAnsi="Garamond" w:cs="Cambria"/>
          <w:b/>
          <w:bCs/>
          <w:sz w:val="28"/>
          <w:szCs w:val="28"/>
          <w:lang w:val="en-US"/>
        </w:rPr>
        <w:t>V</w:t>
      </w:r>
      <w:r w:rsidRPr="003475C8">
        <w:rPr>
          <w:rFonts w:ascii="Garamond" w:eastAsia="Cambria" w:hAnsi="Garamond" w:cs="Cambria"/>
          <w:b/>
          <w:bCs/>
          <w:sz w:val="28"/>
          <w:szCs w:val="28"/>
        </w:rPr>
        <w:t xml:space="preserve">.1. </w:t>
      </w:r>
      <w:r w:rsidR="003627F1" w:rsidRPr="002A7313">
        <w:rPr>
          <w:rFonts w:ascii="Garamond" w:eastAsia="Cambria" w:hAnsi="Garamond" w:cs="Cambria"/>
          <w:b/>
          <w:bCs/>
          <w:sz w:val="28"/>
          <w:szCs w:val="28"/>
        </w:rPr>
        <w:t xml:space="preserve">Изменения, </w:t>
      </w:r>
      <w:r w:rsidR="002A063D">
        <w:rPr>
          <w:rFonts w:ascii="Garamond" w:eastAsia="Cambria" w:hAnsi="Garamond" w:cs="Cambria"/>
          <w:b/>
          <w:bCs/>
          <w:sz w:val="28"/>
          <w:szCs w:val="28"/>
        </w:rPr>
        <w:t>связанные с</w:t>
      </w:r>
      <w:r w:rsidR="00E07AAB" w:rsidRPr="00E07AAB">
        <w:rPr>
          <w:rFonts w:ascii="Garamond" w:eastAsia="Cambria" w:hAnsi="Garamond" w:cs="Cambria"/>
          <w:b/>
          <w:bCs/>
          <w:sz w:val="28"/>
          <w:szCs w:val="28"/>
        </w:rPr>
        <w:t xml:space="preserve"> порядком ведения Реестра субъектов оптового рынка электрической энергии</w:t>
      </w:r>
    </w:p>
    <w:p w14:paraId="69CDFB47" w14:textId="77777777" w:rsidR="00E07AAB" w:rsidRDefault="00E07AAB" w:rsidP="00F04C67">
      <w:pPr>
        <w:suppressAutoHyphens/>
        <w:jc w:val="right"/>
        <w:rPr>
          <w:rFonts w:ascii="Garamond" w:eastAsia="Cambria" w:hAnsi="Garamond" w:cs="Cambria"/>
          <w:b/>
          <w:bCs/>
          <w:sz w:val="28"/>
          <w:szCs w:val="28"/>
        </w:rPr>
      </w:pPr>
    </w:p>
    <w:p w14:paraId="1E2DCF37" w14:textId="77777777" w:rsidR="003627F1" w:rsidRDefault="003627F1" w:rsidP="00F04C67">
      <w:pPr>
        <w:suppressAutoHyphens/>
        <w:jc w:val="right"/>
        <w:rPr>
          <w:rFonts w:ascii="Garamond" w:eastAsia="Cambria" w:hAnsi="Garamond" w:cs="Cambria"/>
          <w:b/>
          <w:bCs/>
          <w:sz w:val="28"/>
          <w:szCs w:val="28"/>
        </w:rPr>
      </w:pPr>
      <w:r>
        <w:rPr>
          <w:rFonts w:ascii="Garamond" w:eastAsia="Cambria" w:hAnsi="Garamond" w:cs="Cambria"/>
          <w:b/>
          <w:bCs/>
          <w:sz w:val="28"/>
          <w:szCs w:val="28"/>
        </w:rPr>
        <w:t>Приложение №</w:t>
      </w:r>
      <w:r w:rsidR="003475C8">
        <w:rPr>
          <w:rFonts w:ascii="Garamond" w:eastAsia="Cambria" w:hAnsi="Garamond" w:cs="Cambria"/>
          <w:b/>
          <w:bCs/>
          <w:sz w:val="28"/>
          <w:szCs w:val="28"/>
        </w:rPr>
        <w:t xml:space="preserve"> 5.1</w:t>
      </w:r>
    </w:p>
    <w:p w14:paraId="5E7328E0" w14:textId="77777777" w:rsidR="003627F1" w:rsidRPr="00A82A7B" w:rsidRDefault="003627F1" w:rsidP="00F04C67">
      <w:pPr>
        <w:widowControl w:val="0"/>
        <w:rPr>
          <w:rFonts w:ascii="Garamond" w:hAnsi="Garamond"/>
          <w:b/>
          <w:sz w:val="28"/>
          <w:szCs w:val="28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79"/>
      </w:tblGrid>
      <w:tr w:rsidR="003627F1" w:rsidRPr="002B5432" w14:paraId="5831DEFD" w14:textId="77777777" w:rsidTr="00F04C67">
        <w:trPr>
          <w:trHeight w:val="832"/>
        </w:trPr>
        <w:tc>
          <w:tcPr>
            <w:tcW w:w="14879" w:type="dxa"/>
          </w:tcPr>
          <w:p w14:paraId="02F4068D" w14:textId="77777777" w:rsidR="003627F1" w:rsidRPr="007877A5" w:rsidRDefault="003627F1" w:rsidP="00F04C67">
            <w:pPr>
              <w:widowControl w:val="0"/>
              <w:tabs>
                <w:tab w:val="left" w:pos="0"/>
                <w:tab w:val="left" w:pos="3420"/>
              </w:tabs>
              <w:jc w:val="both"/>
              <w:rPr>
                <w:rFonts w:ascii="Garamond" w:hAnsi="Garamond"/>
                <w:color w:val="FF0000"/>
                <w:szCs w:val="20"/>
              </w:rPr>
            </w:pPr>
            <w:r w:rsidRPr="002B5432">
              <w:rPr>
                <w:rFonts w:ascii="Garamond" w:hAnsi="Garamond"/>
                <w:b/>
                <w:szCs w:val="20"/>
              </w:rPr>
              <w:t xml:space="preserve">Инициатор: </w:t>
            </w:r>
            <w:r w:rsidRPr="004412FC">
              <w:rPr>
                <w:rFonts w:ascii="Garamond" w:hAnsi="Garamond" w:cs="Garamond"/>
                <w:bCs/>
              </w:rPr>
              <w:t>Ассоциация «</w:t>
            </w:r>
            <w:proofErr w:type="spellStart"/>
            <w:r w:rsidRPr="004412FC">
              <w:rPr>
                <w:rFonts w:ascii="Garamond" w:hAnsi="Garamond" w:cs="Garamond"/>
                <w:bCs/>
              </w:rPr>
              <w:t>НП</w:t>
            </w:r>
            <w:proofErr w:type="spellEnd"/>
            <w:r w:rsidRPr="004412FC">
              <w:rPr>
                <w:rFonts w:ascii="Garamond" w:hAnsi="Garamond" w:cs="Garamond"/>
                <w:bCs/>
              </w:rPr>
              <w:t xml:space="preserve"> Совет рынка».</w:t>
            </w:r>
          </w:p>
          <w:p w14:paraId="66ABF549" w14:textId="2E881C62" w:rsidR="004935EA" w:rsidRPr="004935EA" w:rsidRDefault="003627F1" w:rsidP="004935EA">
            <w:pPr>
              <w:widowControl w:val="0"/>
              <w:tabs>
                <w:tab w:val="left" w:pos="0"/>
                <w:tab w:val="left" w:pos="3420"/>
              </w:tabs>
              <w:jc w:val="both"/>
              <w:rPr>
                <w:rFonts w:ascii="Garamond" w:hAnsi="Garamond" w:cs="Garamond"/>
                <w:bCs/>
              </w:rPr>
            </w:pPr>
            <w:r w:rsidRPr="002B5432">
              <w:rPr>
                <w:rFonts w:ascii="Garamond" w:hAnsi="Garamond"/>
                <w:b/>
                <w:szCs w:val="20"/>
              </w:rPr>
              <w:t>Обоснование:</w:t>
            </w:r>
            <w:r>
              <w:rPr>
                <w:rFonts w:ascii="Garamond" w:hAnsi="Garamond"/>
                <w:b/>
                <w:szCs w:val="20"/>
              </w:rPr>
              <w:t xml:space="preserve"> </w:t>
            </w:r>
            <w:r w:rsidR="00061E1B">
              <w:rPr>
                <w:rFonts w:ascii="Garamond" w:hAnsi="Garamond" w:cs="Garamond"/>
                <w:bCs/>
              </w:rPr>
              <w:t>у</w:t>
            </w:r>
            <w:r w:rsidR="004935EA" w:rsidRPr="004935EA">
              <w:rPr>
                <w:rFonts w:ascii="Garamond" w:hAnsi="Garamond" w:cs="Garamond"/>
                <w:bCs/>
              </w:rPr>
              <w:t>точнение терминологии, корректировка перечня документов, представляемых для заключения Договора о присоединении к торговой системе оптового рынка, уточнение порядка включения заявителя в Реестр субъектов оптового рынка электрической энергии (мощности),</w:t>
            </w:r>
            <w:r w:rsidR="002722FE">
              <w:rPr>
                <w:rFonts w:ascii="Garamond" w:hAnsi="Garamond" w:cs="Garamond"/>
                <w:bCs/>
              </w:rPr>
              <w:t xml:space="preserve"> </w:t>
            </w:r>
            <w:r w:rsidR="004935EA" w:rsidRPr="004935EA">
              <w:rPr>
                <w:rFonts w:ascii="Garamond" w:hAnsi="Garamond" w:cs="Garamond"/>
                <w:bCs/>
              </w:rPr>
              <w:t>усовершенствование порядка ведения Реестра, внесения изменений в регистрационную информацию, исключение положений, не применяющихся на практике, технические правки.</w:t>
            </w:r>
          </w:p>
          <w:p w14:paraId="6DEDD5D9" w14:textId="77777777" w:rsidR="003627F1" w:rsidRPr="004E4A36" w:rsidRDefault="003627F1" w:rsidP="00AB5368">
            <w:pPr>
              <w:widowControl w:val="0"/>
              <w:tabs>
                <w:tab w:val="left" w:pos="0"/>
                <w:tab w:val="left" w:pos="3420"/>
              </w:tabs>
              <w:jc w:val="both"/>
              <w:rPr>
                <w:rFonts w:ascii="Garamond" w:hAnsi="Garamond"/>
              </w:rPr>
            </w:pPr>
            <w:r w:rsidRPr="004935EA">
              <w:rPr>
                <w:rFonts w:ascii="Garamond" w:hAnsi="Garamond" w:cs="Garamond"/>
                <w:b/>
                <w:bCs/>
              </w:rPr>
              <w:t>Дата вступления в силу:</w:t>
            </w:r>
            <w:r w:rsidRPr="004935EA">
              <w:rPr>
                <w:rFonts w:ascii="Garamond" w:hAnsi="Garamond" w:cs="Garamond"/>
                <w:bCs/>
              </w:rPr>
              <w:t xml:space="preserve"> </w:t>
            </w:r>
            <w:r w:rsidRPr="00325BD7">
              <w:rPr>
                <w:rFonts w:ascii="Garamond" w:hAnsi="Garamond" w:cs="Garamond"/>
                <w:bCs/>
              </w:rPr>
              <w:t xml:space="preserve">1 </w:t>
            </w:r>
            <w:r w:rsidR="00AB5368" w:rsidRPr="00325BD7">
              <w:rPr>
                <w:rFonts w:ascii="Garamond" w:hAnsi="Garamond" w:cs="Garamond"/>
                <w:bCs/>
              </w:rPr>
              <w:t>апреля</w:t>
            </w:r>
            <w:r w:rsidRPr="00325BD7">
              <w:rPr>
                <w:rFonts w:ascii="Garamond" w:hAnsi="Garamond" w:cs="Garamond"/>
                <w:bCs/>
              </w:rPr>
              <w:t xml:space="preserve"> 2023 года.</w:t>
            </w:r>
          </w:p>
        </w:tc>
      </w:tr>
    </w:tbl>
    <w:p w14:paraId="0C44852D" w14:textId="77777777" w:rsidR="003627F1" w:rsidRDefault="003627F1" w:rsidP="00F04C67">
      <w:pPr>
        <w:pStyle w:val="21"/>
        <w:widowControl w:val="0"/>
        <w:spacing w:before="0"/>
        <w:jc w:val="both"/>
        <w:rPr>
          <w:rFonts w:ascii="Garamond" w:hAnsi="Garamond"/>
        </w:rPr>
      </w:pPr>
      <w:bookmarkStart w:id="0" w:name="_Toc101261834"/>
      <w:bookmarkStart w:id="1" w:name="_Toc101672096"/>
      <w:bookmarkStart w:id="2" w:name="_Toc103055809"/>
      <w:bookmarkStart w:id="3" w:name="_Toc105228112"/>
      <w:bookmarkStart w:id="4" w:name="_Toc107045995"/>
    </w:p>
    <w:p w14:paraId="3BB5CD17" w14:textId="377F4C37" w:rsidR="00CC688F" w:rsidRPr="00E07AAB" w:rsidRDefault="00CC688F" w:rsidP="00061E1B">
      <w:pPr>
        <w:pStyle w:val="ac"/>
        <w:jc w:val="left"/>
        <w:rPr>
          <w:rFonts w:eastAsia="Cambria" w:cs="Cambria"/>
          <w:b/>
          <w:bCs/>
          <w:sz w:val="26"/>
          <w:szCs w:val="26"/>
        </w:rPr>
      </w:pPr>
      <w:bookmarkStart w:id="5" w:name="_Toc117525947"/>
      <w:r w:rsidRPr="00CC688F">
        <w:rPr>
          <w:rFonts w:eastAsia="Courier New" w:cs="Cambria"/>
          <w:b/>
          <w:bCs/>
          <w:sz w:val="26"/>
          <w:szCs w:val="26"/>
        </w:rPr>
        <w:t>Предложения по изменениям и дополнениям в</w:t>
      </w:r>
      <w:r w:rsidRPr="00CC688F">
        <w:rPr>
          <w:rFonts w:eastAsia="Cambria" w:cs="Cambria"/>
          <w:b/>
          <w:bCs/>
          <w:sz w:val="26"/>
          <w:szCs w:val="26"/>
        </w:rPr>
        <w:t xml:space="preserve"> </w:t>
      </w:r>
      <w:r w:rsidR="00061E1B">
        <w:rPr>
          <w:rFonts w:eastAsia="Cambria" w:cs="Cambria"/>
          <w:b/>
          <w:bCs/>
          <w:sz w:val="26"/>
          <w:szCs w:val="26"/>
        </w:rPr>
        <w:t xml:space="preserve">ПОЛОЖЕНИЕ </w:t>
      </w:r>
      <w:r w:rsidR="00061E1B" w:rsidRPr="00CC688F">
        <w:rPr>
          <w:rFonts w:eastAsia="Cambria" w:cs="Cambria"/>
          <w:b/>
          <w:bCs/>
          <w:sz w:val="26"/>
          <w:szCs w:val="26"/>
        </w:rPr>
        <w:t>О ПОРЯДКЕ ПОЛУЧЕНИЯ СТАТУСА СУБЪЕКТА ОПТОВОГО РЫНКА И ВЕДЕНИЯ РЕЕСТРА СУБЪЕКТОВ ОПТОВОГО РЫНКА</w:t>
      </w:r>
      <w:r w:rsidRPr="00CC688F">
        <w:rPr>
          <w:rFonts w:eastAsia="Cambria" w:cs="Cambria"/>
          <w:b/>
          <w:bCs/>
          <w:sz w:val="26"/>
          <w:szCs w:val="26"/>
        </w:rPr>
        <w:t xml:space="preserve"> (Приложение № 1.1 </w:t>
      </w:r>
      <w:r w:rsidR="00E07AAB" w:rsidRPr="00E07AAB">
        <w:rPr>
          <w:rFonts w:eastAsia="Cambria" w:cs="Cambria"/>
          <w:b/>
          <w:bCs/>
          <w:sz w:val="26"/>
          <w:szCs w:val="26"/>
        </w:rPr>
        <w:t>к Договору о присоединении к торговой</w:t>
      </w:r>
      <w:r w:rsidR="00E07AAB">
        <w:rPr>
          <w:rFonts w:eastAsia="Cambria" w:cs="Cambria"/>
          <w:b/>
          <w:bCs/>
          <w:sz w:val="26"/>
          <w:szCs w:val="26"/>
        </w:rPr>
        <w:t xml:space="preserve"> </w:t>
      </w:r>
      <w:r w:rsidR="00E07AAB" w:rsidRPr="00E07AAB">
        <w:rPr>
          <w:rFonts w:eastAsia="Cambria" w:cs="Cambria"/>
          <w:b/>
          <w:bCs/>
          <w:sz w:val="26"/>
          <w:szCs w:val="26"/>
        </w:rPr>
        <w:t>системе оптового рынка</w:t>
      </w:r>
      <w:r w:rsidRPr="00CC688F">
        <w:rPr>
          <w:rFonts w:eastAsia="Cambria" w:cs="Cambria"/>
          <w:b/>
          <w:bCs/>
          <w:sz w:val="26"/>
          <w:szCs w:val="26"/>
        </w:rPr>
        <w:t>)</w:t>
      </w:r>
      <w:bookmarkEnd w:id="5"/>
    </w:p>
    <w:p w14:paraId="4889B89B" w14:textId="77777777" w:rsidR="00CC688F" w:rsidRPr="00CC688F" w:rsidRDefault="00CC688F" w:rsidP="00F04C67">
      <w:pPr>
        <w:tabs>
          <w:tab w:val="left" w:pos="2016"/>
        </w:tabs>
        <w:suppressAutoHyphens/>
        <w:jc w:val="both"/>
        <w:rPr>
          <w:rFonts w:ascii="Garamond" w:eastAsia="Courier New" w:hAnsi="Garamond" w:cs="Cambria"/>
          <w:b/>
          <w:sz w:val="26"/>
          <w:szCs w:val="26"/>
        </w:rPr>
      </w:pPr>
      <w:r w:rsidRPr="00CC688F">
        <w:rPr>
          <w:rFonts w:ascii="Garamond" w:eastAsia="Courier New" w:hAnsi="Garamond" w:cs="Cambria"/>
          <w:b/>
          <w:bCs/>
          <w:sz w:val="26"/>
          <w:szCs w:val="26"/>
        </w:rPr>
        <w:tab/>
      </w:r>
    </w:p>
    <w:tbl>
      <w:tblPr>
        <w:tblW w:w="1505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2"/>
        <w:gridCol w:w="6945"/>
        <w:gridCol w:w="7088"/>
      </w:tblGrid>
      <w:tr w:rsidR="00CC688F" w:rsidRPr="00061E1B" w14:paraId="29CE4D6D" w14:textId="77777777" w:rsidTr="00E8192E">
        <w:tc>
          <w:tcPr>
            <w:tcW w:w="1022" w:type="dxa"/>
            <w:tcBorders>
              <w:bottom w:val="single" w:sz="4" w:space="0" w:color="auto"/>
            </w:tcBorders>
            <w:vAlign w:val="center"/>
          </w:tcPr>
          <w:p w14:paraId="667BF690" w14:textId="77777777" w:rsidR="00CC688F" w:rsidRPr="00061E1B" w:rsidRDefault="00CC688F" w:rsidP="00F04C67">
            <w:pPr>
              <w:suppressAutoHyphens/>
              <w:jc w:val="center"/>
              <w:rPr>
                <w:rFonts w:ascii="Garamond" w:eastAsia="Cambria" w:hAnsi="Garamond" w:cs="Cambria"/>
                <w:b/>
                <w:sz w:val="22"/>
                <w:szCs w:val="22"/>
              </w:rPr>
            </w:pPr>
            <w:r w:rsidRPr="00061E1B">
              <w:rPr>
                <w:rFonts w:ascii="Garamond" w:eastAsia="Cambria" w:hAnsi="Garamond" w:cs="Cambria"/>
                <w:b/>
                <w:sz w:val="22"/>
                <w:szCs w:val="22"/>
              </w:rPr>
              <w:t>№</w:t>
            </w:r>
          </w:p>
          <w:p w14:paraId="3CAECD80" w14:textId="77777777" w:rsidR="00CC688F" w:rsidRPr="00061E1B" w:rsidRDefault="00CC688F" w:rsidP="00F04C67">
            <w:pPr>
              <w:suppressAutoHyphens/>
              <w:ind w:right="-108"/>
              <w:jc w:val="center"/>
              <w:rPr>
                <w:rFonts w:ascii="Garamond" w:eastAsia="Cambria" w:hAnsi="Garamond" w:cs="Cambria"/>
                <w:b/>
                <w:sz w:val="22"/>
                <w:szCs w:val="22"/>
              </w:rPr>
            </w:pPr>
            <w:r w:rsidRPr="00061E1B">
              <w:rPr>
                <w:rFonts w:ascii="Garamond" w:eastAsia="Cambria" w:hAnsi="Garamond" w:cs="Cambria"/>
                <w:b/>
                <w:sz w:val="22"/>
                <w:szCs w:val="22"/>
              </w:rPr>
              <w:t>пункта</w:t>
            </w:r>
          </w:p>
        </w:tc>
        <w:tc>
          <w:tcPr>
            <w:tcW w:w="6945" w:type="dxa"/>
            <w:tcBorders>
              <w:bottom w:val="single" w:sz="4" w:space="0" w:color="auto"/>
            </w:tcBorders>
          </w:tcPr>
          <w:p w14:paraId="190E8384" w14:textId="77777777" w:rsidR="00CC688F" w:rsidRPr="00061E1B" w:rsidRDefault="00CC688F" w:rsidP="00F04C67">
            <w:pPr>
              <w:suppressAutoHyphens/>
              <w:ind w:firstLine="580"/>
              <w:jc w:val="center"/>
              <w:rPr>
                <w:rFonts w:ascii="Garamond" w:eastAsia="Cambria" w:hAnsi="Garamond" w:cs="Cambria"/>
                <w:b/>
                <w:bCs/>
                <w:sz w:val="22"/>
                <w:szCs w:val="22"/>
              </w:rPr>
            </w:pPr>
            <w:r w:rsidRPr="00061E1B">
              <w:rPr>
                <w:rFonts w:ascii="Garamond" w:eastAsia="Cambria" w:hAnsi="Garamond" w:cs="Cambria"/>
                <w:b/>
                <w:bCs/>
                <w:sz w:val="22"/>
                <w:szCs w:val="22"/>
              </w:rPr>
              <w:t>Редакция, действующая на момент</w:t>
            </w:r>
          </w:p>
          <w:p w14:paraId="5CD81487" w14:textId="77777777" w:rsidR="00CC688F" w:rsidRPr="00061E1B" w:rsidRDefault="00CC688F" w:rsidP="00F04C67">
            <w:pPr>
              <w:tabs>
                <w:tab w:val="center" w:pos="3708"/>
                <w:tab w:val="left" w:pos="5298"/>
              </w:tabs>
              <w:suppressAutoHyphens/>
              <w:ind w:firstLine="580"/>
              <w:jc w:val="center"/>
              <w:rPr>
                <w:rFonts w:ascii="Garamond" w:eastAsia="Cambria" w:hAnsi="Garamond" w:cs="Cambria"/>
                <w:b/>
                <w:sz w:val="22"/>
                <w:szCs w:val="22"/>
              </w:rPr>
            </w:pPr>
            <w:r w:rsidRPr="00061E1B">
              <w:rPr>
                <w:rFonts w:ascii="Garamond" w:eastAsia="Cambria" w:hAnsi="Garamond" w:cs="Cambria"/>
                <w:b/>
                <w:bCs/>
                <w:sz w:val="22"/>
                <w:szCs w:val="22"/>
              </w:rPr>
              <w:t>вступления в силу изменений</w:t>
            </w:r>
          </w:p>
        </w:tc>
        <w:tc>
          <w:tcPr>
            <w:tcW w:w="7088" w:type="dxa"/>
            <w:tcBorders>
              <w:bottom w:val="single" w:sz="4" w:space="0" w:color="auto"/>
            </w:tcBorders>
          </w:tcPr>
          <w:p w14:paraId="68985402" w14:textId="77777777" w:rsidR="00CC688F" w:rsidRPr="00061E1B" w:rsidRDefault="00CC688F" w:rsidP="00F04C67">
            <w:pPr>
              <w:suppressAutoHyphens/>
              <w:ind w:firstLine="580"/>
              <w:jc w:val="center"/>
              <w:rPr>
                <w:rFonts w:ascii="Garamond" w:eastAsia="Cambria" w:hAnsi="Garamond" w:cs="Cambria"/>
                <w:b/>
                <w:sz w:val="22"/>
                <w:szCs w:val="22"/>
              </w:rPr>
            </w:pPr>
            <w:r w:rsidRPr="00061E1B">
              <w:rPr>
                <w:rFonts w:ascii="Garamond" w:eastAsia="Cambria" w:hAnsi="Garamond" w:cs="Cambria"/>
                <w:b/>
                <w:sz w:val="22"/>
                <w:szCs w:val="22"/>
              </w:rPr>
              <w:t>Предлагаемая редакция</w:t>
            </w:r>
          </w:p>
          <w:p w14:paraId="36DBD02E" w14:textId="77777777" w:rsidR="00CC688F" w:rsidRPr="00061E1B" w:rsidRDefault="00CC688F" w:rsidP="00F04C67">
            <w:pPr>
              <w:suppressAutoHyphens/>
              <w:ind w:firstLine="580"/>
              <w:jc w:val="center"/>
              <w:rPr>
                <w:rFonts w:ascii="Garamond" w:eastAsia="Cambria" w:hAnsi="Garamond" w:cs="Cambria"/>
                <w:sz w:val="22"/>
                <w:szCs w:val="22"/>
              </w:rPr>
            </w:pPr>
            <w:r w:rsidRPr="00061E1B">
              <w:rPr>
                <w:rFonts w:ascii="Garamond" w:eastAsia="Cambria" w:hAnsi="Garamond" w:cs="Cambria"/>
                <w:sz w:val="22"/>
                <w:szCs w:val="22"/>
              </w:rPr>
              <w:t>(изменения выделены цветом)</w:t>
            </w:r>
            <w:r w:rsidRPr="00061E1B">
              <w:rPr>
                <w:rFonts w:ascii="Garamond" w:eastAsia="Cambria" w:hAnsi="Garamond" w:cs="Cambria"/>
                <w:sz w:val="22"/>
                <w:szCs w:val="22"/>
                <w:highlight w:val="yellow"/>
              </w:rPr>
              <w:t xml:space="preserve"> </w:t>
            </w:r>
          </w:p>
        </w:tc>
      </w:tr>
      <w:tr w:rsidR="00C068AB" w:rsidRPr="00061E1B" w14:paraId="30108C47" w14:textId="77777777" w:rsidTr="00E8192E">
        <w:tc>
          <w:tcPr>
            <w:tcW w:w="1022" w:type="dxa"/>
            <w:tcBorders>
              <w:bottom w:val="single" w:sz="4" w:space="0" w:color="auto"/>
            </w:tcBorders>
            <w:vAlign w:val="center"/>
          </w:tcPr>
          <w:p w14:paraId="6A7D2AD5" w14:textId="3B744CD3" w:rsidR="00C068AB" w:rsidRPr="00061E1B" w:rsidRDefault="00C068AB" w:rsidP="00E8192E">
            <w:pPr>
              <w:suppressAutoHyphens/>
              <w:jc w:val="center"/>
              <w:rPr>
                <w:rFonts w:ascii="Garamond" w:eastAsia="Cambria" w:hAnsi="Garamond" w:cs="Cambria"/>
                <w:b/>
                <w:sz w:val="22"/>
                <w:szCs w:val="22"/>
              </w:rPr>
            </w:pPr>
            <w:r w:rsidRPr="00061E1B">
              <w:rPr>
                <w:rFonts w:ascii="Garamond" w:eastAsia="Cambria" w:hAnsi="Garamond" w:cs="Cambria"/>
                <w:b/>
                <w:sz w:val="22"/>
                <w:szCs w:val="22"/>
              </w:rPr>
              <w:t>1.1.2</w:t>
            </w:r>
          </w:p>
        </w:tc>
        <w:tc>
          <w:tcPr>
            <w:tcW w:w="6945" w:type="dxa"/>
            <w:tcBorders>
              <w:bottom w:val="single" w:sz="4" w:space="0" w:color="auto"/>
            </w:tcBorders>
          </w:tcPr>
          <w:p w14:paraId="5EE11E38" w14:textId="77777777" w:rsidR="00C068AB" w:rsidRPr="00061E1B" w:rsidRDefault="00C068AB" w:rsidP="00E8192E">
            <w:pPr>
              <w:pStyle w:val="aa"/>
              <w:spacing w:before="120" w:after="120"/>
              <w:ind w:left="29" w:firstLine="571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061E1B">
              <w:rPr>
                <w:rFonts w:ascii="Garamond" w:hAnsi="Garamond"/>
                <w:sz w:val="22"/>
                <w:szCs w:val="22"/>
              </w:rPr>
              <w:t xml:space="preserve">Настоящее Положение устанавливает основания и порядок принятия Ассоциацией «Некоммерческое партнерство Совет рынка по организации эффективной системы оптовой и розничной торговли электрической энергией и мощностью» (далее – Совет рынка, СР, Партнерство) решения о присвоении статуса субъекта оптового рынка электрической энергии (мощности) (далее – субъект оптового рынка). Кроме того, Положение описывает порядок подписания заявителем Договора о присоединении к торговой системе оптового рынка, процедуру получения заявителем статуса субъекта оптового рынка, порядок ведения Реестра субъектов оптового рынка, 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внесения</w:t>
            </w:r>
            <w:r w:rsidRPr="00061E1B">
              <w:rPr>
                <w:rFonts w:ascii="Garamond" w:hAnsi="Garamond"/>
                <w:sz w:val="22"/>
                <w:szCs w:val="22"/>
              </w:rPr>
              <w:t xml:space="preserve"> заявителя в Реестр субъектов оптового рынка, порядок внесения изменений в регистрационную информацию, порядок лишения статуса субъекта оптового рынка. При описании вышеназванных процедур обеспечивается открытость информации о деятельности Совета рынка, Акционерного общества «Администратор торговой системы оптового рынка электроэнергии» (далее – АО «АТС», Коммерческий оператор, КО), Акционерного общества «Системный оператор Единой энергетической </w:t>
            </w:r>
            <w:r w:rsidRPr="00061E1B">
              <w:rPr>
                <w:rFonts w:ascii="Garamond" w:hAnsi="Garamond"/>
                <w:sz w:val="22"/>
                <w:szCs w:val="22"/>
              </w:rPr>
              <w:lastRenderedPageBreak/>
              <w:t xml:space="preserve">системы» (далее – АО «СО ЕЭС», Системный оператор, СО) и Публичного акционерного общества «Федеральная сетевая компания Единой энергетической системы» (далее – </w:t>
            </w:r>
            <w:proofErr w:type="spellStart"/>
            <w:r w:rsidRPr="00061E1B">
              <w:rPr>
                <w:rFonts w:ascii="Garamond" w:hAnsi="Garamond"/>
                <w:sz w:val="22"/>
                <w:szCs w:val="22"/>
              </w:rPr>
              <w:t>ФСК</w:t>
            </w:r>
            <w:proofErr w:type="spellEnd"/>
            <w:r w:rsidRPr="00061E1B">
              <w:rPr>
                <w:rFonts w:ascii="Garamond" w:hAnsi="Garamond"/>
                <w:sz w:val="22"/>
                <w:szCs w:val="22"/>
              </w:rPr>
              <w:t>).</w:t>
            </w:r>
          </w:p>
        </w:tc>
        <w:tc>
          <w:tcPr>
            <w:tcW w:w="7088" w:type="dxa"/>
            <w:tcBorders>
              <w:bottom w:val="single" w:sz="4" w:space="0" w:color="auto"/>
            </w:tcBorders>
          </w:tcPr>
          <w:p w14:paraId="7D51394F" w14:textId="77777777" w:rsidR="00C068AB" w:rsidRPr="00061E1B" w:rsidRDefault="00C068AB" w:rsidP="00E8192E">
            <w:pPr>
              <w:pStyle w:val="aa"/>
              <w:spacing w:before="120" w:after="120"/>
              <w:ind w:left="29" w:firstLine="575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061E1B">
              <w:rPr>
                <w:rFonts w:ascii="Garamond" w:hAnsi="Garamond"/>
                <w:sz w:val="22"/>
                <w:szCs w:val="22"/>
              </w:rPr>
              <w:lastRenderedPageBreak/>
              <w:t xml:space="preserve">Настоящее Положение устанавливает основания и порядок принятия Ассоциацией «Некоммерческое партнерство Совет рынка по организации эффективной системы оптовой и розничной торговли электрической энергией и мощностью» (далее – Совет рынка, СР, Партнерство) решения о присвоении статуса субъекта оптового рынка электрической энергии (мощности) (далее – субъект оптового рынка). Кроме того, Положение описывает порядок подписания заявителем Договора о присоединении к торговой системе оптового рынка, процедуру получения заявителем статуса субъекта оптового рынка, порядок ведения Реестра субъектов оптового рынка, 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включения</w:t>
            </w:r>
            <w:r w:rsidRPr="00061E1B">
              <w:rPr>
                <w:rFonts w:ascii="Garamond" w:hAnsi="Garamond"/>
                <w:sz w:val="22"/>
                <w:szCs w:val="22"/>
              </w:rPr>
              <w:t xml:space="preserve"> заявителя в Реестр субъектов оптового рынка, порядок внесения изменений в регистрационную информацию, порядок лишения статуса субъекта оптового рынка. При описании вышеназванных процедур обеспечивается открытость информации о деятельности Совета рынка, Акционерного общества «Администратор торговой системы оптового рынка электроэнергии» (далее – АО «АТС», Коммерческий оператор, КО), Акционерного общества «Системный оператор Единой энергетической системы» (далее – АО «СО ЕЭС», Системный оператор, СО) и Публичного </w:t>
            </w:r>
            <w:r w:rsidRPr="00061E1B">
              <w:rPr>
                <w:rFonts w:ascii="Garamond" w:hAnsi="Garamond"/>
                <w:sz w:val="22"/>
                <w:szCs w:val="22"/>
              </w:rPr>
              <w:lastRenderedPageBreak/>
              <w:t xml:space="preserve">акционерного общества «Федеральная сетевая компания Единой энергетической системы» (далее – </w:t>
            </w:r>
            <w:proofErr w:type="spellStart"/>
            <w:r w:rsidRPr="00061E1B">
              <w:rPr>
                <w:rFonts w:ascii="Garamond" w:hAnsi="Garamond"/>
                <w:sz w:val="22"/>
                <w:szCs w:val="22"/>
              </w:rPr>
              <w:t>ФСК</w:t>
            </w:r>
            <w:proofErr w:type="spellEnd"/>
            <w:r w:rsidRPr="00061E1B">
              <w:rPr>
                <w:rFonts w:ascii="Garamond" w:hAnsi="Garamond"/>
                <w:sz w:val="22"/>
                <w:szCs w:val="22"/>
              </w:rPr>
              <w:t>).</w:t>
            </w:r>
          </w:p>
        </w:tc>
      </w:tr>
      <w:tr w:rsidR="00CC688F" w:rsidRPr="00061E1B" w14:paraId="2BD1CF59" w14:textId="77777777" w:rsidTr="00E8192E">
        <w:tc>
          <w:tcPr>
            <w:tcW w:w="1022" w:type="dxa"/>
          </w:tcPr>
          <w:p w14:paraId="05E24DF2" w14:textId="20D8EFD9" w:rsidR="00CC688F" w:rsidRPr="00061E1B" w:rsidRDefault="00C068AB" w:rsidP="00E8192E">
            <w:pPr>
              <w:suppressAutoHyphens/>
              <w:jc w:val="center"/>
              <w:rPr>
                <w:rFonts w:ascii="Garamond" w:eastAsia="Cambria" w:hAnsi="Garamond" w:cs="Cambria"/>
                <w:b/>
                <w:sz w:val="22"/>
                <w:szCs w:val="22"/>
              </w:rPr>
            </w:pPr>
            <w:r w:rsidRPr="00061E1B">
              <w:rPr>
                <w:rFonts w:ascii="Garamond" w:eastAsia="Cambria" w:hAnsi="Garamond" w:cs="Cambria"/>
                <w:b/>
                <w:sz w:val="22"/>
                <w:szCs w:val="22"/>
              </w:rPr>
              <w:lastRenderedPageBreak/>
              <w:t>1.1.5</w:t>
            </w:r>
          </w:p>
        </w:tc>
        <w:tc>
          <w:tcPr>
            <w:tcW w:w="6945" w:type="dxa"/>
          </w:tcPr>
          <w:p w14:paraId="55D501B2" w14:textId="77777777" w:rsidR="00745307" w:rsidRPr="00061E1B" w:rsidRDefault="00745307" w:rsidP="00E8192E">
            <w:pPr>
              <w:pStyle w:val="aa"/>
              <w:spacing w:before="120" w:after="120"/>
              <w:ind w:left="29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061E1B">
              <w:rPr>
                <w:rFonts w:ascii="Garamond" w:hAnsi="Garamond"/>
                <w:sz w:val="22"/>
                <w:szCs w:val="22"/>
              </w:rPr>
              <w:t>В настоящем Положении используются следующие основные понятия:</w:t>
            </w:r>
          </w:p>
          <w:p w14:paraId="67AF0020" w14:textId="77777777" w:rsidR="00745307" w:rsidRPr="00061E1B" w:rsidRDefault="00745307" w:rsidP="00E8192E">
            <w:pPr>
              <w:pStyle w:val="aa"/>
              <w:spacing w:before="120" w:after="120"/>
              <w:ind w:left="29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061E1B">
              <w:rPr>
                <w:rFonts w:ascii="Garamond" w:hAnsi="Garamond"/>
                <w:sz w:val="22"/>
                <w:szCs w:val="22"/>
              </w:rPr>
              <w:t>…</w:t>
            </w:r>
          </w:p>
          <w:p w14:paraId="3FA4AC22" w14:textId="77777777" w:rsidR="00745307" w:rsidRPr="00061E1B" w:rsidRDefault="00745307" w:rsidP="00E8192E">
            <w:pPr>
              <w:pStyle w:val="ConsPlusNormal"/>
              <w:widowControl/>
              <w:tabs>
                <w:tab w:val="left" w:pos="709"/>
              </w:tabs>
              <w:spacing w:before="120" w:after="120"/>
              <w:ind w:firstLine="600"/>
              <w:rPr>
                <w:rFonts w:ascii="Garamond" w:hAnsi="Garamond"/>
                <w:sz w:val="22"/>
                <w:szCs w:val="22"/>
              </w:rPr>
            </w:pPr>
            <w:r w:rsidRPr="00061E1B">
              <w:rPr>
                <w:rFonts w:ascii="Garamond" w:hAnsi="Garamond"/>
                <w:b/>
                <w:sz w:val="22"/>
                <w:szCs w:val="22"/>
              </w:rPr>
              <w:t>Регистрационная информация</w:t>
            </w:r>
            <w:r w:rsidRPr="00061E1B">
              <w:rPr>
                <w:rFonts w:ascii="Garamond" w:hAnsi="Garamond"/>
                <w:sz w:val="22"/>
                <w:szCs w:val="22"/>
              </w:rPr>
              <w:t xml:space="preserve"> – совокупность сведений о субъект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ах</w:t>
            </w:r>
            <w:r w:rsidRPr="00061E1B">
              <w:rPr>
                <w:rFonts w:ascii="Garamond" w:hAnsi="Garamond"/>
                <w:sz w:val="22"/>
                <w:szCs w:val="22"/>
              </w:rPr>
              <w:t xml:space="preserve"> оптового рынка и ГТП (сечениях </w:t>
            </w:r>
            <w:proofErr w:type="spellStart"/>
            <w:r w:rsidRPr="00061E1B">
              <w:rPr>
                <w:rFonts w:ascii="Garamond" w:hAnsi="Garamond"/>
                <w:sz w:val="22"/>
                <w:szCs w:val="22"/>
              </w:rPr>
              <w:t>ФСК</w:t>
            </w:r>
            <w:proofErr w:type="spellEnd"/>
            <w:r w:rsidRPr="00061E1B">
              <w:rPr>
                <w:rFonts w:ascii="Garamond" w:hAnsi="Garamond"/>
                <w:sz w:val="22"/>
                <w:szCs w:val="22"/>
              </w:rPr>
              <w:t xml:space="preserve">), представленных Коммерческому оператору в соответствии с настоящим Положением и </w:t>
            </w:r>
            <w:r w:rsidRPr="00061E1B">
              <w:rPr>
                <w:rFonts w:ascii="Garamond" w:hAnsi="Garamond"/>
                <w:i/>
                <w:sz w:val="22"/>
                <w:szCs w:val="22"/>
              </w:rPr>
              <w:t>Регламентом допуска к торговой системе оптового рынка</w:t>
            </w:r>
            <w:r w:rsidRPr="00061E1B">
              <w:rPr>
                <w:rFonts w:ascii="Garamond" w:hAnsi="Garamond"/>
                <w:sz w:val="22"/>
                <w:szCs w:val="22"/>
              </w:rPr>
              <w:t xml:space="preserve"> (Приложение № 1 к </w:t>
            </w:r>
            <w:r w:rsidRPr="00061E1B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061E1B">
              <w:rPr>
                <w:rFonts w:ascii="Garamond" w:hAnsi="Garamond"/>
                <w:sz w:val="22"/>
                <w:szCs w:val="22"/>
              </w:rPr>
              <w:t>).</w:t>
            </w:r>
          </w:p>
          <w:p w14:paraId="2B6C6C65" w14:textId="77777777" w:rsidR="00745307" w:rsidRPr="00061E1B" w:rsidRDefault="00745307" w:rsidP="00E8192E">
            <w:pPr>
              <w:pStyle w:val="ConsPlusNormal"/>
              <w:widowControl/>
              <w:tabs>
                <w:tab w:val="left" w:pos="709"/>
              </w:tabs>
              <w:spacing w:before="120" w:after="120"/>
              <w:ind w:firstLine="600"/>
              <w:rPr>
                <w:rFonts w:ascii="Garamond" w:hAnsi="Garamond"/>
                <w:sz w:val="22"/>
                <w:szCs w:val="22"/>
              </w:rPr>
            </w:pPr>
            <w:r w:rsidRPr="00061E1B">
              <w:rPr>
                <w:rFonts w:ascii="Garamond" w:hAnsi="Garamond"/>
                <w:b/>
                <w:sz w:val="22"/>
                <w:szCs w:val="22"/>
              </w:rPr>
              <w:t>Регистрационная запись</w:t>
            </w:r>
            <w:r w:rsidRPr="00061E1B">
              <w:rPr>
                <w:rFonts w:ascii="Garamond" w:hAnsi="Garamond"/>
                <w:sz w:val="22"/>
                <w:szCs w:val="22"/>
              </w:rPr>
              <w:t xml:space="preserve"> – фиксация в Реестре субъектов оптового рынка информации 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о субъекте оптового рынка</w:t>
            </w:r>
            <w:r w:rsidRPr="00061E1B">
              <w:rPr>
                <w:rFonts w:ascii="Garamond" w:hAnsi="Garamond"/>
                <w:sz w:val="22"/>
                <w:szCs w:val="22"/>
              </w:rPr>
              <w:t>.</w:t>
            </w:r>
          </w:p>
          <w:p w14:paraId="79872293" w14:textId="77777777" w:rsidR="00745307" w:rsidRPr="00061E1B" w:rsidRDefault="00745307" w:rsidP="00E8192E">
            <w:pPr>
              <w:pStyle w:val="ConsPlusNormal"/>
              <w:widowControl/>
              <w:tabs>
                <w:tab w:val="left" w:pos="1134"/>
              </w:tabs>
              <w:spacing w:before="120" w:after="120"/>
              <w:ind w:firstLine="600"/>
              <w:rPr>
                <w:rFonts w:ascii="Garamond" w:hAnsi="Garamond"/>
                <w:sz w:val="22"/>
                <w:szCs w:val="22"/>
              </w:rPr>
            </w:pPr>
            <w:r w:rsidRPr="00061E1B">
              <w:rPr>
                <w:rFonts w:ascii="Garamond" w:hAnsi="Garamond"/>
                <w:b/>
                <w:sz w:val="22"/>
                <w:szCs w:val="22"/>
              </w:rPr>
              <w:t>Реестр</w:t>
            </w:r>
            <w:r w:rsidRPr="00061E1B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061E1B">
              <w:rPr>
                <w:rFonts w:ascii="Garamond" w:hAnsi="Garamond"/>
                <w:b/>
                <w:sz w:val="22"/>
                <w:szCs w:val="22"/>
              </w:rPr>
              <w:t xml:space="preserve">субъектов оптового рынка электрической энергии (далее – Реестр субъектов оптового рынка или Реестр) </w:t>
            </w:r>
            <w:r w:rsidRPr="00061E1B">
              <w:rPr>
                <w:rFonts w:ascii="Garamond" w:hAnsi="Garamond" w:cs="Times New Roman"/>
                <w:sz w:val="22"/>
                <w:szCs w:val="22"/>
              </w:rPr>
              <w:t>–</w:t>
            </w:r>
            <w:r w:rsidRPr="00061E1B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единая информационная база данных о</w:t>
            </w:r>
            <w:r w:rsidRPr="00061E1B">
              <w:rPr>
                <w:rFonts w:ascii="Garamond" w:hAnsi="Garamond"/>
                <w:sz w:val="22"/>
                <w:szCs w:val="22"/>
              </w:rPr>
              <w:t xml:space="preserve"> субъект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ах</w:t>
            </w:r>
            <w:r w:rsidRPr="00061E1B">
              <w:rPr>
                <w:rFonts w:ascii="Garamond" w:hAnsi="Garamond"/>
                <w:sz w:val="22"/>
                <w:szCs w:val="22"/>
              </w:rPr>
              <w:t xml:space="preserve"> оптового рынка 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электрической энергии (мощности)</w:t>
            </w:r>
            <w:r w:rsidRPr="00061E1B">
              <w:rPr>
                <w:rFonts w:ascii="Garamond" w:hAnsi="Garamond"/>
                <w:sz w:val="22"/>
                <w:szCs w:val="22"/>
              </w:rPr>
              <w:t>, участник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ах</w:t>
            </w:r>
            <w:r w:rsidRPr="00061E1B">
              <w:rPr>
                <w:rFonts w:ascii="Garamond" w:hAnsi="Garamond"/>
                <w:sz w:val="22"/>
                <w:szCs w:val="22"/>
              </w:rPr>
              <w:t xml:space="preserve"> обращения электрической энергии на оптовом рынке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, а также иных инфраструктурных организациях</w:t>
            </w:r>
            <w:r w:rsidRPr="00061E1B">
              <w:rPr>
                <w:rFonts w:ascii="Garamond" w:hAnsi="Garamond"/>
                <w:sz w:val="22"/>
                <w:szCs w:val="22"/>
              </w:rPr>
              <w:t>, зафиксированн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ая</w:t>
            </w:r>
            <w:r w:rsidRPr="00061E1B">
              <w:rPr>
                <w:rFonts w:ascii="Garamond" w:hAnsi="Garamond"/>
                <w:sz w:val="22"/>
                <w:szCs w:val="22"/>
              </w:rPr>
              <w:t xml:space="preserve"> на бумажном и (или) электронном носителях.</w:t>
            </w:r>
          </w:p>
          <w:p w14:paraId="504650F8" w14:textId="77777777" w:rsidR="00C068AB" w:rsidRPr="00061E1B" w:rsidRDefault="00745307" w:rsidP="00E8192E">
            <w:pPr>
              <w:pStyle w:val="ConsPlusNormal"/>
              <w:widowControl/>
              <w:tabs>
                <w:tab w:val="left" w:pos="1134"/>
              </w:tabs>
              <w:spacing w:before="120" w:after="120"/>
              <w:ind w:firstLine="600"/>
              <w:rPr>
                <w:rFonts w:ascii="Garamond" w:hAnsi="Garamond"/>
                <w:sz w:val="22"/>
                <w:szCs w:val="22"/>
                <w:lang w:eastAsia="x-none"/>
              </w:rPr>
            </w:pPr>
            <w:r w:rsidRPr="00061E1B">
              <w:rPr>
                <w:rFonts w:ascii="Garamond" w:hAnsi="Garamond"/>
                <w:sz w:val="22"/>
                <w:szCs w:val="22"/>
              </w:rPr>
              <w:t>…</w:t>
            </w:r>
          </w:p>
        </w:tc>
        <w:tc>
          <w:tcPr>
            <w:tcW w:w="7088" w:type="dxa"/>
          </w:tcPr>
          <w:p w14:paraId="349D25C4" w14:textId="77777777" w:rsidR="00745307" w:rsidRPr="00061E1B" w:rsidRDefault="00745307" w:rsidP="00E8192E">
            <w:pPr>
              <w:pStyle w:val="aa"/>
              <w:spacing w:before="120" w:after="120"/>
              <w:ind w:left="29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061E1B">
              <w:rPr>
                <w:rFonts w:ascii="Garamond" w:hAnsi="Garamond"/>
                <w:sz w:val="22"/>
                <w:szCs w:val="22"/>
              </w:rPr>
              <w:t>В настоящем Положении используются следующие основные понятия:</w:t>
            </w:r>
          </w:p>
          <w:p w14:paraId="0BBEAAB8" w14:textId="77777777" w:rsidR="00745307" w:rsidRPr="00061E1B" w:rsidRDefault="00745307" w:rsidP="00E8192E">
            <w:pPr>
              <w:pStyle w:val="ConsPlusNormal"/>
              <w:widowControl/>
              <w:tabs>
                <w:tab w:val="left" w:pos="709"/>
              </w:tabs>
              <w:spacing w:before="120" w:after="120"/>
              <w:ind w:firstLine="0"/>
              <w:rPr>
                <w:rFonts w:ascii="Garamond" w:hAnsi="Garamond" w:cs="Times New Roman"/>
                <w:sz w:val="22"/>
                <w:szCs w:val="22"/>
              </w:rPr>
            </w:pPr>
            <w:r w:rsidRPr="00061E1B">
              <w:rPr>
                <w:rFonts w:ascii="Garamond" w:hAnsi="Garamond" w:cs="Times New Roman"/>
                <w:sz w:val="22"/>
                <w:szCs w:val="22"/>
              </w:rPr>
              <w:t>…</w:t>
            </w:r>
          </w:p>
          <w:p w14:paraId="2CA81881" w14:textId="00816151" w:rsidR="00745307" w:rsidRPr="00061E1B" w:rsidRDefault="00745307" w:rsidP="00E8192E">
            <w:pPr>
              <w:pStyle w:val="ConsPlusNormal"/>
              <w:widowControl/>
              <w:tabs>
                <w:tab w:val="left" w:pos="709"/>
              </w:tabs>
              <w:spacing w:before="120" w:after="120"/>
              <w:ind w:firstLine="600"/>
              <w:rPr>
                <w:rFonts w:ascii="Garamond" w:hAnsi="Garamond" w:cs="Times New Roman"/>
                <w:i/>
                <w:sz w:val="22"/>
                <w:szCs w:val="22"/>
              </w:rPr>
            </w:pPr>
            <w:r w:rsidRPr="00061E1B">
              <w:rPr>
                <w:rFonts w:ascii="Garamond" w:hAnsi="Garamond" w:cs="Times New Roman"/>
                <w:b/>
                <w:sz w:val="22"/>
                <w:szCs w:val="22"/>
              </w:rPr>
              <w:t>Регистрационная информация</w:t>
            </w:r>
            <w:r w:rsidRPr="00061E1B">
              <w:rPr>
                <w:rFonts w:ascii="Garamond" w:hAnsi="Garamond" w:cs="Times New Roman"/>
                <w:sz w:val="22"/>
                <w:szCs w:val="22"/>
              </w:rPr>
              <w:t xml:space="preserve"> – совокупность сведений о субъект</w:t>
            </w:r>
            <w:r w:rsidRPr="00061E1B">
              <w:rPr>
                <w:rFonts w:ascii="Garamond" w:hAnsi="Garamond" w:cs="Times New Roman"/>
                <w:sz w:val="22"/>
                <w:szCs w:val="22"/>
                <w:highlight w:val="yellow"/>
              </w:rPr>
              <w:t>е</w:t>
            </w:r>
            <w:r w:rsidRPr="00061E1B">
              <w:rPr>
                <w:rFonts w:ascii="Garamond" w:hAnsi="Garamond" w:cs="Times New Roman"/>
                <w:sz w:val="22"/>
                <w:szCs w:val="22"/>
              </w:rPr>
              <w:t xml:space="preserve"> оптового рынка и </w:t>
            </w:r>
            <w:r w:rsidRPr="00061E1B">
              <w:rPr>
                <w:rFonts w:ascii="Garamond" w:hAnsi="Garamond" w:cs="Times New Roman"/>
                <w:sz w:val="22"/>
                <w:szCs w:val="22"/>
                <w:highlight w:val="yellow"/>
              </w:rPr>
              <w:t>информации по</w:t>
            </w:r>
            <w:r w:rsidRPr="00061E1B">
              <w:rPr>
                <w:rFonts w:ascii="Garamond" w:hAnsi="Garamond" w:cs="Times New Roman"/>
                <w:sz w:val="22"/>
                <w:szCs w:val="22"/>
              </w:rPr>
              <w:t xml:space="preserve"> ГТП (сечениях </w:t>
            </w:r>
            <w:proofErr w:type="spellStart"/>
            <w:r w:rsidRPr="00061E1B">
              <w:rPr>
                <w:rFonts w:ascii="Garamond" w:hAnsi="Garamond" w:cs="Times New Roman"/>
                <w:sz w:val="22"/>
                <w:szCs w:val="22"/>
              </w:rPr>
              <w:t>ФСК</w:t>
            </w:r>
            <w:proofErr w:type="spellEnd"/>
            <w:r w:rsidRPr="00061E1B">
              <w:rPr>
                <w:rFonts w:ascii="Garamond" w:hAnsi="Garamond" w:cs="Times New Roman"/>
                <w:sz w:val="22"/>
                <w:szCs w:val="22"/>
              </w:rPr>
              <w:t xml:space="preserve">), представленных </w:t>
            </w:r>
            <w:r w:rsidR="00E8192E">
              <w:rPr>
                <w:rFonts w:ascii="Garamond" w:hAnsi="Garamond" w:cs="Times New Roman"/>
                <w:sz w:val="22"/>
                <w:szCs w:val="22"/>
                <w:highlight w:val="yellow"/>
              </w:rPr>
              <w:t>Совету рынка и (</w:t>
            </w:r>
            <w:r w:rsidRPr="00061E1B">
              <w:rPr>
                <w:rFonts w:ascii="Garamond" w:hAnsi="Garamond" w:cs="Times New Roman"/>
                <w:sz w:val="22"/>
                <w:szCs w:val="22"/>
                <w:highlight w:val="yellow"/>
              </w:rPr>
              <w:t>или</w:t>
            </w:r>
            <w:r w:rsidR="00E8192E">
              <w:rPr>
                <w:rFonts w:ascii="Garamond" w:hAnsi="Garamond" w:cs="Times New Roman"/>
                <w:sz w:val="22"/>
                <w:szCs w:val="22"/>
              </w:rPr>
              <w:t>)</w:t>
            </w:r>
            <w:r w:rsidRPr="00061E1B">
              <w:rPr>
                <w:rFonts w:ascii="Garamond" w:hAnsi="Garamond" w:cs="Times New Roman"/>
                <w:sz w:val="22"/>
                <w:szCs w:val="22"/>
              </w:rPr>
              <w:t xml:space="preserve"> Коммерческому оператору в соответствии с настоящим Положением и </w:t>
            </w:r>
            <w:r w:rsidRPr="00061E1B">
              <w:rPr>
                <w:rFonts w:ascii="Garamond" w:hAnsi="Garamond" w:cs="Times New Roman"/>
                <w:i/>
                <w:sz w:val="22"/>
                <w:szCs w:val="22"/>
              </w:rPr>
              <w:t>Регламентом допуска к торговой системе оптового рынка (</w:t>
            </w:r>
            <w:r w:rsidRPr="00061E1B">
              <w:rPr>
                <w:rFonts w:ascii="Garamond" w:hAnsi="Garamond" w:cs="Times New Roman"/>
                <w:sz w:val="22"/>
                <w:szCs w:val="22"/>
              </w:rPr>
              <w:t>Приложение № 1 к</w:t>
            </w:r>
            <w:r w:rsidRPr="00061E1B">
              <w:rPr>
                <w:rFonts w:ascii="Garamond" w:hAnsi="Garamond" w:cs="Times New Roman"/>
                <w:i/>
                <w:sz w:val="22"/>
                <w:szCs w:val="22"/>
              </w:rPr>
              <w:t xml:space="preserve"> Договору о присоединении к торговой системе оптового рынка).</w:t>
            </w:r>
          </w:p>
          <w:p w14:paraId="47C0E787" w14:textId="77777777" w:rsidR="00745307" w:rsidRPr="00061E1B" w:rsidRDefault="00745307" w:rsidP="00E8192E">
            <w:pPr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061E1B">
              <w:rPr>
                <w:rFonts w:ascii="Garamond" w:hAnsi="Garamond"/>
                <w:b/>
                <w:sz w:val="22"/>
                <w:szCs w:val="22"/>
              </w:rPr>
              <w:t>Регистрационная запись</w:t>
            </w:r>
            <w:r w:rsidRPr="00061E1B">
              <w:rPr>
                <w:rFonts w:ascii="Garamond" w:hAnsi="Garamond"/>
                <w:sz w:val="22"/>
                <w:szCs w:val="22"/>
              </w:rPr>
              <w:t xml:space="preserve"> – фиксация в Реестре субъектов оптового рынка 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регистрационной</w:t>
            </w:r>
            <w:r w:rsidRPr="00061E1B">
              <w:rPr>
                <w:rFonts w:ascii="Garamond" w:hAnsi="Garamond"/>
                <w:sz w:val="22"/>
                <w:szCs w:val="22"/>
              </w:rPr>
              <w:t xml:space="preserve"> информации 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(ее изменений)</w:t>
            </w:r>
            <w:r w:rsidRPr="00061E1B">
              <w:rPr>
                <w:rFonts w:ascii="Garamond" w:hAnsi="Garamond"/>
                <w:sz w:val="22"/>
                <w:szCs w:val="22"/>
              </w:rPr>
              <w:t>.</w:t>
            </w:r>
          </w:p>
          <w:p w14:paraId="4E7EF7A4" w14:textId="77777777" w:rsidR="00745307" w:rsidRPr="00061E1B" w:rsidRDefault="00745307" w:rsidP="00E8192E">
            <w:pPr>
              <w:pStyle w:val="ConsPlusNormal"/>
              <w:widowControl/>
              <w:tabs>
                <w:tab w:val="left" w:pos="1134"/>
              </w:tabs>
              <w:spacing w:before="120" w:after="120"/>
              <w:ind w:firstLine="600"/>
              <w:rPr>
                <w:rFonts w:ascii="Garamond" w:hAnsi="Garamond" w:cs="Times New Roman"/>
                <w:sz w:val="22"/>
                <w:szCs w:val="22"/>
              </w:rPr>
            </w:pPr>
            <w:r w:rsidRPr="00061E1B">
              <w:rPr>
                <w:rFonts w:ascii="Garamond" w:hAnsi="Garamond" w:cs="Times New Roman"/>
                <w:b/>
                <w:sz w:val="22"/>
                <w:szCs w:val="22"/>
              </w:rPr>
              <w:t>Реестр субъектов оптового рынка электрической энергии</w:t>
            </w:r>
            <w:r w:rsidR="00B317DD" w:rsidRPr="00061E1B">
              <w:rPr>
                <w:rFonts w:ascii="Garamond" w:hAnsi="Garamond" w:cs="Times New Roman"/>
                <w:b/>
                <w:sz w:val="22"/>
                <w:szCs w:val="22"/>
              </w:rPr>
              <w:t xml:space="preserve"> </w:t>
            </w:r>
            <w:r w:rsidR="00B317DD" w:rsidRPr="00061E1B">
              <w:rPr>
                <w:rFonts w:ascii="Garamond" w:hAnsi="Garamond" w:cs="Times New Roman"/>
                <w:b/>
                <w:sz w:val="22"/>
                <w:szCs w:val="22"/>
                <w:highlight w:val="yellow"/>
              </w:rPr>
              <w:t>(мощности)</w:t>
            </w:r>
            <w:r w:rsidRPr="00061E1B">
              <w:rPr>
                <w:rFonts w:ascii="Garamond" w:hAnsi="Garamond" w:cs="Times New Roman"/>
                <w:b/>
                <w:sz w:val="22"/>
                <w:szCs w:val="22"/>
              </w:rPr>
              <w:t xml:space="preserve"> (далее – Реестр субъектов оптового рынка или Реестр)</w:t>
            </w:r>
            <w:r w:rsidRPr="00061E1B">
              <w:rPr>
                <w:rFonts w:ascii="Garamond" w:hAnsi="Garamond" w:cs="Times New Roman"/>
                <w:sz w:val="22"/>
                <w:szCs w:val="22"/>
              </w:rPr>
              <w:t xml:space="preserve"> – </w:t>
            </w:r>
            <w:r w:rsidRPr="00061E1B">
              <w:rPr>
                <w:rFonts w:ascii="Garamond" w:hAnsi="Garamond" w:cs="Times New Roman"/>
                <w:sz w:val="22"/>
                <w:szCs w:val="22"/>
                <w:highlight w:val="yellow"/>
              </w:rPr>
              <w:t>совокупность регистрационной информации по всем</w:t>
            </w:r>
            <w:r w:rsidRPr="00061E1B">
              <w:rPr>
                <w:rFonts w:ascii="Garamond" w:hAnsi="Garamond" w:cs="Times New Roman"/>
                <w:sz w:val="22"/>
                <w:szCs w:val="22"/>
              </w:rPr>
              <w:t xml:space="preserve"> субъект</w:t>
            </w:r>
            <w:r w:rsidRPr="00061E1B">
              <w:rPr>
                <w:rFonts w:ascii="Garamond" w:hAnsi="Garamond" w:cs="Times New Roman"/>
                <w:sz w:val="22"/>
                <w:szCs w:val="22"/>
                <w:highlight w:val="yellow"/>
              </w:rPr>
              <w:t>ам</w:t>
            </w:r>
            <w:r w:rsidRPr="00061E1B">
              <w:rPr>
                <w:rFonts w:ascii="Garamond" w:hAnsi="Garamond" w:cs="Times New Roman"/>
                <w:sz w:val="22"/>
                <w:szCs w:val="22"/>
              </w:rPr>
              <w:t xml:space="preserve"> оптового рынка, участник</w:t>
            </w:r>
            <w:r w:rsidRPr="00061E1B">
              <w:rPr>
                <w:rFonts w:ascii="Garamond" w:hAnsi="Garamond" w:cs="Times New Roman"/>
                <w:sz w:val="22"/>
                <w:szCs w:val="22"/>
                <w:highlight w:val="yellow"/>
              </w:rPr>
              <w:t>ам</w:t>
            </w:r>
            <w:r w:rsidRPr="00061E1B">
              <w:rPr>
                <w:rFonts w:ascii="Garamond" w:hAnsi="Garamond" w:cs="Times New Roman"/>
                <w:sz w:val="22"/>
                <w:szCs w:val="22"/>
              </w:rPr>
              <w:t xml:space="preserve"> обращения электрической энергии </w:t>
            </w:r>
            <w:r w:rsidRPr="00061E1B">
              <w:rPr>
                <w:rFonts w:ascii="Garamond" w:hAnsi="Garamond" w:cs="Times New Roman"/>
                <w:sz w:val="22"/>
                <w:szCs w:val="22"/>
                <w:highlight w:val="yellow"/>
              </w:rPr>
              <w:t>и мощности</w:t>
            </w:r>
            <w:r w:rsidRPr="00061E1B">
              <w:rPr>
                <w:rFonts w:ascii="Garamond" w:hAnsi="Garamond" w:cs="Times New Roman"/>
                <w:sz w:val="22"/>
                <w:szCs w:val="22"/>
              </w:rPr>
              <w:t xml:space="preserve"> на оптовом рынке, </w:t>
            </w:r>
            <w:r w:rsidRPr="00061E1B">
              <w:rPr>
                <w:rFonts w:ascii="Garamond" w:hAnsi="Garamond" w:cs="Times New Roman"/>
                <w:sz w:val="22"/>
                <w:szCs w:val="22"/>
                <w:highlight w:val="yellow"/>
              </w:rPr>
              <w:t>сформированная в единую информационную базу данных,</w:t>
            </w:r>
            <w:r w:rsidRPr="00061E1B">
              <w:rPr>
                <w:rFonts w:ascii="Garamond" w:hAnsi="Garamond" w:cs="Times New Roman"/>
                <w:sz w:val="22"/>
                <w:szCs w:val="22"/>
              </w:rPr>
              <w:t xml:space="preserve"> зафиксированн</w:t>
            </w:r>
            <w:r w:rsidRPr="00061E1B">
              <w:rPr>
                <w:rFonts w:ascii="Garamond" w:hAnsi="Garamond" w:cs="Times New Roman"/>
                <w:sz w:val="22"/>
                <w:szCs w:val="22"/>
                <w:highlight w:val="yellow"/>
              </w:rPr>
              <w:t>ую</w:t>
            </w:r>
            <w:r w:rsidRPr="00061E1B">
              <w:rPr>
                <w:rFonts w:ascii="Garamond" w:hAnsi="Garamond" w:cs="Times New Roman"/>
                <w:sz w:val="22"/>
                <w:szCs w:val="22"/>
              </w:rPr>
              <w:t xml:space="preserve"> на бумажном и (или) электронном носителях.</w:t>
            </w:r>
          </w:p>
          <w:p w14:paraId="77EF20FF" w14:textId="77777777" w:rsidR="00CC688F" w:rsidRPr="00061E1B" w:rsidRDefault="00B403FA" w:rsidP="00E8192E">
            <w:pPr>
              <w:pStyle w:val="ConsPlusNormal"/>
              <w:widowControl/>
              <w:tabs>
                <w:tab w:val="left" w:pos="1134"/>
              </w:tabs>
              <w:spacing w:before="120" w:after="120"/>
              <w:ind w:firstLine="600"/>
              <w:rPr>
                <w:rFonts w:ascii="Garamond" w:hAnsi="Garamond"/>
                <w:sz w:val="22"/>
                <w:szCs w:val="22"/>
              </w:rPr>
            </w:pPr>
            <w:r w:rsidRPr="00061E1B">
              <w:rPr>
                <w:rFonts w:ascii="Garamond" w:hAnsi="Garamond" w:cs="Times New Roman"/>
                <w:sz w:val="22"/>
                <w:szCs w:val="22"/>
              </w:rPr>
              <w:t>…</w:t>
            </w:r>
          </w:p>
        </w:tc>
      </w:tr>
      <w:tr w:rsidR="004F0EE3" w:rsidRPr="00061E1B" w14:paraId="1DC6BBA7" w14:textId="77777777" w:rsidTr="00E8192E">
        <w:tc>
          <w:tcPr>
            <w:tcW w:w="1022" w:type="dxa"/>
          </w:tcPr>
          <w:p w14:paraId="2B0C54C9" w14:textId="494F5122" w:rsidR="004F0EE3" w:rsidRPr="00061E1B" w:rsidRDefault="004F0EE3" w:rsidP="00E8192E">
            <w:pPr>
              <w:suppressAutoHyphens/>
              <w:jc w:val="center"/>
              <w:rPr>
                <w:rFonts w:ascii="Garamond" w:eastAsia="Cambria" w:hAnsi="Garamond" w:cs="Cambria"/>
                <w:b/>
                <w:sz w:val="22"/>
                <w:szCs w:val="22"/>
              </w:rPr>
            </w:pPr>
            <w:r w:rsidRPr="00061E1B">
              <w:rPr>
                <w:rFonts w:ascii="Garamond" w:eastAsia="Cambria" w:hAnsi="Garamond" w:cs="Cambria"/>
                <w:b/>
                <w:sz w:val="22"/>
                <w:szCs w:val="22"/>
              </w:rPr>
              <w:t xml:space="preserve">2.3 </w:t>
            </w:r>
          </w:p>
        </w:tc>
        <w:tc>
          <w:tcPr>
            <w:tcW w:w="6945" w:type="dxa"/>
          </w:tcPr>
          <w:p w14:paraId="131D797D" w14:textId="77777777" w:rsidR="004F0EE3" w:rsidRPr="00061E1B" w:rsidRDefault="004F0EE3" w:rsidP="00E8192E">
            <w:pPr>
              <w:pStyle w:val="ConsPlusNormal"/>
              <w:widowControl/>
              <w:tabs>
                <w:tab w:val="left" w:pos="1134"/>
              </w:tabs>
              <w:spacing w:before="120" w:after="120"/>
              <w:ind w:firstLine="600"/>
              <w:rPr>
                <w:rFonts w:ascii="Garamond" w:hAnsi="Garamond"/>
                <w:b/>
                <w:sz w:val="22"/>
                <w:szCs w:val="22"/>
              </w:rPr>
            </w:pPr>
            <w:bookmarkStart w:id="6" w:name="_Toc120746278"/>
            <w:r w:rsidRPr="00061E1B">
              <w:rPr>
                <w:rFonts w:ascii="Garamond" w:hAnsi="Garamond"/>
                <w:b/>
                <w:sz w:val="22"/>
                <w:szCs w:val="22"/>
              </w:rPr>
              <w:t>Перечень процедур, необходимых заявителю для получения статуса субъекта оптового рынка электрической энергии (мощности)</w:t>
            </w:r>
            <w:bookmarkEnd w:id="6"/>
            <w:r w:rsidRPr="00061E1B">
              <w:rPr>
                <w:rFonts w:ascii="Garamond" w:hAnsi="Garamond"/>
                <w:b/>
                <w:sz w:val="22"/>
                <w:szCs w:val="22"/>
              </w:rPr>
              <w:t xml:space="preserve"> </w:t>
            </w:r>
          </w:p>
          <w:p w14:paraId="6CCA7B69" w14:textId="77777777" w:rsidR="004F0EE3" w:rsidRPr="00061E1B" w:rsidRDefault="004F0EE3" w:rsidP="00E8192E">
            <w:pPr>
              <w:pStyle w:val="ConsPlusNormal"/>
              <w:widowControl/>
              <w:tabs>
                <w:tab w:val="left" w:pos="1134"/>
              </w:tabs>
              <w:spacing w:before="120" w:after="120"/>
              <w:ind w:firstLine="600"/>
              <w:rPr>
                <w:rFonts w:ascii="Garamond" w:hAnsi="Garamond"/>
                <w:sz w:val="22"/>
                <w:szCs w:val="22"/>
              </w:rPr>
            </w:pPr>
            <w:r w:rsidRPr="00061E1B">
              <w:rPr>
                <w:rFonts w:ascii="Garamond" w:hAnsi="Garamond"/>
                <w:sz w:val="22"/>
                <w:szCs w:val="22"/>
              </w:rPr>
              <w:t>Для получения статуса субъекта оптового рынка электрической энергии (мощности) заявителю необходимо выполнить следующие процедуры в указанном порядке:</w:t>
            </w:r>
          </w:p>
          <w:p w14:paraId="2EED6488" w14:textId="77777777" w:rsidR="004F0EE3" w:rsidRPr="00061E1B" w:rsidRDefault="004F0EE3" w:rsidP="00E8192E">
            <w:pPr>
              <w:tabs>
                <w:tab w:val="left" w:pos="993"/>
                <w:tab w:val="num" w:pos="1200"/>
              </w:tabs>
              <w:spacing w:before="120" w:after="120"/>
              <w:ind w:firstLine="600"/>
              <w:rPr>
                <w:rFonts w:ascii="Garamond" w:hAnsi="Garamond" w:cs="Arial"/>
                <w:sz w:val="22"/>
                <w:szCs w:val="22"/>
              </w:rPr>
            </w:pPr>
            <w:r w:rsidRPr="00061E1B">
              <w:rPr>
                <w:rFonts w:ascii="Garamond" w:hAnsi="Garamond" w:cs="Arial"/>
                <w:sz w:val="22"/>
                <w:szCs w:val="22"/>
              </w:rPr>
              <w:t>…</w:t>
            </w:r>
          </w:p>
          <w:p w14:paraId="643672C5" w14:textId="77777777" w:rsidR="004F0EE3" w:rsidRPr="00061E1B" w:rsidRDefault="004F0EE3" w:rsidP="00E8192E">
            <w:pPr>
              <w:tabs>
                <w:tab w:val="left" w:pos="993"/>
                <w:tab w:val="num" w:pos="1200"/>
              </w:tabs>
              <w:spacing w:before="120" w:after="120"/>
              <w:ind w:firstLine="600"/>
              <w:jc w:val="both"/>
              <w:rPr>
                <w:rFonts w:ascii="Garamond" w:hAnsi="Garamond" w:cs="Arial"/>
                <w:sz w:val="22"/>
                <w:szCs w:val="22"/>
              </w:rPr>
            </w:pPr>
            <w:r w:rsidRPr="00061E1B">
              <w:rPr>
                <w:rFonts w:ascii="Garamond" w:hAnsi="Garamond" w:cs="Arial"/>
                <w:sz w:val="22"/>
                <w:szCs w:val="22"/>
              </w:rPr>
              <w:t xml:space="preserve">6) предоставить </w:t>
            </w:r>
            <w:proofErr w:type="gramStart"/>
            <w:r w:rsidRPr="00061E1B">
              <w:rPr>
                <w:rFonts w:ascii="Garamond" w:hAnsi="Garamond" w:cs="Arial"/>
                <w:sz w:val="22"/>
                <w:szCs w:val="22"/>
              </w:rPr>
              <w:t>в КО</w:t>
            </w:r>
            <w:proofErr w:type="gramEnd"/>
            <w:r w:rsidRPr="00061E1B">
              <w:rPr>
                <w:rFonts w:ascii="Garamond" w:hAnsi="Garamond" w:cs="Arial"/>
                <w:sz w:val="22"/>
                <w:szCs w:val="22"/>
              </w:rPr>
              <w:t xml:space="preserve"> заявление о получении статуса субъекта оптового рынка электрической энергии (мощности) и </w:t>
            </w:r>
            <w:r w:rsidRPr="00061E1B">
              <w:rPr>
                <w:rFonts w:ascii="Garamond" w:hAnsi="Garamond" w:cs="Arial"/>
                <w:sz w:val="22"/>
                <w:szCs w:val="22"/>
                <w:highlight w:val="yellow"/>
              </w:rPr>
              <w:t>внесении</w:t>
            </w:r>
            <w:r w:rsidRPr="00061E1B">
              <w:rPr>
                <w:rFonts w:ascii="Garamond" w:hAnsi="Garamond" w:cs="Arial"/>
                <w:sz w:val="22"/>
                <w:szCs w:val="22"/>
              </w:rPr>
              <w:t xml:space="preserve"> в </w:t>
            </w:r>
            <w:r w:rsidRPr="00061E1B">
              <w:rPr>
                <w:rFonts w:ascii="Garamond" w:hAnsi="Garamond" w:cs="Arial"/>
                <w:sz w:val="22"/>
                <w:szCs w:val="22"/>
                <w:highlight w:val="yellow"/>
              </w:rPr>
              <w:t>р</w:t>
            </w:r>
            <w:r w:rsidRPr="00061E1B">
              <w:rPr>
                <w:rFonts w:ascii="Garamond" w:hAnsi="Garamond" w:cs="Arial"/>
                <w:sz w:val="22"/>
                <w:szCs w:val="22"/>
              </w:rPr>
              <w:t xml:space="preserve">еестр субъектов оптового рынка по форме 1 приложения 1 к настоящему Положению (код формы STA_ZAJAVL_FORM_1_WEB); </w:t>
            </w:r>
          </w:p>
          <w:p w14:paraId="36E859E3" w14:textId="031AB911" w:rsidR="004F0EE3" w:rsidRPr="00061E1B" w:rsidRDefault="004F0EE3" w:rsidP="00E8192E">
            <w:pPr>
              <w:tabs>
                <w:tab w:val="left" w:pos="709"/>
                <w:tab w:val="num" w:pos="1200"/>
              </w:tabs>
              <w:spacing w:before="120" w:after="120"/>
              <w:ind w:firstLine="600"/>
              <w:rPr>
                <w:rFonts w:ascii="Garamond" w:hAnsi="Garamond" w:cs="Arial"/>
                <w:sz w:val="22"/>
                <w:szCs w:val="22"/>
              </w:rPr>
            </w:pPr>
            <w:r w:rsidRPr="00061E1B">
              <w:rPr>
                <w:rFonts w:ascii="Garamond" w:hAnsi="Garamond"/>
                <w:sz w:val="22"/>
                <w:szCs w:val="22"/>
              </w:rPr>
              <w:lastRenderedPageBreak/>
              <w:t>…</w:t>
            </w:r>
          </w:p>
        </w:tc>
        <w:tc>
          <w:tcPr>
            <w:tcW w:w="7088" w:type="dxa"/>
          </w:tcPr>
          <w:p w14:paraId="0ACD32C8" w14:textId="77777777" w:rsidR="004F0EE3" w:rsidRPr="00061E1B" w:rsidRDefault="004F0EE3" w:rsidP="00E8192E">
            <w:pPr>
              <w:pStyle w:val="ConsPlusNormal"/>
              <w:widowControl/>
              <w:tabs>
                <w:tab w:val="left" w:pos="1134"/>
              </w:tabs>
              <w:spacing w:before="120" w:after="120"/>
              <w:ind w:firstLine="600"/>
              <w:rPr>
                <w:rFonts w:ascii="Garamond" w:hAnsi="Garamond"/>
                <w:b/>
                <w:sz w:val="22"/>
                <w:szCs w:val="22"/>
              </w:rPr>
            </w:pPr>
            <w:bookmarkStart w:id="7" w:name="_Toc101808700"/>
            <w:r w:rsidRPr="00061E1B">
              <w:rPr>
                <w:rFonts w:ascii="Garamond" w:hAnsi="Garamond"/>
                <w:b/>
                <w:sz w:val="22"/>
                <w:szCs w:val="22"/>
              </w:rPr>
              <w:lastRenderedPageBreak/>
              <w:t>Перечень процедур, необходимых заявителю для получения статуса субъекта оптового рынка электрической энергии (мощности)</w:t>
            </w:r>
            <w:bookmarkEnd w:id="7"/>
            <w:r w:rsidRPr="00061E1B">
              <w:rPr>
                <w:rFonts w:ascii="Garamond" w:hAnsi="Garamond"/>
                <w:b/>
                <w:sz w:val="22"/>
                <w:szCs w:val="22"/>
              </w:rPr>
              <w:t xml:space="preserve"> </w:t>
            </w:r>
          </w:p>
          <w:p w14:paraId="7D21E9E9" w14:textId="77777777" w:rsidR="004F0EE3" w:rsidRPr="00061E1B" w:rsidRDefault="004F0EE3" w:rsidP="00E8192E">
            <w:pPr>
              <w:pStyle w:val="ConsPlusNormal"/>
              <w:widowControl/>
              <w:tabs>
                <w:tab w:val="left" w:pos="1134"/>
              </w:tabs>
              <w:spacing w:before="120" w:after="120"/>
              <w:ind w:firstLine="600"/>
              <w:rPr>
                <w:rFonts w:ascii="Garamond" w:hAnsi="Garamond"/>
                <w:sz w:val="22"/>
                <w:szCs w:val="22"/>
              </w:rPr>
            </w:pPr>
            <w:r w:rsidRPr="00061E1B">
              <w:rPr>
                <w:rFonts w:ascii="Garamond" w:hAnsi="Garamond"/>
                <w:sz w:val="22"/>
                <w:szCs w:val="22"/>
              </w:rPr>
              <w:t>Для получения статуса субъекта оптового рынка электрической энергии (мощности) заявителю необходимо выполнить следующие процедуры в указанном порядке:</w:t>
            </w:r>
          </w:p>
          <w:p w14:paraId="191785E2" w14:textId="77777777" w:rsidR="004F0EE3" w:rsidRPr="00061E1B" w:rsidRDefault="004F0EE3" w:rsidP="00E8192E">
            <w:pPr>
              <w:pStyle w:val="ConsPlusNormal"/>
              <w:widowControl/>
              <w:tabs>
                <w:tab w:val="left" w:pos="1134"/>
              </w:tabs>
              <w:spacing w:before="120" w:after="120"/>
              <w:ind w:firstLine="600"/>
              <w:rPr>
                <w:rFonts w:ascii="Garamond" w:hAnsi="Garamond"/>
                <w:sz w:val="22"/>
                <w:szCs w:val="22"/>
              </w:rPr>
            </w:pPr>
            <w:r w:rsidRPr="00061E1B">
              <w:rPr>
                <w:rFonts w:ascii="Garamond" w:hAnsi="Garamond"/>
                <w:sz w:val="22"/>
                <w:szCs w:val="22"/>
              </w:rPr>
              <w:t>…</w:t>
            </w:r>
          </w:p>
          <w:p w14:paraId="3677FADB" w14:textId="77777777" w:rsidR="004F0EE3" w:rsidRPr="00061E1B" w:rsidRDefault="004F0EE3" w:rsidP="00E8192E">
            <w:pPr>
              <w:tabs>
                <w:tab w:val="left" w:pos="993"/>
                <w:tab w:val="num" w:pos="1200"/>
              </w:tabs>
              <w:spacing w:before="120" w:after="120"/>
              <w:ind w:firstLine="600"/>
              <w:jc w:val="both"/>
              <w:rPr>
                <w:rFonts w:ascii="Garamond" w:hAnsi="Garamond" w:cs="Arial"/>
                <w:sz w:val="22"/>
                <w:szCs w:val="22"/>
              </w:rPr>
            </w:pPr>
            <w:r w:rsidRPr="00061E1B">
              <w:rPr>
                <w:rFonts w:ascii="Garamond" w:hAnsi="Garamond" w:cs="Arial"/>
                <w:sz w:val="22"/>
                <w:szCs w:val="22"/>
              </w:rPr>
              <w:t xml:space="preserve">6) предоставить </w:t>
            </w:r>
            <w:proofErr w:type="gramStart"/>
            <w:r w:rsidRPr="00061E1B">
              <w:rPr>
                <w:rFonts w:ascii="Garamond" w:hAnsi="Garamond" w:cs="Arial"/>
                <w:sz w:val="22"/>
                <w:szCs w:val="22"/>
              </w:rPr>
              <w:t>в КО</w:t>
            </w:r>
            <w:proofErr w:type="gramEnd"/>
            <w:r w:rsidRPr="00061E1B">
              <w:rPr>
                <w:rFonts w:ascii="Garamond" w:hAnsi="Garamond" w:cs="Arial"/>
                <w:sz w:val="22"/>
                <w:szCs w:val="22"/>
              </w:rPr>
              <w:t xml:space="preserve"> заявление о получении статуса субъекта оптового рынка электрической энергии (мощности) и </w:t>
            </w:r>
            <w:r w:rsidRPr="00061E1B">
              <w:rPr>
                <w:rFonts w:ascii="Garamond" w:hAnsi="Garamond" w:cs="Arial"/>
                <w:sz w:val="22"/>
                <w:szCs w:val="22"/>
                <w:highlight w:val="yellow"/>
              </w:rPr>
              <w:t>включении</w:t>
            </w:r>
            <w:r w:rsidRPr="00061E1B">
              <w:rPr>
                <w:rFonts w:ascii="Garamond" w:hAnsi="Garamond" w:cs="Arial"/>
                <w:sz w:val="22"/>
                <w:szCs w:val="22"/>
              </w:rPr>
              <w:t xml:space="preserve"> в </w:t>
            </w:r>
            <w:r w:rsidRPr="00061E1B">
              <w:rPr>
                <w:rFonts w:ascii="Garamond" w:hAnsi="Garamond" w:cs="Arial"/>
                <w:sz w:val="22"/>
                <w:szCs w:val="22"/>
                <w:highlight w:val="yellow"/>
              </w:rPr>
              <w:t>Р</w:t>
            </w:r>
            <w:r w:rsidRPr="00061E1B">
              <w:rPr>
                <w:rFonts w:ascii="Garamond" w:hAnsi="Garamond" w:cs="Arial"/>
                <w:sz w:val="22"/>
                <w:szCs w:val="22"/>
              </w:rPr>
              <w:t xml:space="preserve">еестр субъектов оптового рынка по форме 1 приложения 1 к настоящему Положению (код формы STA_ZAJAVL_FORM_1_WEB); </w:t>
            </w:r>
          </w:p>
          <w:p w14:paraId="33DF6F89" w14:textId="77777777" w:rsidR="004F0EE3" w:rsidRPr="00061E1B" w:rsidRDefault="004F0EE3" w:rsidP="00E8192E">
            <w:pPr>
              <w:tabs>
                <w:tab w:val="left" w:pos="709"/>
                <w:tab w:val="num" w:pos="1200"/>
              </w:tabs>
              <w:spacing w:before="120" w:after="120"/>
              <w:ind w:firstLine="600"/>
              <w:rPr>
                <w:rFonts w:ascii="Garamond" w:hAnsi="Garamond"/>
                <w:sz w:val="22"/>
                <w:szCs w:val="22"/>
              </w:rPr>
            </w:pPr>
            <w:r w:rsidRPr="00061E1B">
              <w:rPr>
                <w:rFonts w:ascii="Garamond" w:hAnsi="Garamond"/>
                <w:sz w:val="22"/>
                <w:szCs w:val="22"/>
              </w:rPr>
              <w:t>…</w:t>
            </w:r>
          </w:p>
        </w:tc>
      </w:tr>
      <w:tr w:rsidR="004F0EE3" w:rsidRPr="00061E1B" w14:paraId="60F04A33" w14:textId="77777777" w:rsidTr="00E8192E">
        <w:tc>
          <w:tcPr>
            <w:tcW w:w="1022" w:type="dxa"/>
          </w:tcPr>
          <w:p w14:paraId="6C19CA2F" w14:textId="7618F2FC" w:rsidR="004F0EE3" w:rsidRPr="00061E1B" w:rsidRDefault="004F0EE3" w:rsidP="00061E1B">
            <w:pPr>
              <w:tabs>
                <w:tab w:val="left" w:pos="993"/>
                <w:tab w:val="num" w:pos="1200"/>
              </w:tabs>
              <w:spacing w:before="120" w:after="120"/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  <w:r w:rsidRPr="00061E1B">
              <w:rPr>
                <w:rFonts w:ascii="Garamond" w:hAnsi="Garamond" w:cs="Arial"/>
                <w:b/>
                <w:sz w:val="22"/>
                <w:szCs w:val="22"/>
              </w:rPr>
              <w:t>2.4.1</w:t>
            </w:r>
          </w:p>
        </w:tc>
        <w:tc>
          <w:tcPr>
            <w:tcW w:w="6945" w:type="dxa"/>
          </w:tcPr>
          <w:p w14:paraId="346E6915" w14:textId="77777777" w:rsidR="00767CB1" w:rsidRPr="00061E1B" w:rsidRDefault="00767CB1" w:rsidP="00E8192E">
            <w:pPr>
              <w:tabs>
                <w:tab w:val="left" w:pos="993"/>
                <w:tab w:val="num" w:pos="1200"/>
              </w:tabs>
              <w:spacing w:before="120" w:after="120"/>
              <w:ind w:firstLine="600"/>
              <w:jc w:val="both"/>
              <w:rPr>
                <w:rFonts w:ascii="Garamond" w:hAnsi="Garamond" w:cs="Arial"/>
                <w:sz w:val="22"/>
                <w:szCs w:val="22"/>
              </w:rPr>
            </w:pPr>
            <w:r w:rsidRPr="00061E1B">
              <w:rPr>
                <w:rFonts w:ascii="Garamond" w:hAnsi="Garamond" w:cs="Arial"/>
                <w:sz w:val="22"/>
                <w:szCs w:val="22"/>
              </w:rPr>
              <w:t xml:space="preserve">Требования к организациям, намеренным вступить в члены Совета рынка, порядок вступления, перечень необходимых к предоставлению документов (информации), а также процедура перевода членов Партнерства в другую Палату определены в Положении о Членах Ассоциации «Некоммерческое партнерство Совет рынка по организации эффективной системы оптовой и розничной торговли электрической энергией и мощностью», размещенном на официальном интернет-сайте Совета рынка (www.np-sr.ru) в разделе «Документы </w:t>
            </w:r>
            <w:r w:rsidRPr="00061E1B">
              <w:rPr>
                <w:rFonts w:ascii="Garamond" w:hAnsi="Garamond" w:cs="Arial"/>
                <w:sz w:val="22"/>
                <w:szCs w:val="22"/>
                <w:highlight w:val="yellow"/>
              </w:rPr>
              <w:t>Партнерства</w:t>
            </w:r>
            <w:r w:rsidRPr="00061E1B">
              <w:rPr>
                <w:rFonts w:ascii="Garamond" w:hAnsi="Garamond" w:cs="Arial"/>
                <w:sz w:val="22"/>
                <w:szCs w:val="22"/>
              </w:rPr>
              <w:t>».</w:t>
            </w:r>
          </w:p>
          <w:p w14:paraId="0AC215C9" w14:textId="77777777" w:rsidR="004F0EE3" w:rsidRPr="00061E1B" w:rsidRDefault="00767CB1" w:rsidP="00E8192E">
            <w:pPr>
              <w:tabs>
                <w:tab w:val="left" w:pos="993"/>
                <w:tab w:val="num" w:pos="1200"/>
              </w:tabs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061E1B">
              <w:rPr>
                <w:rFonts w:ascii="Garamond" w:hAnsi="Garamond" w:cs="Arial"/>
                <w:sz w:val="22"/>
                <w:szCs w:val="22"/>
              </w:rPr>
              <w:t>Организация считается принятой в члены Совета рынка со дня принятия Наблюдательным советом Совета рынка решения о приеме организации в члены Совета рынка и включении ее в состав одной из Палат (Список соответствующей Палаты). Членство в Совете рынка подтверждается свидетельством.</w:t>
            </w:r>
          </w:p>
        </w:tc>
        <w:tc>
          <w:tcPr>
            <w:tcW w:w="7088" w:type="dxa"/>
          </w:tcPr>
          <w:p w14:paraId="52CA7A9D" w14:textId="77777777" w:rsidR="004F0EE3" w:rsidRPr="00061E1B" w:rsidRDefault="004F0EE3" w:rsidP="00E8192E">
            <w:pPr>
              <w:tabs>
                <w:tab w:val="left" w:pos="993"/>
                <w:tab w:val="num" w:pos="1200"/>
              </w:tabs>
              <w:spacing w:before="120" w:after="120"/>
              <w:ind w:firstLine="600"/>
              <w:jc w:val="both"/>
              <w:rPr>
                <w:rFonts w:ascii="Garamond" w:hAnsi="Garamond" w:cs="Arial"/>
                <w:sz w:val="22"/>
                <w:szCs w:val="22"/>
              </w:rPr>
            </w:pPr>
            <w:r w:rsidRPr="00061E1B">
              <w:rPr>
                <w:rFonts w:ascii="Garamond" w:hAnsi="Garamond" w:cs="Arial"/>
                <w:sz w:val="22"/>
                <w:szCs w:val="22"/>
              </w:rPr>
              <w:t>Требования к организациям, намеренным вступить в члены Совета рынка, порядок вступления, перечень необходимых к предоставлению документов (информации), а также процедура перевода членов Партнерства в другую Палату определены в Положении о Членах Ассоциации «Некоммерческое партнерство Совет рынка по организации эффективной системы оптовой и розничной торговли электрической энергией и мощностью», размещенном на официальном интернет-сайте Совета рынка (www.np-sr.ru) в разделе «</w:t>
            </w:r>
            <w:r w:rsidRPr="00061E1B">
              <w:rPr>
                <w:rFonts w:ascii="Garamond" w:hAnsi="Garamond" w:cs="Arial"/>
                <w:sz w:val="22"/>
                <w:szCs w:val="22"/>
                <w:highlight w:val="yellow"/>
              </w:rPr>
              <w:t>Об Ассоциации//</w:t>
            </w:r>
            <w:r w:rsidRPr="00061E1B">
              <w:rPr>
                <w:rFonts w:ascii="Garamond" w:hAnsi="Garamond" w:cs="Arial"/>
                <w:sz w:val="22"/>
                <w:szCs w:val="22"/>
              </w:rPr>
              <w:t>Документы».</w:t>
            </w:r>
          </w:p>
          <w:p w14:paraId="3CCEB486" w14:textId="77777777" w:rsidR="004F0EE3" w:rsidRPr="00061E1B" w:rsidRDefault="004F0EE3" w:rsidP="00E8192E">
            <w:pPr>
              <w:tabs>
                <w:tab w:val="left" w:pos="993"/>
                <w:tab w:val="num" w:pos="1200"/>
              </w:tabs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061E1B">
              <w:rPr>
                <w:rFonts w:ascii="Garamond" w:hAnsi="Garamond" w:cs="Arial"/>
                <w:sz w:val="22"/>
                <w:szCs w:val="22"/>
              </w:rPr>
              <w:t>Организация считается принятой в члены Совета рынка со дня принятия Наблюдательным советом Совета рынка решения о приеме организации в члены Совета рынка и включении ее в состав одной из Палат (Список соответствующей Палаты). Членство в Совете рынка подтверждается свидетельством.</w:t>
            </w:r>
          </w:p>
        </w:tc>
      </w:tr>
      <w:tr w:rsidR="00767CB1" w:rsidRPr="00061E1B" w14:paraId="25EA99CB" w14:textId="77777777" w:rsidTr="00E8192E">
        <w:tc>
          <w:tcPr>
            <w:tcW w:w="1022" w:type="dxa"/>
          </w:tcPr>
          <w:p w14:paraId="7D5B7857" w14:textId="58CC551C" w:rsidR="00767CB1" w:rsidRPr="00061E1B" w:rsidRDefault="00767CB1" w:rsidP="00061E1B">
            <w:pPr>
              <w:suppressAutoHyphens/>
              <w:jc w:val="center"/>
              <w:rPr>
                <w:rFonts w:ascii="Garamond" w:eastAsia="Cambria" w:hAnsi="Garamond" w:cs="Cambria"/>
                <w:b/>
                <w:sz w:val="22"/>
                <w:szCs w:val="22"/>
              </w:rPr>
            </w:pPr>
            <w:r w:rsidRPr="00061E1B">
              <w:rPr>
                <w:rFonts w:ascii="Garamond" w:eastAsia="Cambria" w:hAnsi="Garamond" w:cs="Cambria"/>
                <w:b/>
                <w:sz w:val="22"/>
                <w:szCs w:val="22"/>
              </w:rPr>
              <w:t>2.4.2</w:t>
            </w:r>
          </w:p>
        </w:tc>
        <w:tc>
          <w:tcPr>
            <w:tcW w:w="6945" w:type="dxa"/>
          </w:tcPr>
          <w:p w14:paraId="39249E70" w14:textId="77777777" w:rsidR="00767CB1" w:rsidRPr="00061E1B" w:rsidRDefault="00767CB1" w:rsidP="00E8192E">
            <w:pPr>
              <w:pStyle w:val="ac"/>
              <w:tabs>
                <w:tab w:val="num" w:pos="1200"/>
              </w:tabs>
              <w:spacing w:before="120" w:after="120"/>
              <w:ind w:firstLine="600"/>
              <w:jc w:val="both"/>
              <w:rPr>
                <w:bCs/>
                <w:szCs w:val="22"/>
              </w:rPr>
            </w:pPr>
            <w:r w:rsidRPr="00061E1B">
              <w:rPr>
                <w:bCs/>
                <w:szCs w:val="22"/>
              </w:rPr>
              <w:t xml:space="preserve">Заявитель для заключения </w:t>
            </w:r>
            <w:r w:rsidRPr="00061E1B">
              <w:rPr>
                <w:bCs/>
                <w:i/>
                <w:szCs w:val="22"/>
              </w:rPr>
              <w:t>Договора о присоединении к торговой системе оптового рынка</w:t>
            </w:r>
            <w:r w:rsidRPr="00061E1B">
              <w:rPr>
                <w:bCs/>
                <w:szCs w:val="22"/>
              </w:rPr>
              <w:t xml:space="preserve"> (далее в настоящем пункте и подп. 2.4.2.1, 2.4.2.2 – Договор) и (или) </w:t>
            </w:r>
            <w:r w:rsidRPr="00061E1B">
              <w:rPr>
                <w:szCs w:val="22"/>
              </w:rPr>
              <w:t>присоединения к системе электронного документооборота Коммерческого оператора</w:t>
            </w:r>
            <w:r w:rsidRPr="00061E1B">
              <w:rPr>
                <w:bCs/>
                <w:szCs w:val="22"/>
              </w:rPr>
              <w:t xml:space="preserve"> и получения статуса субъекта оптового рынка </w:t>
            </w:r>
            <w:r w:rsidRPr="00061E1B">
              <w:rPr>
                <w:rFonts w:cs="Arial"/>
                <w:szCs w:val="22"/>
              </w:rPr>
              <w:t xml:space="preserve">электрической энергии (мощности) </w:t>
            </w:r>
            <w:r w:rsidRPr="00061E1B">
              <w:rPr>
                <w:bCs/>
                <w:szCs w:val="22"/>
              </w:rPr>
              <w:t xml:space="preserve">должен предоставить </w:t>
            </w:r>
            <w:proofErr w:type="gramStart"/>
            <w:r w:rsidRPr="00061E1B">
              <w:rPr>
                <w:bCs/>
                <w:szCs w:val="22"/>
              </w:rPr>
              <w:t>в КО</w:t>
            </w:r>
            <w:proofErr w:type="gramEnd"/>
            <w:r w:rsidRPr="00061E1B">
              <w:rPr>
                <w:bCs/>
                <w:szCs w:val="22"/>
              </w:rPr>
              <w:t xml:space="preserve"> следующие документы:</w:t>
            </w:r>
          </w:p>
          <w:p w14:paraId="4CDEF9D7" w14:textId="77777777" w:rsidR="00767CB1" w:rsidRPr="00061E1B" w:rsidRDefault="00767CB1" w:rsidP="00E8192E">
            <w:pPr>
              <w:pStyle w:val="ac"/>
              <w:tabs>
                <w:tab w:val="left" w:pos="960"/>
                <w:tab w:val="num" w:pos="1200"/>
              </w:tabs>
              <w:spacing w:before="120" w:after="120"/>
              <w:ind w:firstLine="459"/>
              <w:jc w:val="both"/>
              <w:rPr>
                <w:bCs/>
                <w:szCs w:val="22"/>
              </w:rPr>
            </w:pPr>
            <w:r w:rsidRPr="00061E1B">
              <w:rPr>
                <w:bCs/>
                <w:szCs w:val="22"/>
              </w:rPr>
              <w:t>–</w:t>
            </w:r>
            <w:r w:rsidRPr="00061E1B">
              <w:rPr>
                <w:bCs/>
                <w:szCs w:val="22"/>
              </w:rPr>
              <w:tab/>
            </w:r>
            <w:r w:rsidRPr="00061E1B">
              <w:rPr>
                <w:szCs w:val="22"/>
              </w:rPr>
              <w:t xml:space="preserve">заявление о заключении </w:t>
            </w:r>
            <w:r w:rsidRPr="00061E1B">
              <w:rPr>
                <w:i/>
                <w:szCs w:val="22"/>
              </w:rPr>
              <w:t xml:space="preserve">Договора </w:t>
            </w:r>
            <w:r w:rsidRPr="00061E1B">
              <w:rPr>
                <w:i/>
                <w:szCs w:val="22"/>
                <w:highlight w:val="yellow"/>
              </w:rPr>
              <w:t>о присоединении к торговой системе оптового рынка</w:t>
            </w:r>
            <w:r w:rsidRPr="00061E1B">
              <w:rPr>
                <w:szCs w:val="22"/>
              </w:rPr>
              <w:t xml:space="preserve"> и (или) о присоединении к системе электронного документооборота Коммерческого оператора по форме 1.1, указанной </w:t>
            </w:r>
            <w:r w:rsidRPr="00061E1B">
              <w:rPr>
                <w:bCs/>
                <w:szCs w:val="22"/>
              </w:rPr>
              <w:t>в приложении 1 к настоящему Положению;</w:t>
            </w:r>
          </w:p>
          <w:p w14:paraId="21238E11" w14:textId="77777777" w:rsidR="00767CB1" w:rsidRPr="00061E1B" w:rsidRDefault="00767CB1" w:rsidP="00E8192E">
            <w:pPr>
              <w:pStyle w:val="ac"/>
              <w:tabs>
                <w:tab w:val="left" w:pos="960"/>
                <w:tab w:val="num" w:pos="1200"/>
              </w:tabs>
              <w:spacing w:before="120" w:after="120"/>
              <w:ind w:firstLine="600"/>
              <w:jc w:val="both"/>
              <w:rPr>
                <w:bCs/>
                <w:szCs w:val="22"/>
              </w:rPr>
            </w:pPr>
            <w:r w:rsidRPr="00061E1B">
              <w:rPr>
                <w:bCs/>
                <w:szCs w:val="22"/>
              </w:rPr>
              <w:t>–</w:t>
            </w:r>
            <w:r w:rsidRPr="00061E1B">
              <w:rPr>
                <w:bCs/>
                <w:szCs w:val="22"/>
              </w:rPr>
              <w:tab/>
              <w:t xml:space="preserve">анкету заявителя по форме 7, указанной в приложении 1 к настоящему Положению </w:t>
            </w:r>
            <w:r w:rsidRPr="00061E1B">
              <w:rPr>
                <w:bCs/>
                <w:szCs w:val="22"/>
                <w:highlight w:val="yellow"/>
              </w:rPr>
              <w:t>(с указанием адреса для получения юридически значимых сообщений)</w:t>
            </w:r>
            <w:r w:rsidRPr="00061E1B">
              <w:rPr>
                <w:bCs/>
                <w:szCs w:val="22"/>
              </w:rPr>
              <w:t>;</w:t>
            </w:r>
          </w:p>
          <w:p w14:paraId="6C0DD74C" w14:textId="77777777" w:rsidR="00767CB1" w:rsidRPr="00061E1B" w:rsidRDefault="00767CB1" w:rsidP="00E8192E">
            <w:pPr>
              <w:pStyle w:val="ac"/>
              <w:tabs>
                <w:tab w:val="left" w:pos="960"/>
                <w:tab w:val="num" w:pos="1200"/>
              </w:tabs>
              <w:spacing w:before="120" w:after="120"/>
              <w:ind w:firstLine="600"/>
              <w:jc w:val="both"/>
              <w:rPr>
                <w:bCs/>
                <w:szCs w:val="22"/>
              </w:rPr>
            </w:pPr>
            <w:r w:rsidRPr="00061E1B">
              <w:rPr>
                <w:bCs/>
                <w:szCs w:val="22"/>
              </w:rPr>
              <w:t>–</w:t>
            </w:r>
            <w:r w:rsidRPr="00061E1B">
              <w:rPr>
                <w:bCs/>
                <w:szCs w:val="22"/>
              </w:rPr>
              <w:tab/>
              <w:t>документы, подтверждающие полномочия лиц, подписавших от имени заявителя документы и копии документов, предоставляемые заявителем в соответствии с настоящим Положением;</w:t>
            </w:r>
          </w:p>
          <w:p w14:paraId="6A09767E" w14:textId="77777777" w:rsidR="00767CB1" w:rsidRPr="00061E1B" w:rsidRDefault="00767CB1" w:rsidP="00E8192E">
            <w:pPr>
              <w:pStyle w:val="ac"/>
              <w:tabs>
                <w:tab w:val="left" w:pos="960"/>
                <w:tab w:val="num" w:pos="1200"/>
              </w:tabs>
              <w:spacing w:before="120" w:after="120"/>
              <w:ind w:firstLine="600"/>
              <w:jc w:val="both"/>
              <w:rPr>
                <w:bCs/>
                <w:szCs w:val="22"/>
              </w:rPr>
            </w:pPr>
            <w:r w:rsidRPr="00061E1B">
              <w:rPr>
                <w:bCs/>
                <w:szCs w:val="22"/>
              </w:rPr>
              <w:t>–</w:t>
            </w:r>
            <w:r w:rsidRPr="00061E1B">
              <w:rPr>
                <w:bCs/>
                <w:szCs w:val="22"/>
              </w:rPr>
              <w:tab/>
              <w:t>копии (заверенные нотариально) учредительных документов заявителя, включая дополнения и изменения, действующие на дату подачи заявления (учредительный договор, устав);</w:t>
            </w:r>
          </w:p>
          <w:p w14:paraId="0813B198" w14:textId="77777777" w:rsidR="00767CB1" w:rsidRPr="00061E1B" w:rsidRDefault="00767CB1" w:rsidP="00E8192E">
            <w:pPr>
              <w:pStyle w:val="ac"/>
              <w:tabs>
                <w:tab w:val="left" w:pos="960"/>
                <w:tab w:val="num" w:pos="1200"/>
              </w:tabs>
              <w:spacing w:before="120" w:after="120"/>
              <w:ind w:firstLine="600"/>
              <w:jc w:val="both"/>
              <w:rPr>
                <w:bCs/>
                <w:szCs w:val="22"/>
              </w:rPr>
            </w:pPr>
            <w:r w:rsidRPr="00061E1B">
              <w:rPr>
                <w:bCs/>
                <w:szCs w:val="22"/>
              </w:rPr>
              <w:lastRenderedPageBreak/>
              <w:t>–</w:t>
            </w:r>
            <w:r w:rsidRPr="00061E1B">
              <w:rPr>
                <w:bCs/>
                <w:szCs w:val="22"/>
              </w:rPr>
              <w:tab/>
              <w:t>копию (заверенную нотариально) свидетельства о государственной регистрации заявителя в Едином государственном реестре юридических лиц (для заявителей – юридических лиц, зарегистрированных после 01.01.2017, – копию (заверенную нотариально) Листа записи Единого государственного реестра юридических лиц);</w:t>
            </w:r>
          </w:p>
          <w:p w14:paraId="7690C452" w14:textId="77777777" w:rsidR="00767CB1" w:rsidRPr="00061E1B" w:rsidRDefault="00767CB1" w:rsidP="00E8192E">
            <w:pPr>
              <w:pStyle w:val="ac"/>
              <w:tabs>
                <w:tab w:val="left" w:pos="960"/>
                <w:tab w:val="num" w:pos="1200"/>
              </w:tabs>
              <w:spacing w:before="120" w:after="120"/>
              <w:ind w:firstLine="600"/>
              <w:jc w:val="both"/>
              <w:rPr>
                <w:bCs/>
                <w:szCs w:val="22"/>
              </w:rPr>
            </w:pPr>
            <w:r w:rsidRPr="00061E1B">
              <w:rPr>
                <w:bCs/>
                <w:szCs w:val="22"/>
              </w:rPr>
              <w:t>–</w:t>
            </w:r>
            <w:r w:rsidRPr="00061E1B">
              <w:rPr>
                <w:bCs/>
                <w:szCs w:val="22"/>
              </w:rPr>
              <w:tab/>
              <w:t>копию (заверенную нотариально) свидетельства о постановке заявителя на учет в налоговом органе;</w:t>
            </w:r>
          </w:p>
          <w:p w14:paraId="2AC86F28" w14:textId="77777777" w:rsidR="00767CB1" w:rsidRPr="00061E1B" w:rsidRDefault="00767CB1" w:rsidP="00E8192E">
            <w:pPr>
              <w:pStyle w:val="ac"/>
              <w:tabs>
                <w:tab w:val="left" w:pos="960"/>
                <w:tab w:val="num" w:pos="1200"/>
              </w:tabs>
              <w:spacing w:before="120" w:after="120"/>
              <w:ind w:firstLine="600"/>
              <w:jc w:val="both"/>
              <w:rPr>
                <w:bCs/>
                <w:szCs w:val="22"/>
              </w:rPr>
            </w:pPr>
            <w:r w:rsidRPr="00061E1B">
              <w:rPr>
                <w:bCs/>
                <w:szCs w:val="22"/>
              </w:rPr>
              <w:t>–</w:t>
            </w:r>
            <w:r w:rsidRPr="00061E1B">
              <w:rPr>
                <w:bCs/>
                <w:szCs w:val="22"/>
              </w:rPr>
              <w:tab/>
              <w:t>опись (перечень) входящих в пакет документов.</w:t>
            </w:r>
          </w:p>
          <w:p w14:paraId="665D24A0" w14:textId="77777777" w:rsidR="00767CB1" w:rsidRPr="00061E1B" w:rsidRDefault="00767CB1" w:rsidP="00E8192E">
            <w:pPr>
              <w:pStyle w:val="ac"/>
              <w:tabs>
                <w:tab w:val="left" w:pos="960"/>
                <w:tab w:val="num" w:pos="1200"/>
              </w:tabs>
              <w:spacing w:before="120" w:after="120"/>
              <w:ind w:firstLine="600"/>
              <w:jc w:val="both"/>
              <w:rPr>
                <w:bCs/>
                <w:szCs w:val="22"/>
              </w:rPr>
            </w:pPr>
            <w:r w:rsidRPr="00061E1B">
              <w:rPr>
                <w:bCs/>
                <w:szCs w:val="22"/>
              </w:rPr>
              <w:t>Документами, подтверждающими полномочия лиц, подписавших от имени заявителя документы и копии документов, являются в том числе:</w:t>
            </w:r>
          </w:p>
          <w:p w14:paraId="1E52F8D3" w14:textId="77777777" w:rsidR="00767CB1" w:rsidRPr="00061E1B" w:rsidRDefault="00767CB1" w:rsidP="00E8192E">
            <w:pPr>
              <w:pStyle w:val="ac"/>
              <w:tabs>
                <w:tab w:val="left" w:pos="960"/>
                <w:tab w:val="num" w:pos="1200"/>
              </w:tabs>
              <w:spacing w:before="120" w:after="120"/>
              <w:ind w:firstLine="600"/>
              <w:jc w:val="both"/>
              <w:rPr>
                <w:bCs/>
                <w:szCs w:val="22"/>
              </w:rPr>
            </w:pPr>
            <w:r w:rsidRPr="00061E1B">
              <w:rPr>
                <w:bCs/>
                <w:szCs w:val="22"/>
              </w:rPr>
              <w:t>–</w:t>
            </w:r>
            <w:r w:rsidRPr="00061E1B">
              <w:rPr>
                <w:bCs/>
                <w:szCs w:val="22"/>
              </w:rPr>
              <w:tab/>
              <w:t>заверенная копия решения уполномоченного органа юридического лица об избрании (назначении) единоличного исполнительного органа;</w:t>
            </w:r>
          </w:p>
          <w:p w14:paraId="7020834D" w14:textId="77777777" w:rsidR="00767CB1" w:rsidRPr="00061E1B" w:rsidRDefault="00767CB1" w:rsidP="00E8192E">
            <w:pPr>
              <w:pStyle w:val="ac"/>
              <w:tabs>
                <w:tab w:val="left" w:pos="960"/>
                <w:tab w:val="num" w:pos="1200"/>
              </w:tabs>
              <w:spacing w:before="120" w:after="120"/>
              <w:ind w:firstLine="600"/>
              <w:jc w:val="both"/>
              <w:rPr>
                <w:bCs/>
                <w:szCs w:val="22"/>
              </w:rPr>
            </w:pPr>
            <w:r w:rsidRPr="00061E1B">
              <w:rPr>
                <w:bCs/>
                <w:szCs w:val="22"/>
              </w:rPr>
              <w:t>–</w:t>
            </w:r>
            <w:r w:rsidRPr="00061E1B">
              <w:rPr>
                <w:bCs/>
                <w:szCs w:val="22"/>
              </w:rPr>
              <w:tab/>
              <w:t>заверенная копия решения уполномоченного органа юридического лица о передаче полномочий единоличного исполнительного органа общества управляющему (управляющей организации);</w:t>
            </w:r>
          </w:p>
          <w:p w14:paraId="2A5A1A35" w14:textId="77777777" w:rsidR="00767CB1" w:rsidRPr="00061E1B" w:rsidRDefault="00767CB1" w:rsidP="00E8192E">
            <w:pPr>
              <w:pStyle w:val="ac"/>
              <w:tabs>
                <w:tab w:val="left" w:pos="960"/>
                <w:tab w:val="num" w:pos="1200"/>
              </w:tabs>
              <w:spacing w:before="120" w:after="120"/>
              <w:ind w:firstLine="600"/>
              <w:jc w:val="both"/>
              <w:rPr>
                <w:bCs/>
                <w:szCs w:val="22"/>
              </w:rPr>
            </w:pPr>
            <w:r w:rsidRPr="00061E1B">
              <w:rPr>
                <w:bCs/>
                <w:szCs w:val="22"/>
              </w:rPr>
              <w:t>–</w:t>
            </w:r>
            <w:r w:rsidRPr="00061E1B">
              <w:rPr>
                <w:bCs/>
                <w:szCs w:val="22"/>
              </w:rPr>
              <w:tab/>
              <w:t>заверенная копия договора о передаче полномочий единоличного исполнительного органа общества управляющему (управляющей организации);</w:t>
            </w:r>
          </w:p>
          <w:p w14:paraId="5DAC3932" w14:textId="77777777" w:rsidR="00767CB1" w:rsidRPr="00061E1B" w:rsidRDefault="00767CB1" w:rsidP="00E8192E">
            <w:pPr>
              <w:pStyle w:val="ac"/>
              <w:tabs>
                <w:tab w:val="left" w:pos="960"/>
                <w:tab w:val="num" w:pos="1200"/>
              </w:tabs>
              <w:spacing w:before="120" w:after="120"/>
              <w:ind w:firstLine="600"/>
              <w:jc w:val="both"/>
              <w:rPr>
                <w:bCs/>
                <w:szCs w:val="22"/>
              </w:rPr>
            </w:pPr>
            <w:r w:rsidRPr="00061E1B">
              <w:rPr>
                <w:bCs/>
                <w:szCs w:val="22"/>
              </w:rPr>
              <w:t>–</w:t>
            </w:r>
            <w:r w:rsidRPr="00061E1B">
              <w:rPr>
                <w:bCs/>
                <w:szCs w:val="22"/>
              </w:rPr>
              <w:tab/>
              <w:t>заверенная копия доверенности;</w:t>
            </w:r>
          </w:p>
          <w:p w14:paraId="331B1A1E" w14:textId="77777777" w:rsidR="00767CB1" w:rsidRPr="00061E1B" w:rsidRDefault="00767CB1" w:rsidP="00E8192E">
            <w:pPr>
              <w:pStyle w:val="ac"/>
              <w:tabs>
                <w:tab w:val="left" w:pos="960"/>
                <w:tab w:val="num" w:pos="1200"/>
              </w:tabs>
              <w:spacing w:before="120" w:after="120"/>
              <w:ind w:firstLine="600"/>
              <w:jc w:val="both"/>
              <w:rPr>
                <w:rFonts w:cs="Arial"/>
                <w:szCs w:val="22"/>
              </w:rPr>
            </w:pPr>
            <w:r w:rsidRPr="00061E1B">
              <w:rPr>
                <w:bCs/>
                <w:szCs w:val="22"/>
              </w:rPr>
              <w:t>–</w:t>
            </w:r>
            <w:r w:rsidRPr="00061E1B">
              <w:rPr>
                <w:bCs/>
                <w:szCs w:val="22"/>
              </w:rPr>
              <w:tab/>
              <w:t>дополнительные документы (подтверждение полномочий лица, действующего от имени потребителя (покупателя)).</w:t>
            </w:r>
          </w:p>
        </w:tc>
        <w:tc>
          <w:tcPr>
            <w:tcW w:w="7088" w:type="dxa"/>
          </w:tcPr>
          <w:p w14:paraId="31C5BA67" w14:textId="77777777" w:rsidR="00DA7261" w:rsidRPr="00061E1B" w:rsidRDefault="00767CB1" w:rsidP="00E8192E">
            <w:pPr>
              <w:pStyle w:val="ac"/>
              <w:tabs>
                <w:tab w:val="num" w:pos="1200"/>
              </w:tabs>
              <w:spacing w:before="120" w:after="120"/>
              <w:ind w:firstLine="604"/>
              <w:jc w:val="both"/>
              <w:rPr>
                <w:bCs/>
                <w:szCs w:val="22"/>
              </w:rPr>
            </w:pPr>
            <w:r w:rsidRPr="00061E1B">
              <w:rPr>
                <w:bCs/>
                <w:szCs w:val="22"/>
              </w:rPr>
              <w:lastRenderedPageBreak/>
              <w:t xml:space="preserve">Заявитель для заключения </w:t>
            </w:r>
            <w:r w:rsidRPr="00061E1B">
              <w:rPr>
                <w:bCs/>
                <w:i/>
                <w:szCs w:val="22"/>
              </w:rPr>
              <w:t>Договора о присоединении к торговой системе оптового рынка</w:t>
            </w:r>
            <w:r w:rsidRPr="00061E1B">
              <w:rPr>
                <w:bCs/>
                <w:szCs w:val="22"/>
              </w:rPr>
              <w:t xml:space="preserve"> (далее в настоящем пункте и подп. 2.4.2.1, 2.4.2.2 – Договор) и (или) </w:t>
            </w:r>
            <w:r w:rsidRPr="00061E1B">
              <w:rPr>
                <w:szCs w:val="22"/>
              </w:rPr>
              <w:t>присоединения к системе электронного документооборота Коммерческого оператора</w:t>
            </w:r>
            <w:r w:rsidRPr="00061E1B">
              <w:rPr>
                <w:bCs/>
                <w:szCs w:val="22"/>
              </w:rPr>
              <w:t xml:space="preserve"> </w:t>
            </w:r>
            <w:r w:rsidR="00F72A84" w:rsidRPr="00061E1B">
              <w:rPr>
                <w:bCs/>
                <w:szCs w:val="22"/>
              </w:rPr>
              <w:t xml:space="preserve">и получения статуса субъекта оптового рынка </w:t>
            </w:r>
            <w:r w:rsidR="00F72A84" w:rsidRPr="00061E1B">
              <w:rPr>
                <w:rFonts w:cs="Arial"/>
                <w:szCs w:val="22"/>
              </w:rPr>
              <w:t xml:space="preserve">электрической энергии (мощности) </w:t>
            </w:r>
            <w:r w:rsidRPr="00061E1B">
              <w:rPr>
                <w:bCs/>
                <w:szCs w:val="22"/>
              </w:rPr>
              <w:t xml:space="preserve">должен предоставить </w:t>
            </w:r>
            <w:proofErr w:type="gramStart"/>
            <w:r w:rsidRPr="00061E1B">
              <w:rPr>
                <w:bCs/>
                <w:szCs w:val="22"/>
              </w:rPr>
              <w:t>в КО</w:t>
            </w:r>
            <w:proofErr w:type="gramEnd"/>
            <w:r w:rsidRPr="00061E1B">
              <w:rPr>
                <w:bCs/>
                <w:szCs w:val="22"/>
              </w:rPr>
              <w:t xml:space="preserve"> следующие документы:</w:t>
            </w:r>
          </w:p>
          <w:p w14:paraId="098CE287" w14:textId="77777777" w:rsidR="00767CB1" w:rsidRPr="00061E1B" w:rsidRDefault="00767CB1" w:rsidP="00E8192E">
            <w:pPr>
              <w:pStyle w:val="ac"/>
              <w:tabs>
                <w:tab w:val="num" w:pos="1200"/>
              </w:tabs>
              <w:spacing w:before="120" w:after="120"/>
              <w:ind w:firstLine="604"/>
              <w:jc w:val="both"/>
              <w:rPr>
                <w:bCs/>
                <w:szCs w:val="22"/>
              </w:rPr>
            </w:pPr>
            <w:r w:rsidRPr="00061E1B">
              <w:rPr>
                <w:bCs/>
                <w:szCs w:val="22"/>
              </w:rPr>
              <w:t>–</w:t>
            </w:r>
            <w:r w:rsidRPr="00061E1B">
              <w:rPr>
                <w:bCs/>
                <w:szCs w:val="22"/>
              </w:rPr>
              <w:tab/>
            </w:r>
            <w:r w:rsidRPr="00061E1B">
              <w:rPr>
                <w:szCs w:val="22"/>
              </w:rPr>
              <w:t xml:space="preserve">заявление о заключении Договора и (или) о присоединении к системе электронного документооборота Коммерческого оператора по форме 1.1, указанной </w:t>
            </w:r>
            <w:r w:rsidRPr="00061E1B">
              <w:rPr>
                <w:bCs/>
                <w:szCs w:val="22"/>
              </w:rPr>
              <w:t>в приложении 1 к настоящему Положению;</w:t>
            </w:r>
          </w:p>
          <w:p w14:paraId="7CDB181A" w14:textId="77777777" w:rsidR="00767CB1" w:rsidRPr="00061E1B" w:rsidRDefault="00767CB1" w:rsidP="00E8192E">
            <w:pPr>
              <w:pStyle w:val="ac"/>
              <w:tabs>
                <w:tab w:val="left" w:pos="960"/>
                <w:tab w:val="num" w:pos="1200"/>
              </w:tabs>
              <w:spacing w:before="120" w:after="120"/>
              <w:ind w:firstLine="600"/>
              <w:jc w:val="both"/>
              <w:rPr>
                <w:bCs/>
                <w:szCs w:val="22"/>
              </w:rPr>
            </w:pPr>
            <w:r w:rsidRPr="00061E1B">
              <w:rPr>
                <w:bCs/>
                <w:szCs w:val="22"/>
              </w:rPr>
              <w:t>–</w:t>
            </w:r>
            <w:r w:rsidRPr="00061E1B">
              <w:rPr>
                <w:bCs/>
                <w:szCs w:val="22"/>
              </w:rPr>
              <w:tab/>
              <w:t>анкету заявителя по форме 7, указанной в приложении 1 к настоящему Положению;</w:t>
            </w:r>
          </w:p>
          <w:p w14:paraId="7C388D16" w14:textId="77777777" w:rsidR="00767CB1" w:rsidRPr="00061E1B" w:rsidRDefault="00767CB1" w:rsidP="00E8192E">
            <w:pPr>
              <w:pStyle w:val="ac"/>
              <w:tabs>
                <w:tab w:val="left" w:pos="960"/>
                <w:tab w:val="num" w:pos="1200"/>
              </w:tabs>
              <w:spacing w:before="120" w:after="120"/>
              <w:ind w:firstLine="600"/>
              <w:jc w:val="both"/>
              <w:rPr>
                <w:bCs/>
                <w:szCs w:val="22"/>
              </w:rPr>
            </w:pPr>
            <w:r w:rsidRPr="00061E1B">
              <w:rPr>
                <w:bCs/>
                <w:szCs w:val="22"/>
              </w:rPr>
              <w:t>–</w:t>
            </w:r>
            <w:r w:rsidRPr="00061E1B">
              <w:rPr>
                <w:bCs/>
                <w:szCs w:val="22"/>
              </w:rPr>
              <w:tab/>
              <w:t xml:space="preserve">документы, подтверждающие полномочия лиц, подписавших от имени заявителя </w:t>
            </w:r>
            <w:r w:rsidRPr="00061E1B">
              <w:rPr>
                <w:bCs/>
                <w:szCs w:val="22"/>
                <w:highlight w:val="yellow"/>
              </w:rPr>
              <w:t>заявление,</w:t>
            </w:r>
            <w:r w:rsidRPr="00061E1B">
              <w:rPr>
                <w:bCs/>
                <w:szCs w:val="22"/>
              </w:rPr>
              <w:t xml:space="preserve"> документы и копии документов, предоставляемые заявителем в соответствии с настоящим Положением;</w:t>
            </w:r>
          </w:p>
          <w:p w14:paraId="208977B6" w14:textId="77777777" w:rsidR="00767CB1" w:rsidRPr="00061E1B" w:rsidRDefault="00767CB1" w:rsidP="00E8192E">
            <w:pPr>
              <w:pStyle w:val="ac"/>
              <w:tabs>
                <w:tab w:val="left" w:pos="960"/>
                <w:tab w:val="num" w:pos="1200"/>
              </w:tabs>
              <w:spacing w:before="120" w:after="120"/>
              <w:ind w:firstLine="600"/>
              <w:jc w:val="both"/>
              <w:rPr>
                <w:bCs/>
                <w:szCs w:val="22"/>
              </w:rPr>
            </w:pPr>
            <w:r w:rsidRPr="00061E1B">
              <w:rPr>
                <w:bCs/>
                <w:szCs w:val="22"/>
              </w:rPr>
              <w:t>–</w:t>
            </w:r>
            <w:r w:rsidRPr="00061E1B">
              <w:rPr>
                <w:bCs/>
                <w:szCs w:val="22"/>
              </w:rPr>
              <w:tab/>
              <w:t>копии</w:t>
            </w:r>
            <w:r w:rsidR="0088110E" w:rsidRPr="00061E1B">
              <w:rPr>
                <w:bCs/>
                <w:szCs w:val="22"/>
              </w:rPr>
              <w:t xml:space="preserve"> (</w:t>
            </w:r>
            <w:r w:rsidR="00C3575D" w:rsidRPr="00061E1B">
              <w:rPr>
                <w:bCs/>
                <w:szCs w:val="22"/>
              </w:rPr>
              <w:t xml:space="preserve">заверенные </w:t>
            </w:r>
            <w:r w:rsidR="00C3575D" w:rsidRPr="00061E1B">
              <w:rPr>
                <w:bCs/>
                <w:szCs w:val="22"/>
                <w:highlight w:val="yellow"/>
              </w:rPr>
              <w:t xml:space="preserve">уполномоченным лицом </w:t>
            </w:r>
            <w:r w:rsidR="0088110E" w:rsidRPr="00061E1B">
              <w:rPr>
                <w:bCs/>
                <w:szCs w:val="22"/>
                <w:highlight w:val="yellow"/>
              </w:rPr>
              <w:t>или</w:t>
            </w:r>
            <w:r w:rsidR="0088110E" w:rsidRPr="00061E1B">
              <w:rPr>
                <w:bCs/>
                <w:szCs w:val="22"/>
              </w:rPr>
              <w:t xml:space="preserve"> </w:t>
            </w:r>
            <w:r w:rsidR="00C3575D" w:rsidRPr="00061E1B">
              <w:rPr>
                <w:bCs/>
                <w:szCs w:val="22"/>
              </w:rPr>
              <w:t>н</w:t>
            </w:r>
            <w:r w:rsidR="0088110E" w:rsidRPr="00061E1B">
              <w:rPr>
                <w:bCs/>
                <w:szCs w:val="22"/>
              </w:rPr>
              <w:t>отариально)</w:t>
            </w:r>
            <w:r w:rsidRPr="00061E1B">
              <w:rPr>
                <w:bCs/>
                <w:szCs w:val="22"/>
              </w:rPr>
              <w:t xml:space="preserve"> учредительных документов заявителя, включая дополнения и изменения, действующие на дату подачи заявления (учредительный договор, устав);</w:t>
            </w:r>
          </w:p>
          <w:p w14:paraId="54C23830" w14:textId="77777777" w:rsidR="00767CB1" w:rsidRPr="00061E1B" w:rsidRDefault="00767CB1" w:rsidP="00E8192E">
            <w:pPr>
              <w:pStyle w:val="ac"/>
              <w:tabs>
                <w:tab w:val="left" w:pos="960"/>
                <w:tab w:val="num" w:pos="1200"/>
              </w:tabs>
              <w:spacing w:before="120" w:after="120"/>
              <w:ind w:firstLine="600"/>
              <w:jc w:val="both"/>
              <w:rPr>
                <w:bCs/>
                <w:szCs w:val="22"/>
              </w:rPr>
            </w:pPr>
            <w:r w:rsidRPr="00061E1B">
              <w:rPr>
                <w:bCs/>
                <w:szCs w:val="22"/>
              </w:rPr>
              <w:t>–</w:t>
            </w:r>
            <w:r w:rsidRPr="00061E1B">
              <w:rPr>
                <w:bCs/>
                <w:szCs w:val="22"/>
              </w:rPr>
              <w:tab/>
              <w:t>копию</w:t>
            </w:r>
            <w:r w:rsidR="0088110E" w:rsidRPr="00061E1B">
              <w:rPr>
                <w:bCs/>
                <w:szCs w:val="22"/>
              </w:rPr>
              <w:t xml:space="preserve"> (</w:t>
            </w:r>
            <w:r w:rsidR="00265E15" w:rsidRPr="00061E1B">
              <w:rPr>
                <w:bCs/>
                <w:szCs w:val="22"/>
              </w:rPr>
              <w:t>заверенную</w:t>
            </w:r>
            <w:r w:rsidR="00C3575D" w:rsidRPr="00061E1B">
              <w:rPr>
                <w:bCs/>
                <w:szCs w:val="22"/>
              </w:rPr>
              <w:t xml:space="preserve"> </w:t>
            </w:r>
            <w:r w:rsidR="00C3575D" w:rsidRPr="00061E1B">
              <w:rPr>
                <w:bCs/>
                <w:szCs w:val="22"/>
                <w:highlight w:val="yellow"/>
              </w:rPr>
              <w:t>уполномоченным лицом или</w:t>
            </w:r>
            <w:r w:rsidR="0088110E" w:rsidRPr="00061E1B">
              <w:rPr>
                <w:bCs/>
                <w:szCs w:val="22"/>
              </w:rPr>
              <w:t xml:space="preserve"> нотариально) </w:t>
            </w:r>
            <w:r w:rsidRPr="00061E1B">
              <w:rPr>
                <w:bCs/>
                <w:szCs w:val="22"/>
              </w:rPr>
              <w:t xml:space="preserve">свидетельства о государственной регистрации заявителя в Едином </w:t>
            </w:r>
            <w:r w:rsidRPr="00061E1B">
              <w:rPr>
                <w:bCs/>
                <w:szCs w:val="22"/>
              </w:rPr>
              <w:lastRenderedPageBreak/>
              <w:t xml:space="preserve">государственном реестре юридических лиц (для заявителей – юридических лиц, зарегистрированных после 01.01.2017, – копию </w:t>
            </w:r>
            <w:r w:rsidR="0088110E" w:rsidRPr="00061E1B">
              <w:rPr>
                <w:bCs/>
                <w:szCs w:val="22"/>
              </w:rPr>
              <w:t xml:space="preserve">(заверенную </w:t>
            </w:r>
            <w:r w:rsidR="00C3575D" w:rsidRPr="00061E1B">
              <w:rPr>
                <w:bCs/>
                <w:szCs w:val="22"/>
                <w:highlight w:val="yellow"/>
              </w:rPr>
              <w:t>уполномоченным лицом или</w:t>
            </w:r>
            <w:r w:rsidR="00C3575D" w:rsidRPr="00061E1B">
              <w:rPr>
                <w:bCs/>
                <w:szCs w:val="22"/>
              </w:rPr>
              <w:t xml:space="preserve"> </w:t>
            </w:r>
            <w:r w:rsidR="0088110E" w:rsidRPr="00061E1B">
              <w:rPr>
                <w:bCs/>
                <w:szCs w:val="22"/>
              </w:rPr>
              <w:t xml:space="preserve">нотариально) </w:t>
            </w:r>
            <w:r w:rsidRPr="00061E1B">
              <w:rPr>
                <w:bCs/>
                <w:szCs w:val="22"/>
              </w:rPr>
              <w:t>Листа записи Единого государственного реестра юридических лиц);</w:t>
            </w:r>
          </w:p>
          <w:p w14:paraId="39F276AF" w14:textId="77777777" w:rsidR="00767CB1" w:rsidRPr="00061E1B" w:rsidRDefault="00767CB1" w:rsidP="00E8192E">
            <w:pPr>
              <w:pStyle w:val="ac"/>
              <w:tabs>
                <w:tab w:val="left" w:pos="960"/>
                <w:tab w:val="num" w:pos="1200"/>
              </w:tabs>
              <w:spacing w:before="120" w:after="120"/>
              <w:ind w:firstLine="600"/>
              <w:jc w:val="both"/>
              <w:rPr>
                <w:bCs/>
                <w:szCs w:val="22"/>
              </w:rPr>
            </w:pPr>
            <w:r w:rsidRPr="00061E1B">
              <w:rPr>
                <w:bCs/>
                <w:szCs w:val="22"/>
              </w:rPr>
              <w:t>–</w:t>
            </w:r>
            <w:r w:rsidRPr="00061E1B">
              <w:rPr>
                <w:bCs/>
                <w:szCs w:val="22"/>
              </w:rPr>
              <w:tab/>
              <w:t xml:space="preserve">копию </w:t>
            </w:r>
            <w:r w:rsidR="0088110E" w:rsidRPr="00061E1B">
              <w:rPr>
                <w:bCs/>
                <w:szCs w:val="22"/>
              </w:rPr>
              <w:t>(</w:t>
            </w:r>
            <w:r w:rsidR="00265E15" w:rsidRPr="00061E1B">
              <w:rPr>
                <w:bCs/>
                <w:szCs w:val="22"/>
              </w:rPr>
              <w:t>заверенную</w:t>
            </w:r>
            <w:r w:rsidR="0088110E" w:rsidRPr="00061E1B">
              <w:rPr>
                <w:bCs/>
                <w:szCs w:val="22"/>
              </w:rPr>
              <w:t xml:space="preserve"> </w:t>
            </w:r>
            <w:r w:rsidR="00C3575D" w:rsidRPr="00061E1B">
              <w:rPr>
                <w:bCs/>
                <w:szCs w:val="22"/>
                <w:highlight w:val="yellow"/>
              </w:rPr>
              <w:t>уполномоченным лицом или</w:t>
            </w:r>
            <w:r w:rsidR="00C3575D" w:rsidRPr="00061E1B">
              <w:rPr>
                <w:bCs/>
                <w:szCs w:val="22"/>
              </w:rPr>
              <w:t xml:space="preserve"> </w:t>
            </w:r>
            <w:r w:rsidR="0088110E" w:rsidRPr="00061E1B">
              <w:rPr>
                <w:bCs/>
                <w:szCs w:val="22"/>
              </w:rPr>
              <w:t xml:space="preserve">нотариально) </w:t>
            </w:r>
            <w:r w:rsidRPr="00061E1B">
              <w:rPr>
                <w:bCs/>
                <w:szCs w:val="22"/>
              </w:rPr>
              <w:t>свидетельства о постановке заявителя на учет в налоговом органе;</w:t>
            </w:r>
          </w:p>
          <w:p w14:paraId="25BFEAF9" w14:textId="77777777" w:rsidR="00767CB1" w:rsidRPr="00061E1B" w:rsidRDefault="00767CB1" w:rsidP="00E8192E">
            <w:pPr>
              <w:pStyle w:val="ac"/>
              <w:tabs>
                <w:tab w:val="left" w:pos="960"/>
                <w:tab w:val="num" w:pos="1200"/>
              </w:tabs>
              <w:spacing w:before="120" w:after="120"/>
              <w:ind w:firstLine="600"/>
              <w:jc w:val="both"/>
              <w:rPr>
                <w:bCs/>
                <w:szCs w:val="22"/>
              </w:rPr>
            </w:pPr>
            <w:r w:rsidRPr="00061E1B">
              <w:rPr>
                <w:bCs/>
                <w:szCs w:val="22"/>
              </w:rPr>
              <w:t>–</w:t>
            </w:r>
            <w:r w:rsidRPr="00061E1B">
              <w:rPr>
                <w:bCs/>
                <w:szCs w:val="22"/>
              </w:rPr>
              <w:tab/>
              <w:t>опись (перечень) входящих в пакет документов.</w:t>
            </w:r>
          </w:p>
          <w:p w14:paraId="4EA60C4D" w14:textId="77777777" w:rsidR="00767CB1" w:rsidRPr="00061E1B" w:rsidRDefault="00767CB1" w:rsidP="00E8192E">
            <w:pPr>
              <w:pStyle w:val="ac"/>
              <w:tabs>
                <w:tab w:val="left" w:pos="960"/>
                <w:tab w:val="num" w:pos="1200"/>
              </w:tabs>
              <w:spacing w:before="120" w:after="120"/>
              <w:ind w:firstLine="600"/>
              <w:jc w:val="both"/>
              <w:rPr>
                <w:bCs/>
                <w:szCs w:val="22"/>
              </w:rPr>
            </w:pPr>
            <w:r w:rsidRPr="00061E1B">
              <w:rPr>
                <w:bCs/>
                <w:szCs w:val="22"/>
              </w:rPr>
              <w:t xml:space="preserve">Документами, подтверждающими полномочия лиц, подписавших от имени заявителя </w:t>
            </w:r>
            <w:r w:rsidRPr="00061E1B">
              <w:rPr>
                <w:bCs/>
                <w:szCs w:val="22"/>
                <w:highlight w:val="yellow"/>
              </w:rPr>
              <w:t>заявление,</w:t>
            </w:r>
            <w:r w:rsidRPr="00061E1B">
              <w:rPr>
                <w:bCs/>
                <w:szCs w:val="22"/>
              </w:rPr>
              <w:t xml:space="preserve"> документы и копии документов, являются в том числе:</w:t>
            </w:r>
          </w:p>
          <w:p w14:paraId="5332C881" w14:textId="77777777" w:rsidR="00767CB1" w:rsidRPr="00061E1B" w:rsidRDefault="00767CB1" w:rsidP="00E8192E">
            <w:pPr>
              <w:pStyle w:val="ac"/>
              <w:tabs>
                <w:tab w:val="left" w:pos="960"/>
                <w:tab w:val="num" w:pos="1200"/>
              </w:tabs>
              <w:spacing w:before="120" w:after="120"/>
              <w:ind w:firstLine="600"/>
              <w:jc w:val="both"/>
              <w:rPr>
                <w:bCs/>
                <w:szCs w:val="22"/>
              </w:rPr>
            </w:pPr>
            <w:r w:rsidRPr="00061E1B">
              <w:rPr>
                <w:bCs/>
                <w:szCs w:val="22"/>
              </w:rPr>
              <w:t>–</w:t>
            </w:r>
            <w:r w:rsidRPr="00061E1B">
              <w:rPr>
                <w:bCs/>
                <w:szCs w:val="22"/>
              </w:rPr>
              <w:tab/>
              <w:t>заверенная копия решения уполномоченного органа юридического лица об избрании (назначении) единоличного исполнительного органа;</w:t>
            </w:r>
          </w:p>
          <w:p w14:paraId="5E42D13B" w14:textId="77777777" w:rsidR="00767CB1" w:rsidRPr="00061E1B" w:rsidRDefault="00767CB1" w:rsidP="00E8192E">
            <w:pPr>
              <w:pStyle w:val="ac"/>
              <w:tabs>
                <w:tab w:val="left" w:pos="960"/>
                <w:tab w:val="num" w:pos="1200"/>
              </w:tabs>
              <w:spacing w:before="120" w:after="120"/>
              <w:ind w:firstLine="600"/>
              <w:jc w:val="both"/>
              <w:rPr>
                <w:bCs/>
                <w:szCs w:val="22"/>
              </w:rPr>
            </w:pPr>
            <w:r w:rsidRPr="00061E1B">
              <w:rPr>
                <w:bCs/>
                <w:szCs w:val="22"/>
              </w:rPr>
              <w:t>–</w:t>
            </w:r>
            <w:r w:rsidRPr="00061E1B">
              <w:rPr>
                <w:bCs/>
                <w:szCs w:val="22"/>
              </w:rPr>
              <w:tab/>
              <w:t>заверенная копия решения уполномоченного органа юридического лица о передаче полномочий единоличного исполнительного органа общества управляющему (управляющей организации);</w:t>
            </w:r>
          </w:p>
          <w:p w14:paraId="4461B281" w14:textId="77777777" w:rsidR="00767CB1" w:rsidRPr="00061E1B" w:rsidRDefault="00767CB1" w:rsidP="00E8192E">
            <w:pPr>
              <w:pStyle w:val="ac"/>
              <w:tabs>
                <w:tab w:val="left" w:pos="960"/>
                <w:tab w:val="num" w:pos="1200"/>
              </w:tabs>
              <w:spacing w:before="120" w:after="120"/>
              <w:ind w:firstLine="600"/>
              <w:jc w:val="both"/>
              <w:rPr>
                <w:bCs/>
                <w:szCs w:val="22"/>
              </w:rPr>
            </w:pPr>
            <w:r w:rsidRPr="00061E1B">
              <w:rPr>
                <w:bCs/>
                <w:szCs w:val="22"/>
              </w:rPr>
              <w:t>–</w:t>
            </w:r>
            <w:r w:rsidRPr="00061E1B">
              <w:rPr>
                <w:bCs/>
                <w:szCs w:val="22"/>
              </w:rPr>
              <w:tab/>
              <w:t>заверенная копия договора о передаче полномочий единоличного исполнительного органа общества управляющему (управляющей организации);</w:t>
            </w:r>
          </w:p>
          <w:p w14:paraId="7309D22E" w14:textId="77777777" w:rsidR="00767CB1" w:rsidRPr="00061E1B" w:rsidRDefault="00767CB1" w:rsidP="00E8192E">
            <w:pPr>
              <w:pStyle w:val="ac"/>
              <w:tabs>
                <w:tab w:val="left" w:pos="960"/>
                <w:tab w:val="num" w:pos="1200"/>
              </w:tabs>
              <w:spacing w:before="120" w:after="120"/>
              <w:ind w:firstLine="600"/>
              <w:jc w:val="both"/>
              <w:rPr>
                <w:bCs/>
                <w:szCs w:val="22"/>
              </w:rPr>
            </w:pPr>
            <w:r w:rsidRPr="00061E1B">
              <w:rPr>
                <w:bCs/>
                <w:szCs w:val="22"/>
              </w:rPr>
              <w:t>–</w:t>
            </w:r>
            <w:r w:rsidRPr="00061E1B">
              <w:rPr>
                <w:bCs/>
                <w:szCs w:val="22"/>
              </w:rPr>
              <w:tab/>
            </w:r>
            <w:r w:rsidRPr="00061E1B">
              <w:rPr>
                <w:bCs/>
                <w:szCs w:val="22"/>
                <w:highlight w:val="yellow"/>
              </w:rPr>
              <w:t>оригинал или</w:t>
            </w:r>
            <w:r w:rsidRPr="00061E1B">
              <w:rPr>
                <w:bCs/>
                <w:szCs w:val="22"/>
              </w:rPr>
              <w:t xml:space="preserve"> заверенная копия доверенности;</w:t>
            </w:r>
          </w:p>
          <w:p w14:paraId="5AD12E50" w14:textId="77777777" w:rsidR="00767CB1" w:rsidRPr="00061E1B" w:rsidRDefault="00767CB1" w:rsidP="00E8192E">
            <w:pPr>
              <w:pStyle w:val="ac"/>
              <w:tabs>
                <w:tab w:val="left" w:pos="960"/>
                <w:tab w:val="num" w:pos="1200"/>
              </w:tabs>
              <w:spacing w:before="120" w:after="120"/>
              <w:ind w:firstLine="600"/>
              <w:jc w:val="both"/>
              <w:rPr>
                <w:rFonts w:cs="Arial"/>
                <w:szCs w:val="22"/>
              </w:rPr>
            </w:pPr>
            <w:r w:rsidRPr="00061E1B">
              <w:rPr>
                <w:bCs/>
                <w:szCs w:val="22"/>
              </w:rPr>
              <w:t>–</w:t>
            </w:r>
            <w:r w:rsidRPr="00061E1B">
              <w:rPr>
                <w:bCs/>
                <w:szCs w:val="22"/>
              </w:rPr>
              <w:tab/>
              <w:t>дополнительные документы (подтверждение полномочий лица, действующего от имени потребителя (покупателя)).</w:t>
            </w:r>
          </w:p>
        </w:tc>
      </w:tr>
      <w:tr w:rsidR="00C54824" w:rsidRPr="00061E1B" w14:paraId="47B0FED8" w14:textId="77777777" w:rsidTr="00E8192E">
        <w:tc>
          <w:tcPr>
            <w:tcW w:w="1022" w:type="dxa"/>
          </w:tcPr>
          <w:p w14:paraId="341AB559" w14:textId="77C08CD7" w:rsidR="00C54824" w:rsidRPr="00061E1B" w:rsidRDefault="00C54824" w:rsidP="00061E1B">
            <w:pPr>
              <w:suppressAutoHyphens/>
              <w:jc w:val="center"/>
              <w:rPr>
                <w:rFonts w:ascii="Garamond" w:eastAsia="Cambria" w:hAnsi="Garamond" w:cs="Cambria"/>
                <w:b/>
                <w:sz w:val="22"/>
                <w:szCs w:val="22"/>
              </w:rPr>
            </w:pPr>
            <w:r w:rsidRPr="00061E1B">
              <w:rPr>
                <w:rFonts w:ascii="Garamond" w:eastAsia="Cambria" w:hAnsi="Garamond" w:cs="Cambria"/>
                <w:b/>
                <w:sz w:val="22"/>
                <w:szCs w:val="22"/>
              </w:rPr>
              <w:lastRenderedPageBreak/>
              <w:t>2.8</w:t>
            </w:r>
          </w:p>
        </w:tc>
        <w:tc>
          <w:tcPr>
            <w:tcW w:w="6945" w:type="dxa"/>
          </w:tcPr>
          <w:p w14:paraId="7F8156FC" w14:textId="342294D3" w:rsidR="00C54824" w:rsidRPr="00061E1B" w:rsidRDefault="00C54824" w:rsidP="00E8192E">
            <w:pPr>
              <w:pStyle w:val="30"/>
              <w:keepNext w:val="0"/>
              <w:keepLines w:val="0"/>
              <w:widowControl w:val="0"/>
              <w:tabs>
                <w:tab w:val="num" w:pos="1200"/>
              </w:tabs>
              <w:spacing w:before="120" w:after="120"/>
              <w:jc w:val="both"/>
              <w:rPr>
                <w:rFonts w:ascii="Garamond" w:hAnsi="Garamond"/>
                <w:b/>
                <w:color w:val="auto"/>
                <w:sz w:val="22"/>
                <w:szCs w:val="22"/>
              </w:rPr>
            </w:pPr>
            <w:bookmarkStart w:id="8" w:name="_Toc120746283"/>
            <w:r w:rsidRPr="00061E1B">
              <w:rPr>
                <w:rFonts w:ascii="Garamond" w:hAnsi="Garamond"/>
                <w:b/>
                <w:color w:val="auto"/>
                <w:sz w:val="22"/>
                <w:szCs w:val="22"/>
                <w:highlight w:val="yellow"/>
              </w:rPr>
              <w:t xml:space="preserve">Внесение </w:t>
            </w:r>
            <w:r w:rsidRPr="00061E1B">
              <w:rPr>
                <w:rFonts w:ascii="Garamond" w:hAnsi="Garamond"/>
                <w:b/>
                <w:color w:val="auto"/>
                <w:sz w:val="22"/>
                <w:szCs w:val="22"/>
              </w:rPr>
              <w:t xml:space="preserve">заявителя в </w:t>
            </w:r>
            <w:r w:rsidRPr="00061E1B">
              <w:rPr>
                <w:rFonts w:ascii="Garamond" w:hAnsi="Garamond"/>
                <w:b/>
                <w:color w:val="auto"/>
                <w:sz w:val="22"/>
                <w:szCs w:val="22"/>
                <w:highlight w:val="yellow"/>
              </w:rPr>
              <w:t>р</w:t>
            </w:r>
            <w:r w:rsidRPr="00061E1B">
              <w:rPr>
                <w:rFonts w:ascii="Garamond" w:hAnsi="Garamond"/>
                <w:b/>
                <w:color w:val="auto"/>
                <w:sz w:val="22"/>
                <w:szCs w:val="22"/>
              </w:rPr>
              <w:t xml:space="preserve">еестр субъектов оптового рынка </w:t>
            </w:r>
            <w:r w:rsidRPr="00061E1B">
              <w:rPr>
                <w:rFonts w:ascii="Garamond" w:hAnsi="Garamond"/>
                <w:b/>
                <w:color w:val="auto"/>
                <w:sz w:val="22"/>
                <w:szCs w:val="22"/>
                <w:highlight w:val="yellow"/>
              </w:rPr>
              <w:t>электрической энергии (мощности)</w:t>
            </w:r>
            <w:bookmarkEnd w:id="8"/>
          </w:p>
        </w:tc>
        <w:tc>
          <w:tcPr>
            <w:tcW w:w="7088" w:type="dxa"/>
          </w:tcPr>
          <w:p w14:paraId="1FF2FBC2" w14:textId="7DF5D1A4" w:rsidR="00C54824" w:rsidRPr="00061E1B" w:rsidRDefault="00C54824" w:rsidP="00E8192E">
            <w:pPr>
              <w:pStyle w:val="30"/>
              <w:keepNext w:val="0"/>
              <w:keepLines w:val="0"/>
              <w:widowControl w:val="0"/>
              <w:spacing w:before="120" w:after="120"/>
              <w:jc w:val="both"/>
              <w:rPr>
                <w:rFonts w:ascii="Garamond" w:hAnsi="Garamond"/>
                <w:bCs/>
                <w:color w:val="auto"/>
                <w:sz w:val="22"/>
                <w:szCs w:val="22"/>
              </w:rPr>
            </w:pPr>
            <w:bookmarkStart w:id="9" w:name="_Toc101808705"/>
            <w:r w:rsidRPr="00061E1B">
              <w:rPr>
                <w:rFonts w:ascii="Garamond" w:hAnsi="Garamond"/>
                <w:b/>
                <w:color w:val="auto"/>
                <w:sz w:val="22"/>
                <w:szCs w:val="22"/>
                <w:highlight w:val="yellow"/>
              </w:rPr>
              <w:t xml:space="preserve">Порядок принятия решения о присвоении статуса субъекта оптового рынка и включении </w:t>
            </w:r>
            <w:r w:rsidRPr="00061E1B">
              <w:rPr>
                <w:rFonts w:ascii="Garamond" w:hAnsi="Garamond"/>
                <w:b/>
                <w:color w:val="auto"/>
                <w:sz w:val="22"/>
                <w:szCs w:val="22"/>
              </w:rPr>
              <w:t xml:space="preserve">заявителя в </w:t>
            </w:r>
            <w:r w:rsidRPr="00061E1B">
              <w:rPr>
                <w:rFonts w:ascii="Garamond" w:hAnsi="Garamond"/>
                <w:b/>
                <w:color w:val="auto"/>
                <w:sz w:val="22"/>
                <w:szCs w:val="22"/>
                <w:highlight w:val="yellow"/>
              </w:rPr>
              <w:t>Р</w:t>
            </w:r>
            <w:r w:rsidRPr="00061E1B">
              <w:rPr>
                <w:rFonts w:ascii="Garamond" w:hAnsi="Garamond"/>
                <w:b/>
                <w:color w:val="auto"/>
                <w:sz w:val="22"/>
                <w:szCs w:val="22"/>
              </w:rPr>
              <w:t xml:space="preserve">еестр субъектов оптового рынка </w:t>
            </w:r>
            <w:bookmarkEnd w:id="9"/>
          </w:p>
        </w:tc>
      </w:tr>
      <w:tr w:rsidR="002E3531" w:rsidRPr="00061E1B" w14:paraId="4ADCFEBA" w14:textId="77777777" w:rsidTr="00E8192E">
        <w:tc>
          <w:tcPr>
            <w:tcW w:w="1022" w:type="dxa"/>
          </w:tcPr>
          <w:p w14:paraId="6C2D753D" w14:textId="602CAD6E" w:rsidR="002E3531" w:rsidRPr="00061E1B" w:rsidRDefault="002E3531" w:rsidP="00061E1B">
            <w:pPr>
              <w:suppressAutoHyphens/>
              <w:jc w:val="center"/>
              <w:rPr>
                <w:rFonts w:ascii="Garamond" w:eastAsia="Cambria" w:hAnsi="Garamond" w:cs="Cambria"/>
                <w:b/>
                <w:sz w:val="22"/>
                <w:szCs w:val="22"/>
              </w:rPr>
            </w:pPr>
            <w:r w:rsidRPr="00061E1B">
              <w:rPr>
                <w:rFonts w:ascii="Garamond" w:eastAsia="Cambria" w:hAnsi="Garamond" w:cs="Cambria"/>
                <w:b/>
                <w:sz w:val="22"/>
                <w:szCs w:val="22"/>
              </w:rPr>
              <w:t>2.8.1</w:t>
            </w:r>
          </w:p>
        </w:tc>
        <w:tc>
          <w:tcPr>
            <w:tcW w:w="6945" w:type="dxa"/>
          </w:tcPr>
          <w:p w14:paraId="26F79E05" w14:textId="77777777" w:rsidR="002E3531" w:rsidRPr="00061E1B" w:rsidRDefault="002E3531" w:rsidP="00AF4542">
            <w:pPr>
              <w:tabs>
                <w:tab w:val="left" w:pos="1200"/>
              </w:tabs>
              <w:spacing w:before="120" w:after="120"/>
              <w:ind w:firstLine="598"/>
              <w:jc w:val="both"/>
              <w:rPr>
                <w:rFonts w:ascii="Garamond" w:hAnsi="Garamond"/>
                <w:sz w:val="22"/>
                <w:szCs w:val="22"/>
              </w:rPr>
            </w:pPr>
            <w:r w:rsidRPr="00061E1B">
              <w:rPr>
                <w:rFonts w:ascii="Garamond" w:hAnsi="Garamond"/>
                <w:sz w:val="22"/>
                <w:szCs w:val="22"/>
              </w:rPr>
              <w:t xml:space="preserve">В течение 3 (трех) рабочих дней с даты получения от заявителя заявления о присвоении статуса субъекта оптового рынка электрической энергии и 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внесении</w:t>
            </w:r>
            <w:r w:rsidRPr="00061E1B">
              <w:rPr>
                <w:rFonts w:ascii="Garamond" w:hAnsi="Garamond"/>
                <w:sz w:val="22"/>
                <w:szCs w:val="22"/>
              </w:rPr>
              <w:t xml:space="preserve"> в 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р</w:t>
            </w:r>
            <w:r w:rsidRPr="00061E1B">
              <w:rPr>
                <w:rFonts w:ascii="Garamond" w:hAnsi="Garamond"/>
                <w:sz w:val="22"/>
                <w:szCs w:val="22"/>
              </w:rPr>
              <w:t xml:space="preserve">еестр субъектов оптового рынка по форме 1 приложения 1 к настоящему Положению КО осуществляет проверку полученных документов и направляет заявителю с использованием веб-интерфейса </w:t>
            </w:r>
            <w:proofErr w:type="spellStart"/>
            <w:r w:rsidRPr="00061E1B">
              <w:rPr>
                <w:rFonts w:ascii="Garamond" w:hAnsi="Garamond"/>
                <w:sz w:val="22"/>
                <w:szCs w:val="22"/>
              </w:rPr>
              <w:t>ПСЗ</w:t>
            </w:r>
            <w:proofErr w:type="spellEnd"/>
            <w:r w:rsidRPr="00061E1B">
              <w:rPr>
                <w:rFonts w:ascii="Garamond" w:hAnsi="Garamond"/>
                <w:sz w:val="22"/>
                <w:szCs w:val="22"/>
              </w:rPr>
              <w:t xml:space="preserve"> уведомление о результатах проверки.</w:t>
            </w:r>
          </w:p>
          <w:p w14:paraId="0475FF36" w14:textId="77777777" w:rsidR="002E3531" w:rsidRPr="00061E1B" w:rsidRDefault="002E3531" w:rsidP="00E8192E">
            <w:pPr>
              <w:tabs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061E1B">
              <w:rPr>
                <w:rFonts w:ascii="Garamond" w:hAnsi="Garamond"/>
                <w:sz w:val="22"/>
                <w:szCs w:val="22"/>
              </w:rPr>
              <w:lastRenderedPageBreak/>
              <w:t xml:space="preserve">Вопрос о присвоении заявителю статуса субъекта оптового рынка электрической энергии либо об отказе в присвоении этого статуса включается в повестку ближайшего заседания Наблюдательного совета </w:t>
            </w:r>
            <w:proofErr w:type="spellStart"/>
            <w:r w:rsidRPr="00061E1B">
              <w:rPr>
                <w:rFonts w:ascii="Garamond" w:hAnsi="Garamond"/>
                <w:sz w:val="22"/>
                <w:szCs w:val="22"/>
              </w:rPr>
              <w:t>Совета</w:t>
            </w:r>
            <w:proofErr w:type="spellEnd"/>
            <w:r w:rsidRPr="00061E1B">
              <w:rPr>
                <w:rFonts w:ascii="Garamond" w:hAnsi="Garamond"/>
                <w:sz w:val="22"/>
                <w:szCs w:val="22"/>
              </w:rPr>
              <w:t xml:space="preserve"> рынка </w:t>
            </w:r>
            <w:r w:rsidRPr="00061E1B">
              <w:rPr>
                <w:rFonts w:ascii="Garamond" w:hAnsi="Garamond" w:cs="Garamond"/>
                <w:sz w:val="22"/>
                <w:szCs w:val="22"/>
              </w:rPr>
              <w:t xml:space="preserve">по инициативе </w:t>
            </w:r>
            <w:r w:rsidRPr="00061E1B">
              <w:rPr>
                <w:rFonts w:ascii="Garamond" w:hAnsi="Garamond"/>
                <w:sz w:val="22"/>
                <w:szCs w:val="22"/>
              </w:rPr>
              <w:t>КО только при наличии положительных результатов проверки документов заявителя, если иное не установлено настоящим Положением.</w:t>
            </w:r>
          </w:p>
          <w:p w14:paraId="3DCC627B" w14:textId="77777777" w:rsidR="002E3531" w:rsidRPr="00061E1B" w:rsidRDefault="002E3531" w:rsidP="00E8192E">
            <w:pPr>
              <w:tabs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b/>
                <w:sz w:val="22"/>
                <w:szCs w:val="22"/>
                <w:highlight w:val="yellow"/>
              </w:rPr>
            </w:pPr>
            <w:r w:rsidRPr="00061E1B">
              <w:rPr>
                <w:rFonts w:ascii="Garamond" w:hAnsi="Garamond"/>
                <w:sz w:val="22"/>
                <w:szCs w:val="22"/>
              </w:rPr>
              <w:t xml:space="preserve">В качестве материалов к заседанию Наблюдательного совета Совет рынка прилагаются 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документы, подтверждающие членство заявителя в Совете рынка,</w:t>
            </w:r>
            <w:r w:rsidRPr="00061E1B">
              <w:rPr>
                <w:rFonts w:ascii="Garamond" w:hAnsi="Garamond"/>
                <w:sz w:val="22"/>
                <w:szCs w:val="22"/>
              </w:rPr>
              <w:t xml:space="preserve"> заявление на имя Председателя Наблюдательного совета </w:t>
            </w:r>
            <w:proofErr w:type="spellStart"/>
            <w:r w:rsidRPr="00061E1B">
              <w:rPr>
                <w:rFonts w:ascii="Garamond" w:hAnsi="Garamond"/>
                <w:sz w:val="22"/>
                <w:szCs w:val="22"/>
              </w:rPr>
              <w:t>Совета</w:t>
            </w:r>
            <w:proofErr w:type="spellEnd"/>
            <w:r w:rsidRPr="00061E1B">
              <w:rPr>
                <w:rFonts w:ascii="Garamond" w:hAnsi="Garamond"/>
                <w:sz w:val="22"/>
                <w:szCs w:val="22"/>
              </w:rPr>
              <w:t xml:space="preserve"> рынка о получении статуса субъекта оптового рынка электрической энергии и 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внесении</w:t>
            </w:r>
            <w:r w:rsidRPr="00061E1B">
              <w:rPr>
                <w:rFonts w:ascii="Garamond" w:hAnsi="Garamond"/>
                <w:sz w:val="22"/>
                <w:szCs w:val="22"/>
              </w:rPr>
              <w:t xml:space="preserve"> в 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р</w:t>
            </w:r>
            <w:r w:rsidRPr="00061E1B">
              <w:rPr>
                <w:rFonts w:ascii="Garamond" w:hAnsi="Garamond"/>
                <w:sz w:val="22"/>
                <w:szCs w:val="22"/>
              </w:rPr>
              <w:t>еестр субъектов оптового рынка, акт о согласовании ГТП, Акт о соответствии АИИС КУЭ заявителя техническим требованиям (если иное не установлено настоящим Положением), предполагаемый тип заявителя при работе на оптовом рынке, документы, подтверждающие соответствие заявителя техническим требованиям к системе связи, обеспечивающей передачу данных СО.</w:t>
            </w:r>
          </w:p>
        </w:tc>
        <w:tc>
          <w:tcPr>
            <w:tcW w:w="7088" w:type="dxa"/>
          </w:tcPr>
          <w:p w14:paraId="64EAD46F" w14:textId="77777777" w:rsidR="002E3531" w:rsidRPr="00061E1B" w:rsidRDefault="002E3531" w:rsidP="00AF4542">
            <w:pPr>
              <w:tabs>
                <w:tab w:val="left" w:pos="1200"/>
              </w:tabs>
              <w:spacing w:before="120" w:after="120"/>
              <w:ind w:firstLine="598"/>
              <w:jc w:val="both"/>
              <w:rPr>
                <w:rFonts w:ascii="Garamond" w:hAnsi="Garamond"/>
                <w:sz w:val="22"/>
                <w:szCs w:val="22"/>
              </w:rPr>
            </w:pPr>
            <w:r w:rsidRPr="00061E1B">
              <w:rPr>
                <w:rFonts w:ascii="Garamond" w:hAnsi="Garamond"/>
                <w:sz w:val="22"/>
                <w:szCs w:val="22"/>
              </w:rPr>
              <w:lastRenderedPageBreak/>
              <w:t xml:space="preserve">В течение 3 (трех) рабочих дней с даты получения от заявителя заявления о присвоении статуса субъекта оптового рынка электрической энергии и 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включении</w:t>
            </w:r>
            <w:r w:rsidRPr="00061E1B">
              <w:rPr>
                <w:rFonts w:ascii="Garamond" w:hAnsi="Garamond"/>
                <w:sz w:val="22"/>
                <w:szCs w:val="22"/>
              </w:rPr>
              <w:t xml:space="preserve"> в 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Р</w:t>
            </w:r>
            <w:r w:rsidRPr="00061E1B">
              <w:rPr>
                <w:rFonts w:ascii="Garamond" w:hAnsi="Garamond"/>
                <w:sz w:val="22"/>
                <w:szCs w:val="22"/>
              </w:rPr>
              <w:t xml:space="preserve">еестр субъектов оптового рынка по форме 1 приложения 1 к настоящему Положению КО осуществляет проверку полученных документов и направляет заявителю с использованием веб-интерфейса </w:t>
            </w:r>
            <w:proofErr w:type="spellStart"/>
            <w:r w:rsidRPr="00061E1B">
              <w:rPr>
                <w:rFonts w:ascii="Garamond" w:hAnsi="Garamond"/>
                <w:sz w:val="22"/>
                <w:szCs w:val="22"/>
              </w:rPr>
              <w:t>ПСЗ</w:t>
            </w:r>
            <w:proofErr w:type="spellEnd"/>
            <w:r w:rsidRPr="00061E1B">
              <w:rPr>
                <w:rFonts w:ascii="Garamond" w:hAnsi="Garamond"/>
                <w:sz w:val="22"/>
                <w:szCs w:val="22"/>
              </w:rPr>
              <w:t xml:space="preserve"> уведомление о результатах проверки.</w:t>
            </w:r>
          </w:p>
          <w:p w14:paraId="1FE498AB" w14:textId="77777777" w:rsidR="002E3531" w:rsidRPr="00061E1B" w:rsidRDefault="002E3531" w:rsidP="00E8192E">
            <w:pPr>
              <w:tabs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061E1B">
              <w:rPr>
                <w:rFonts w:ascii="Garamond" w:hAnsi="Garamond"/>
                <w:sz w:val="22"/>
                <w:szCs w:val="22"/>
              </w:rPr>
              <w:lastRenderedPageBreak/>
              <w:t xml:space="preserve">Вопрос о присвоении заявителю статуса субъекта оптового рынка электрической энергии либо об отказе в присвоении этого статуса включается в повестку ближайшего заседания Наблюдательного совета </w:t>
            </w:r>
            <w:proofErr w:type="spellStart"/>
            <w:r w:rsidRPr="00061E1B">
              <w:rPr>
                <w:rFonts w:ascii="Garamond" w:hAnsi="Garamond"/>
                <w:sz w:val="22"/>
                <w:szCs w:val="22"/>
              </w:rPr>
              <w:t>Совета</w:t>
            </w:r>
            <w:proofErr w:type="spellEnd"/>
            <w:r w:rsidRPr="00061E1B">
              <w:rPr>
                <w:rFonts w:ascii="Garamond" w:hAnsi="Garamond"/>
                <w:sz w:val="22"/>
                <w:szCs w:val="22"/>
              </w:rPr>
              <w:t xml:space="preserve"> рынка </w:t>
            </w:r>
            <w:r w:rsidRPr="00061E1B">
              <w:rPr>
                <w:rFonts w:ascii="Garamond" w:hAnsi="Garamond" w:cs="Garamond"/>
                <w:sz w:val="22"/>
                <w:szCs w:val="22"/>
              </w:rPr>
              <w:t xml:space="preserve">по инициативе </w:t>
            </w:r>
            <w:r w:rsidRPr="00061E1B">
              <w:rPr>
                <w:rFonts w:ascii="Garamond" w:hAnsi="Garamond"/>
                <w:sz w:val="22"/>
                <w:szCs w:val="22"/>
              </w:rPr>
              <w:t>КО только при наличии положительных результатов проверки документов заявителя, если иное не установлено настоящим Положением.</w:t>
            </w:r>
          </w:p>
          <w:p w14:paraId="60237218" w14:textId="67FFD936" w:rsidR="002E3531" w:rsidRPr="00061E1B" w:rsidRDefault="002E3531" w:rsidP="00AF4542">
            <w:pPr>
              <w:pStyle w:val="30"/>
              <w:keepNext w:val="0"/>
              <w:keepLines w:val="0"/>
              <w:widowControl w:val="0"/>
              <w:spacing w:before="120" w:after="120"/>
              <w:ind w:firstLine="598"/>
              <w:jc w:val="both"/>
              <w:rPr>
                <w:rFonts w:ascii="Garamond" w:hAnsi="Garamond"/>
                <w:b/>
                <w:sz w:val="22"/>
                <w:szCs w:val="22"/>
                <w:highlight w:val="yellow"/>
              </w:rPr>
            </w:pPr>
            <w:r w:rsidRPr="00061E1B">
              <w:rPr>
                <w:rFonts w:ascii="Garamond" w:hAnsi="Garamond"/>
                <w:color w:val="auto"/>
                <w:sz w:val="22"/>
                <w:szCs w:val="22"/>
              </w:rPr>
              <w:t xml:space="preserve">В качестве материалов к заседанию Наблюдательного совета Совет рынка прилагаются заявление на имя Председателя Наблюдательного совета </w:t>
            </w:r>
            <w:proofErr w:type="spellStart"/>
            <w:r w:rsidRPr="00061E1B">
              <w:rPr>
                <w:rFonts w:ascii="Garamond" w:hAnsi="Garamond"/>
                <w:color w:val="auto"/>
                <w:sz w:val="22"/>
                <w:szCs w:val="22"/>
              </w:rPr>
              <w:t>Совета</w:t>
            </w:r>
            <w:proofErr w:type="spellEnd"/>
            <w:r w:rsidRPr="00061E1B">
              <w:rPr>
                <w:rFonts w:ascii="Garamond" w:hAnsi="Garamond"/>
                <w:color w:val="auto"/>
                <w:sz w:val="22"/>
                <w:szCs w:val="22"/>
              </w:rPr>
              <w:t xml:space="preserve"> рынка о получении статуса субъекта оптового рынка электрической энергии и </w:t>
            </w:r>
            <w:r w:rsidRPr="00061E1B">
              <w:rPr>
                <w:rFonts w:ascii="Garamond" w:hAnsi="Garamond"/>
                <w:color w:val="auto"/>
                <w:sz w:val="22"/>
                <w:szCs w:val="22"/>
                <w:highlight w:val="yellow"/>
              </w:rPr>
              <w:t>включении</w:t>
            </w:r>
            <w:r w:rsidRPr="00061E1B">
              <w:rPr>
                <w:rFonts w:ascii="Garamond" w:hAnsi="Garamond"/>
                <w:color w:val="auto"/>
                <w:sz w:val="22"/>
                <w:szCs w:val="22"/>
              </w:rPr>
              <w:t xml:space="preserve"> в </w:t>
            </w:r>
            <w:r w:rsidRPr="00061E1B">
              <w:rPr>
                <w:rFonts w:ascii="Garamond" w:hAnsi="Garamond"/>
                <w:color w:val="auto"/>
                <w:sz w:val="22"/>
                <w:szCs w:val="22"/>
                <w:highlight w:val="yellow"/>
              </w:rPr>
              <w:t>Р</w:t>
            </w:r>
            <w:r w:rsidRPr="00061E1B">
              <w:rPr>
                <w:rFonts w:ascii="Garamond" w:hAnsi="Garamond"/>
                <w:color w:val="auto"/>
                <w:sz w:val="22"/>
                <w:szCs w:val="22"/>
              </w:rPr>
              <w:t xml:space="preserve">еестр субъектов оптового рынка, </w:t>
            </w:r>
            <w:r w:rsidR="00D17B03" w:rsidRPr="00061E1B">
              <w:rPr>
                <w:rFonts w:ascii="Garamond" w:hAnsi="Garamond"/>
                <w:color w:val="auto"/>
                <w:sz w:val="22"/>
                <w:szCs w:val="22"/>
              </w:rPr>
              <w:t>акт о согласовании ГТП, Акт о соответствии АИИС КУЭ заявителя техническим требованиям (если иное не установлено настоящим Положением), предполагаемый тип заявителя при работе на оптовом рынке, документы, подтверждающие соответствие заявителя техническим требованиям к системе связи, обеспечивающей передачу данных СО.</w:t>
            </w:r>
          </w:p>
        </w:tc>
      </w:tr>
      <w:tr w:rsidR="005C24CD" w:rsidRPr="00061E1B" w14:paraId="35DA08A5" w14:textId="77777777" w:rsidTr="00E8192E">
        <w:tc>
          <w:tcPr>
            <w:tcW w:w="1022" w:type="dxa"/>
          </w:tcPr>
          <w:p w14:paraId="1B24F0A7" w14:textId="4A7446A8" w:rsidR="005C24CD" w:rsidRPr="00061E1B" w:rsidRDefault="005C24CD" w:rsidP="00061E1B">
            <w:pPr>
              <w:suppressAutoHyphens/>
              <w:jc w:val="center"/>
              <w:rPr>
                <w:rFonts w:ascii="Garamond" w:eastAsia="Cambria" w:hAnsi="Garamond" w:cs="Cambria"/>
                <w:b/>
                <w:sz w:val="22"/>
                <w:szCs w:val="22"/>
              </w:rPr>
            </w:pPr>
            <w:r w:rsidRPr="00061E1B">
              <w:rPr>
                <w:rFonts w:ascii="Garamond" w:eastAsia="Cambria" w:hAnsi="Garamond" w:cs="Cambria"/>
                <w:b/>
                <w:sz w:val="22"/>
                <w:szCs w:val="22"/>
              </w:rPr>
              <w:lastRenderedPageBreak/>
              <w:t>2.8.2</w:t>
            </w:r>
          </w:p>
        </w:tc>
        <w:tc>
          <w:tcPr>
            <w:tcW w:w="6945" w:type="dxa"/>
          </w:tcPr>
          <w:p w14:paraId="7330EA4A" w14:textId="77777777" w:rsidR="005C24CD" w:rsidRPr="00061E1B" w:rsidRDefault="005C24CD" w:rsidP="00E8192E">
            <w:pPr>
              <w:tabs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061E1B">
              <w:rPr>
                <w:rFonts w:ascii="Garamond" w:hAnsi="Garamond"/>
                <w:sz w:val="22"/>
                <w:szCs w:val="22"/>
              </w:rPr>
              <w:t xml:space="preserve">Наблюдательный совет Совета рынка на заседании, в повестку которого включен вопрос, указанный в п. 2.8.1 настоящего Положения, рассматривает вопрос и принимает решение о присвоении статуса субъекта оптового рынка и 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внесении</w:t>
            </w:r>
            <w:r w:rsidRPr="00061E1B">
              <w:rPr>
                <w:rFonts w:ascii="Garamond" w:hAnsi="Garamond"/>
                <w:sz w:val="22"/>
                <w:szCs w:val="22"/>
              </w:rPr>
              <w:t xml:space="preserve"> его в Реестр субъектов оптового рынка либо мотивированное решение об отказе заявителю в присвоении статуса субъекта оптового рынка и 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внесении</w:t>
            </w:r>
            <w:r w:rsidRPr="00061E1B">
              <w:rPr>
                <w:rFonts w:ascii="Garamond" w:hAnsi="Garamond"/>
                <w:sz w:val="22"/>
                <w:szCs w:val="22"/>
              </w:rPr>
              <w:t xml:space="preserve"> в Реестр субъектов оптового рынка.</w:t>
            </w:r>
          </w:p>
          <w:p w14:paraId="36991EDB" w14:textId="77777777" w:rsidR="005C24CD" w:rsidRPr="00061E1B" w:rsidRDefault="005C24CD" w:rsidP="00E8192E">
            <w:pPr>
              <w:tabs>
                <w:tab w:val="left" w:pos="1200"/>
              </w:tabs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7088" w:type="dxa"/>
          </w:tcPr>
          <w:p w14:paraId="2B4188B5" w14:textId="4473CA6C" w:rsidR="005C24CD" w:rsidRPr="00061E1B" w:rsidRDefault="005C24CD" w:rsidP="00E8192E">
            <w:pPr>
              <w:tabs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061E1B">
              <w:rPr>
                <w:rFonts w:ascii="Garamond" w:hAnsi="Garamond"/>
                <w:sz w:val="22"/>
                <w:szCs w:val="22"/>
              </w:rPr>
              <w:t xml:space="preserve">Наблюдательный совет Совета рынка на заседании, в повестку которого включен вопрос, указанный в п. 2.8.1 настоящего Положения, рассматривает вопрос и принимает решение о присвоении статуса субъекта оптового рынка и 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включении</w:t>
            </w:r>
            <w:r w:rsidRPr="00061E1B">
              <w:rPr>
                <w:rFonts w:ascii="Garamond" w:hAnsi="Garamond"/>
                <w:sz w:val="22"/>
                <w:szCs w:val="22"/>
              </w:rPr>
              <w:t xml:space="preserve"> его в Реестр субъектов оптового рынка либо мотивированное решение об отказе заявителю в присвоении статуса субъекта оптового рынка и 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включении</w:t>
            </w:r>
            <w:r w:rsidRPr="00061E1B">
              <w:rPr>
                <w:rFonts w:ascii="Garamond" w:hAnsi="Garamond"/>
                <w:sz w:val="22"/>
                <w:szCs w:val="22"/>
              </w:rPr>
              <w:t xml:space="preserve"> в Реестр субъектов оптового рынка.</w:t>
            </w:r>
          </w:p>
          <w:p w14:paraId="0C2656BB" w14:textId="77777777" w:rsidR="005C24CD" w:rsidRPr="00061E1B" w:rsidRDefault="00127823" w:rsidP="00E8192E">
            <w:pPr>
              <w:tabs>
                <w:tab w:val="left" w:pos="993"/>
              </w:tabs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 xml:space="preserve">Решение о присвоении заявителю статуса субъекта оптового рынка и включении в Реестр вступает в силу с даты принятия </w:t>
            </w:r>
            <w:r w:rsidR="00010DF6" w:rsidRPr="00061E1B">
              <w:rPr>
                <w:rFonts w:ascii="Garamond" w:hAnsi="Garamond"/>
                <w:sz w:val="22"/>
                <w:szCs w:val="22"/>
                <w:highlight w:val="yellow"/>
              </w:rPr>
              <w:t xml:space="preserve">соответствующего 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 xml:space="preserve">решения </w:t>
            </w:r>
            <w:r w:rsidRPr="00061E1B">
              <w:rPr>
                <w:rFonts w:ascii="Garamond" w:hAnsi="Garamond"/>
                <w:iCs/>
                <w:sz w:val="22"/>
                <w:szCs w:val="22"/>
                <w:highlight w:val="yellow"/>
              </w:rPr>
              <w:t xml:space="preserve">Наблюдательным советом 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 xml:space="preserve">Совета рынка, если иное не установлено в решении </w:t>
            </w:r>
            <w:r w:rsidRPr="00061E1B">
              <w:rPr>
                <w:rFonts w:ascii="Garamond" w:hAnsi="Garamond"/>
                <w:iCs/>
                <w:sz w:val="22"/>
                <w:szCs w:val="22"/>
                <w:highlight w:val="yellow"/>
              </w:rPr>
              <w:t xml:space="preserve">Наблюдательного совета </w:t>
            </w:r>
            <w:proofErr w:type="spellStart"/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Совета</w:t>
            </w:r>
            <w:proofErr w:type="spellEnd"/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 xml:space="preserve"> рынка.</w:t>
            </w:r>
          </w:p>
        </w:tc>
      </w:tr>
      <w:tr w:rsidR="005C24CD" w:rsidRPr="00061E1B" w14:paraId="33D007CF" w14:textId="77777777" w:rsidTr="00E8192E">
        <w:tc>
          <w:tcPr>
            <w:tcW w:w="1022" w:type="dxa"/>
          </w:tcPr>
          <w:p w14:paraId="088A6B13" w14:textId="6C9FD7A2" w:rsidR="005C24CD" w:rsidRPr="00061E1B" w:rsidRDefault="005C24CD" w:rsidP="00061E1B">
            <w:pPr>
              <w:suppressAutoHyphens/>
              <w:jc w:val="center"/>
              <w:rPr>
                <w:rFonts w:ascii="Garamond" w:eastAsia="Cambria" w:hAnsi="Garamond" w:cs="Cambria"/>
                <w:b/>
                <w:sz w:val="22"/>
                <w:szCs w:val="22"/>
              </w:rPr>
            </w:pPr>
            <w:r w:rsidRPr="00061E1B">
              <w:rPr>
                <w:rFonts w:ascii="Garamond" w:eastAsia="Cambria" w:hAnsi="Garamond" w:cs="Cambria"/>
                <w:b/>
                <w:sz w:val="22"/>
                <w:szCs w:val="22"/>
              </w:rPr>
              <w:t>2.8.4</w:t>
            </w:r>
          </w:p>
        </w:tc>
        <w:tc>
          <w:tcPr>
            <w:tcW w:w="6945" w:type="dxa"/>
          </w:tcPr>
          <w:p w14:paraId="413A762B" w14:textId="77777777" w:rsidR="005C24CD" w:rsidRPr="00061E1B" w:rsidRDefault="005C24CD" w:rsidP="00E8192E">
            <w:pPr>
              <w:tabs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061E1B">
              <w:rPr>
                <w:rFonts w:ascii="Garamond" w:hAnsi="Garamond"/>
                <w:sz w:val="22"/>
                <w:szCs w:val="22"/>
              </w:rPr>
              <w:t xml:space="preserve">Решение Наблюдательного совета </w:t>
            </w:r>
            <w:proofErr w:type="spellStart"/>
            <w:r w:rsidRPr="00061E1B">
              <w:rPr>
                <w:rFonts w:ascii="Garamond" w:hAnsi="Garamond"/>
                <w:sz w:val="22"/>
                <w:szCs w:val="22"/>
              </w:rPr>
              <w:t>Совета</w:t>
            </w:r>
            <w:proofErr w:type="spellEnd"/>
            <w:r w:rsidRPr="00061E1B">
              <w:rPr>
                <w:rFonts w:ascii="Garamond" w:hAnsi="Garamond"/>
                <w:sz w:val="22"/>
                <w:szCs w:val="22"/>
              </w:rPr>
              <w:t xml:space="preserve"> рынка, указанное в 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п.</w:t>
            </w:r>
            <w:r w:rsidRPr="00061E1B">
              <w:rPr>
                <w:rFonts w:ascii="Garamond" w:hAnsi="Garamond"/>
                <w:sz w:val="22"/>
                <w:szCs w:val="22"/>
              </w:rPr>
              <w:t xml:space="preserve"> 2.8.2 настоящего Положения, доводится до сведения заявителя в срок не позднее 3 (трех) 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календарных</w:t>
            </w:r>
            <w:r w:rsidRPr="00061E1B">
              <w:rPr>
                <w:rFonts w:ascii="Garamond" w:hAnsi="Garamond"/>
                <w:sz w:val="22"/>
                <w:szCs w:val="22"/>
              </w:rPr>
              <w:t xml:space="preserve"> дней с даты его принятия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 xml:space="preserve">. Решение направляется заявителю оператором почтовой связи с уведомлением и </w:t>
            </w:r>
            <w:r w:rsidRPr="00061E1B">
              <w:rPr>
                <w:rFonts w:ascii="Garamond" w:hAnsi="Garamond"/>
                <w:sz w:val="22"/>
                <w:szCs w:val="22"/>
              </w:rPr>
              <w:t xml:space="preserve">приложением к нему оформленной в установленном порядке выписки из протокола заседания Наблюдательного совета </w:t>
            </w:r>
            <w:proofErr w:type="spellStart"/>
            <w:r w:rsidRPr="00061E1B">
              <w:rPr>
                <w:rFonts w:ascii="Garamond" w:hAnsi="Garamond"/>
                <w:sz w:val="22"/>
                <w:szCs w:val="22"/>
              </w:rPr>
              <w:t>Совета</w:t>
            </w:r>
            <w:proofErr w:type="spellEnd"/>
            <w:r w:rsidRPr="00061E1B">
              <w:rPr>
                <w:rFonts w:ascii="Garamond" w:hAnsi="Garamond"/>
                <w:sz w:val="22"/>
                <w:szCs w:val="22"/>
              </w:rPr>
              <w:t xml:space="preserve"> рынка.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 xml:space="preserve"> В срок не позднее 5 (пяти) рабочих дней с даты принятия решения о присвоении заявителю статуса субъекта оптового рынка Совет рынка вносит его в 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lastRenderedPageBreak/>
              <w:t>Реестр субъектов оптового рынка, при этом субъекту присваивается регистрационный номер субъекта оптового рынка.</w:t>
            </w:r>
          </w:p>
          <w:p w14:paraId="7AD42749" w14:textId="77777777" w:rsidR="005C24CD" w:rsidRPr="00061E1B" w:rsidRDefault="005C24CD" w:rsidP="00E8192E">
            <w:pPr>
              <w:tabs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7088" w:type="dxa"/>
          </w:tcPr>
          <w:p w14:paraId="37F4094A" w14:textId="59803FC6" w:rsidR="00010DF6" w:rsidRPr="00061E1B" w:rsidRDefault="005C24CD" w:rsidP="00E8192E">
            <w:pPr>
              <w:tabs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061E1B">
              <w:rPr>
                <w:rFonts w:ascii="Garamond" w:hAnsi="Garamond"/>
                <w:sz w:val="22"/>
                <w:szCs w:val="22"/>
              </w:rPr>
              <w:lastRenderedPageBreak/>
              <w:t xml:space="preserve">Решение Наблюдательного совета </w:t>
            </w:r>
            <w:proofErr w:type="spellStart"/>
            <w:r w:rsidRPr="00061E1B">
              <w:rPr>
                <w:rFonts w:ascii="Garamond" w:hAnsi="Garamond"/>
                <w:sz w:val="22"/>
                <w:szCs w:val="22"/>
              </w:rPr>
              <w:t>Совета</w:t>
            </w:r>
            <w:proofErr w:type="spellEnd"/>
            <w:r w:rsidRPr="00061E1B">
              <w:rPr>
                <w:rFonts w:ascii="Garamond" w:hAnsi="Garamond"/>
                <w:sz w:val="22"/>
                <w:szCs w:val="22"/>
              </w:rPr>
              <w:t xml:space="preserve"> рынка, указанное в 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пп.</w:t>
            </w:r>
            <w:r w:rsidRPr="00061E1B">
              <w:rPr>
                <w:rFonts w:ascii="Garamond" w:hAnsi="Garamond"/>
                <w:sz w:val="22"/>
                <w:szCs w:val="22"/>
              </w:rPr>
              <w:t xml:space="preserve"> 2.8.2</w:t>
            </w:r>
            <w:r w:rsidRPr="00E8192E">
              <w:rPr>
                <w:rFonts w:ascii="Garamond" w:hAnsi="Garamond"/>
                <w:sz w:val="22"/>
                <w:szCs w:val="22"/>
                <w:highlight w:val="yellow"/>
              </w:rPr>
              <w:t>, 2.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8.3</w:t>
            </w:r>
            <w:r w:rsidRPr="00061E1B">
              <w:rPr>
                <w:rFonts w:ascii="Garamond" w:hAnsi="Garamond"/>
                <w:sz w:val="22"/>
                <w:szCs w:val="22"/>
              </w:rPr>
              <w:t xml:space="preserve"> настоящего Положения, доводится до сведения заявителя в срок не позднее 3 (трех) 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рабочих</w:t>
            </w:r>
            <w:r w:rsidRPr="00061E1B">
              <w:rPr>
                <w:rFonts w:ascii="Garamond" w:hAnsi="Garamond"/>
                <w:sz w:val="22"/>
                <w:szCs w:val="22"/>
              </w:rPr>
              <w:t xml:space="preserve"> дней с даты его принятия 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 xml:space="preserve">путем направления заявителю посредством почтовой связи уведомления с </w:t>
            </w:r>
            <w:r w:rsidRPr="00061E1B">
              <w:rPr>
                <w:rFonts w:ascii="Garamond" w:hAnsi="Garamond"/>
                <w:sz w:val="22"/>
                <w:szCs w:val="22"/>
              </w:rPr>
              <w:t xml:space="preserve">приложением к нему оформленной в установленном порядке выписки из протокола заседания Наблюдательного совета </w:t>
            </w:r>
            <w:proofErr w:type="spellStart"/>
            <w:r w:rsidRPr="00061E1B">
              <w:rPr>
                <w:rFonts w:ascii="Garamond" w:hAnsi="Garamond"/>
                <w:sz w:val="22"/>
                <w:szCs w:val="22"/>
              </w:rPr>
              <w:t>Совета</w:t>
            </w:r>
            <w:proofErr w:type="spellEnd"/>
            <w:r w:rsidRPr="00061E1B">
              <w:rPr>
                <w:rFonts w:ascii="Garamond" w:hAnsi="Garamond"/>
                <w:sz w:val="22"/>
                <w:szCs w:val="22"/>
              </w:rPr>
              <w:t xml:space="preserve"> рынка. </w:t>
            </w:r>
          </w:p>
          <w:p w14:paraId="281539C5" w14:textId="77777777" w:rsidR="00010DF6" w:rsidRPr="00061E1B" w:rsidRDefault="00010DF6" w:rsidP="00E8192E">
            <w:pPr>
              <w:tabs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lastRenderedPageBreak/>
              <w:t xml:space="preserve">Заявитель включается в Реестр субъектов оптового рынка с даты вступления в силу решения Наблюдательного совета </w:t>
            </w:r>
            <w:proofErr w:type="spellStart"/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Совета</w:t>
            </w:r>
            <w:proofErr w:type="spellEnd"/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 xml:space="preserve"> рынка о присвоении статуса субъекта оптового рынка.</w:t>
            </w:r>
          </w:p>
          <w:p w14:paraId="5623BB29" w14:textId="3AA0E323" w:rsidR="005C24CD" w:rsidRPr="00061E1B" w:rsidRDefault="00010DF6" w:rsidP="00E8192E">
            <w:pPr>
              <w:tabs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Факт включения в Реестр подтверждается Свидетельством о получении статуса субъекта оптового рынка (по форме 6, указанной в приложении 1 к настоящему Положению).</w:t>
            </w:r>
          </w:p>
        </w:tc>
      </w:tr>
      <w:tr w:rsidR="005C24CD" w:rsidRPr="00061E1B" w14:paraId="4DE0CD98" w14:textId="77777777" w:rsidTr="00E8192E">
        <w:tc>
          <w:tcPr>
            <w:tcW w:w="1022" w:type="dxa"/>
          </w:tcPr>
          <w:p w14:paraId="4EC869F6" w14:textId="7C6301B7" w:rsidR="005C24CD" w:rsidRPr="00061E1B" w:rsidRDefault="005C24CD" w:rsidP="00061E1B">
            <w:pPr>
              <w:suppressAutoHyphens/>
              <w:jc w:val="center"/>
              <w:rPr>
                <w:rFonts w:ascii="Garamond" w:eastAsia="Cambria" w:hAnsi="Garamond" w:cs="Cambria"/>
                <w:b/>
                <w:sz w:val="22"/>
                <w:szCs w:val="22"/>
              </w:rPr>
            </w:pPr>
            <w:r w:rsidRPr="00061E1B">
              <w:rPr>
                <w:rFonts w:ascii="Garamond" w:eastAsia="Cambria" w:hAnsi="Garamond" w:cs="Cambria"/>
                <w:b/>
                <w:sz w:val="22"/>
                <w:szCs w:val="22"/>
              </w:rPr>
              <w:lastRenderedPageBreak/>
              <w:t>2.8.5</w:t>
            </w:r>
          </w:p>
        </w:tc>
        <w:tc>
          <w:tcPr>
            <w:tcW w:w="6945" w:type="dxa"/>
          </w:tcPr>
          <w:p w14:paraId="7995F36E" w14:textId="77777777" w:rsidR="005C24CD" w:rsidRPr="00061E1B" w:rsidRDefault="005C24CD" w:rsidP="00E8192E">
            <w:pPr>
              <w:tabs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Уполномоченный представитель заявителя в течение 5 (пяти) рабочих дней с даты получения решения КО, указанного в п. 2.8.4 настоящего Положения, обязан лично прибыть по месту нахождения КО для получения Свидетельства о получении статуса субъекта оптового рынка (по форме 6, указанной в приложении 1 к настоящему Положению).</w:t>
            </w:r>
          </w:p>
        </w:tc>
        <w:tc>
          <w:tcPr>
            <w:tcW w:w="7088" w:type="dxa"/>
          </w:tcPr>
          <w:p w14:paraId="08A8C6D7" w14:textId="1852043B" w:rsidR="005C24CD" w:rsidRPr="00061E1B" w:rsidRDefault="005C24CD" w:rsidP="00E8192E">
            <w:pPr>
              <w:tabs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Свидетельство о получении статуса субъекта оптового рынка направляется заявителю посредством почтовой связи либо вручается уполномоченному представителю заявителя, который обязан лично прибыть по месту нахождения Совета рынка</w:t>
            </w:r>
            <w:r w:rsidR="00E8192E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/</w:t>
            </w:r>
            <w:r w:rsidR="00E8192E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КО</w:t>
            </w:r>
            <w:r w:rsidRPr="00061E1B">
              <w:rPr>
                <w:rFonts w:ascii="Garamond" w:hAnsi="Garamond"/>
                <w:sz w:val="22"/>
                <w:szCs w:val="22"/>
              </w:rPr>
              <w:t>.</w:t>
            </w:r>
          </w:p>
        </w:tc>
      </w:tr>
      <w:tr w:rsidR="00846CDF" w:rsidRPr="00061E1B" w14:paraId="0EAAFEEB" w14:textId="77777777" w:rsidTr="00E8192E">
        <w:tc>
          <w:tcPr>
            <w:tcW w:w="1022" w:type="dxa"/>
          </w:tcPr>
          <w:p w14:paraId="443C0F7E" w14:textId="08127E99" w:rsidR="00846CDF" w:rsidRPr="00061E1B" w:rsidRDefault="00846CDF" w:rsidP="00061E1B">
            <w:pPr>
              <w:suppressAutoHyphens/>
              <w:jc w:val="center"/>
              <w:rPr>
                <w:rFonts w:ascii="Garamond" w:eastAsia="Cambria" w:hAnsi="Garamond" w:cs="Cambria"/>
                <w:b/>
                <w:sz w:val="22"/>
                <w:szCs w:val="22"/>
              </w:rPr>
            </w:pPr>
            <w:r w:rsidRPr="00061E1B">
              <w:rPr>
                <w:rFonts w:ascii="Garamond" w:eastAsia="Cambria" w:hAnsi="Garamond" w:cs="Cambria"/>
                <w:b/>
                <w:sz w:val="22"/>
                <w:szCs w:val="22"/>
              </w:rPr>
              <w:t>2.8.</w:t>
            </w:r>
            <w:r w:rsidR="00127823" w:rsidRPr="00061E1B">
              <w:rPr>
                <w:rFonts w:ascii="Garamond" w:eastAsia="Cambria" w:hAnsi="Garamond" w:cs="Cambria"/>
                <w:b/>
                <w:sz w:val="22"/>
                <w:szCs w:val="22"/>
              </w:rPr>
              <w:t>6</w:t>
            </w:r>
          </w:p>
        </w:tc>
        <w:tc>
          <w:tcPr>
            <w:tcW w:w="6945" w:type="dxa"/>
          </w:tcPr>
          <w:p w14:paraId="4F2B355B" w14:textId="77777777" w:rsidR="00846CDF" w:rsidRPr="00061E1B" w:rsidRDefault="00C54824" w:rsidP="00E8192E">
            <w:pPr>
              <w:tabs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061E1B">
              <w:rPr>
                <w:rFonts w:ascii="Garamond" w:hAnsi="Garamond"/>
                <w:sz w:val="22"/>
                <w:szCs w:val="22"/>
              </w:rPr>
              <w:t xml:space="preserve">Решение об отказе в 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удовлетворении заявления</w:t>
            </w:r>
            <w:r w:rsidRPr="00061E1B">
              <w:rPr>
                <w:rFonts w:ascii="Garamond" w:hAnsi="Garamond"/>
                <w:sz w:val="22"/>
                <w:szCs w:val="22"/>
              </w:rPr>
              <w:t xml:space="preserve">, а также </w:t>
            </w:r>
            <w:proofErr w:type="spellStart"/>
            <w:r w:rsidRPr="00061E1B">
              <w:rPr>
                <w:rFonts w:ascii="Garamond" w:hAnsi="Garamond"/>
                <w:sz w:val="22"/>
                <w:szCs w:val="22"/>
              </w:rPr>
              <w:t>нерассмотрение</w:t>
            </w:r>
            <w:proofErr w:type="spellEnd"/>
            <w:r w:rsidRPr="00061E1B">
              <w:rPr>
                <w:rFonts w:ascii="Garamond" w:hAnsi="Garamond"/>
                <w:sz w:val="22"/>
                <w:szCs w:val="22"/>
              </w:rPr>
              <w:t xml:space="preserve"> заявления в установленные настоящим Положением сроки может быть обжаловано заявителем в судебном порядке. 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В случае отказа в удовлетворении заявления о получении статуса субъекта оптового рынка предоставленные заявителем документы последнему не возвращаются.</w:t>
            </w:r>
          </w:p>
        </w:tc>
        <w:tc>
          <w:tcPr>
            <w:tcW w:w="7088" w:type="dxa"/>
          </w:tcPr>
          <w:p w14:paraId="47AAC311" w14:textId="77777777" w:rsidR="00846CDF" w:rsidRPr="00061E1B" w:rsidRDefault="00846CDF" w:rsidP="00E8192E">
            <w:pPr>
              <w:tabs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061E1B">
              <w:rPr>
                <w:rFonts w:ascii="Garamond" w:hAnsi="Garamond"/>
                <w:sz w:val="22"/>
                <w:szCs w:val="22"/>
              </w:rPr>
              <w:t xml:space="preserve">Решение об отказе в 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присвоении статуса субъекта оптового рынка и включении в Реестр субъектов оптового рынка</w:t>
            </w:r>
            <w:r w:rsidRPr="00061E1B">
              <w:rPr>
                <w:rFonts w:ascii="Garamond" w:hAnsi="Garamond"/>
                <w:sz w:val="22"/>
                <w:szCs w:val="22"/>
              </w:rPr>
              <w:t xml:space="preserve">, а также </w:t>
            </w:r>
            <w:proofErr w:type="spellStart"/>
            <w:r w:rsidRPr="00061E1B">
              <w:rPr>
                <w:rFonts w:ascii="Garamond" w:hAnsi="Garamond"/>
                <w:sz w:val="22"/>
                <w:szCs w:val="22"/>
              </w:rPr>
              <w:t>нерассмотрение</w:t>
            </w:r>
            <w:proofErr w:type="spellEnd"/>
            <w:r w:rsidRPr="00061E1B">
              <w:rPr>
                <w:rFonts w:ascii="Garamond" w:hAnsi="Garamond"/>
                <w:sz w:val="22"/>
                <w:szCs w:val="22"/>
              </w:rPr>
              <w:t xml:space="preserve"> заявления в установленные настоящим Положением сроки может быть обжаловано заявителем в судебном порядке.</w:t>
            </w:r>
          </w:p>
          <w:p w14:paraId="7D0A494D" w14:textId="77777777" w:rsidR="00846CDF" w:rsidRPr="00061E1B" w:rsidRDefault="00846CDF" w:rsidP="00E8192E">
            <w:pPr>
              <w:tabs>
                <w:tab w:val="left" w:pos="1320"/>
              </w:tabs>
              <w:spacing w:before="120" w:after="120"/>
              <w:ind w:firstLine="600"/>
              <w:rPr>
                <w:rFonts w:ascii="Garamond" w:hAnsi="Garamond"/>
                <w:bCs/>
                <w:sz w:val="22"/>
                <w:szCs w:val="22"/>
              </w:rPr>
            </w:pPr>
          </w:p>
        </w:tc>
      </w:tr>
      <w:tr w:rsidR="00E155AE" w:rsidRPr="00061E1B" w14:paraId="0978DEC6" w14:textId="77777777" w:rsidTr="00E8192E">
        <w:tc>
          <w:tcPr>
            <w:tcW w:w="1022" w:type="dxa"/>
          </w:tcPr>
          <w:p w14:paraId="51023F3B" w14:textId="1F0C12C3" w:rsidR="00E155AE" w:rsidRPr="00061E1B" w:rsidRDefault="007E64EA" w:rsidP="00061E1B">
            <w:pPr>
              <w:suppressAutoHyphens/>
              <w:jc w:val="center"/>
              <w:rPr>
                <w:rFonts w:ascii="Garamond" w:eastAsia="Cambria" w:hAnsi="Garamond" w:cs="Cambria"/>
                <w:b/>
                <w:sz w:val="22"/>
                <w:szCs w:val="22"/>
              </w:rPr>
            </w:pPr>
            <w:r w:rsidRPr="00061E1B">
              <w:rPr>
                <w:rFonts w:ascii="Garamond" w:eastAsia="Cambria" w:hAnsi="Garamond" w:cs="Cambria"/>
                <w:b/>
                <w:sz w:val="22"/>
                <w:szCs w:val="22"/>
              </w:rPr>
              <w:t>2.8.7</w:t>
            </w:r>
          </w:p>
        </w:tc>
        <w:tc>
          <w:tcPr>
            <w:tcW w:w="6945" w:type="dxa"/>
          </w:tcPr>
          <w:p w14:paraId="5E40ADAC" w14:textId="77777777" w:rsidR="00E155AE" w:rsidRPr="00061E1B" w:rsidRDefault="007E64EA" w:rsidP="00E8192E">
            <w:pPr>
              <w:tabs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061E1B">
              <w:rPr>
                <w:rFonts w:ascii="Garamond" w:hAnsi="Garamond"/>
                <w:sz w:val="22"/>
                <w:szCs w:val="22"/>
              </w:rPr>
              <w:t xml:space="preserve">В случае отрицательных результатов проверки заявления о присвоении статуса субъекта оптового рынка электрической энергии или отказа заявителю в получении статуса субъекта оптового рынка, 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равно как и оставления заявления без рассмотрения по существу,</w:t>
            </w:r>
            <w:r w:rsidRPr="00061E1B">
              <w:rPr>
                <w:rFonts w:ascii="Garamond" w:hAnsi="Garamond"/>
                <w:sz w:val="22"/>
                <w:szCs w:val="22"/>
              </w:rPr>
              <w:t xml:space="preserve"> заявитель имеет право повторно обратиться в КО с заявлением после устранения выявленных нарушений.</w:t>
            </w:r>
          </w:p>
        </w:tc>
        <w:tc>
          <w:tcPr>
            <w:tcW w:w="7088" w:type="dxa"/>
          </w:tcPr>
          <w:p w14:paraId="72538742" w14:textId="77777777" w:rsidR="00E155AE" w:rsidRPr="00061E1B" w:rsidRDefault="007E64EA" w:rsidP="00E8192E">
            <w:pPr>
              <w:tabs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061E1B">
              <w:rPr>
                <w:rFonts w:ascii="Garamond" w:hAnsi="Garamond"/>
                <w:sz w:val="22"/>
                <w:szCs w:val="22"/>
              </w:rPr>
              <w:t>В случае отрицательных результатов проверки заявления о присвоении статуса субъекта оптового рынка электрической энергии или отказа заявителю в получении статуса субъекта оптового рынка, заявитель имеет право повторно обратиться в КО с заявлением после устранения выявленных нарушений.</w:t>
            </w:r>
          </w:p>
        </w:tc>
      </w:tr>
      <w:tr w:rsidR="00FF6071" w:rsidRPr="00061E1B" w14:paraId="35A70F41" w14:textId="77777777" w:rsidTr="00E8192E">
        <w:tc>
          <w:tcPr>
            <w:tcW w:w="1022" w:type="dxa"/>
          </w:tcPr>
          <w:p w14:paraId="77955164" w14:textId="472C3414" w:rsidR="00FF6071" w:rsidRPr="00061E1B" w:rsidRDefault="00FF6071" w:rsidP="00061E1B">
            <w:pPr>
              <w:suppressAutoHyphens/>
              <w:jc w:val="center"/>
              <w:rPr>
                <w:rFonts w:ascii="Garamond" w:eastAsia="Cambria" w:hAnsi="Garamond" w:cs="Cambria"/>
                <w:b/>
                <w:sz w:val="22"/>
                <w:szCs w:val="22"/>
              </w:rPr>
            </w:pPr>
            <w:r w:rsidRPr="00061E1B">
              <w:rPr>
                <w:rFonts w:ascii="Garamond" w:eastAsia="Cambria" w:hAnsi="Garamond" w:cs="Cambria"/>
                <w:b/>
                <w:sz w:val="22"/>
                <w:szCs w:val="22"/>
              </w:rPr>
              <w:t>2.8.8</w:t>
            </w:r>
          </w:p>
        </w:tc>
        <w:tc>
          <w:tcPr>
            <w:tcW w:w="6945" w:type="dxa"/>
          </w:tcPr>
          <w:p w14:paraId="52A076F8" w14:textId="153DDC82" w:rsidR="00FF6071" w:rsidRPr="00061E1B" w:rsidRDefault="00FF6071" w:rsidP="00E8192E">
            <w:pPr>
              <w:tabs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061E1B">
              <w:rPr>
                <w:rFonts w:ascii="Garamond" w:hAnsi="Garamond"/>
                <w:sz w:val="22"/>
                <w:szCs w:val="22"/>
              </w:rPr>
              <w:t xml:space="preserve">Заявитель вправе прекратить процедуру присвоения статуса субъекта оптового рынка электрической энергии и 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внесения</w:t>
            </w:r>
            <w:r w:rsidRPr="00061E1B">
              <w:rPr>
                <w:rFonts w:ascii="Garamond" w:hAnsi="Garamond"/>
                <w:sz w:val="22"/>
                <w:szCs w:val="22"/>
              </w:rPr>
              <w:t xml:space="preserve"> в Реестр субъектов оптового рынка, направив </w:t>
            </w:r>
            <w:proofErr w:type="gramStart"/>
            <w:r w:rsidRPr="00061E1B">
              <w:rPr>
                <w:rFonts w:ascii="Garamond" w:hAnsi="Garamond"/>
                <w:sz w:val="22"/>
                <w:szCs w:val="22"/>
              </w:rPr>
              <w:t>в КО</w:t>
            </w:r>
            <w:proofErr w:type="gramEnd"/>
            <w:r w:rsidRPr="00061E1B">
              <w:rPr>
                <w:rFonts w:ascii="Garamond" w:hAnsi="Garamond"/>
                <w:sz w:val="22"/>
                <w:szCs w:val="22"/>
              </w:rPr>
              <w:t xml:space="preserve"> заявление о прекращении процедуры по форме 1П, указанной в приложении 1 к настоящему Положению (код формы </w:t>
            </w:r>
            <w:proofErr w:type="spellStart"/>
            <w:r w:rsidRPr="00061E1B">
              <w:rPr>
                <w:rFonts w:ascii="Garamond" w:hAnsi="Garamond"/>
                <w:sz w:val="22"/>
                <w:szCs w:val="22"/>
              </w:rPr>
              <w:t>GTP_ZAYAV_OTKAZ_WEB</w:t>
            </w:r>
            <w:proofErr w:type="spellEnd"/>
            <w:r w:rsidRPr="00061E1B">
              <w:rPr>
                <w:rFonts w:ascii="Garamond" w:hAnsi="Garamond"/>
                <w:sz w:val="22"/>
                <w:szCs w:val="22"/>
              </w:rPr>
              <w:t>).</w:t>
            </w:r>
          </w:p>
          <w:p w14:paraId="7100F111" w14:textId="77777777" w:rsidR="00FF6071" w:rsidRPr="00061E1B" w:rsidRDefault="00FF6071" w:rsidP="00E8192E">
            <w:pPr>
              <w:tabs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061E1B">
              <w:rPr>
                <w:rFonts w:ascii="Garamond" w:hAnsi="Garamond"/>
                <w:sz w:val="22"/>
                <w:szCs w:val="22"/>
              </w:rPr>
              <w:t xml:space="preserve">Процедура присвоения статуса субъекта оптового рынка электрической энергии и 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внесения</w:t>
            </w:r>
            <w:r w:rsidRPr="00061E1B">
              <w:rPr>
                <w:rFonts w:ascii="Garamond" w:hAnsi="Garamond"/>
                <w:sz w:val="22"/>
                <w:szCs w:val="22"/>
              </w:rPr>
              <w:t xml:space="preserve"> в Реестр субъектов оптового рынка </w:t>
            </w:r>
            <w:r w:rsidRPr="00061E1B">
              <w:rPr>
                <w:rFonts w:ascii="Garamond" w:hAnsi="Garamond"/>
                <w:sz w:val="22"/>
                <w:szCs w:val="22"/>
              </w:rPr>
              <w:lastRenderedPageBreak/>
              <w:t>прекращается в срок не позднее 1 (одного) рабочего дня с даты регистрации КО указанного заявления.</w:t>
            </w:r>
          </w:p>
          <w:p w14:paraId="36606376" w14:textId="24D08D79" w:rsidR="00FF6071" w:rsidRPr="00061E1B" w:rsidRDefault="00FF6071" w:rsidP="00E8192E">
            <w:pPr>
              <w:tabs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061E1B">
              <w:rPr>
                <w:rFonts w:ascii="Garamond" w:hAnsi="Garamond"/>
                <w:sz w:val="22"/>
                <w:szCs w:val="22"/>
              </w:rPr>
              <w:t xml:space="preserve">При наличии замечаний к заявлению либо, если процедура присвоения статуса субъекта оптового рынка электрической энергии и 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внесения</w:t>
            </w:r>
            <w:r w:rsidRPr="00061E1B">
              <w:rPr>
                <w:rFonts w:ascii="Garamond" w:hAnsi="Garamond"/>
                <w:sz w:val="22"/>
                <w:szCs w:val="22"/>
              </w:rPr>
              <w:t xml:space="preserve"> в Реестр субъектов оптового рынка на дату рассмотрения заявления завершена или прекращена, КО в течение 2 (двух) рабочих дней с даты регистрации указанного заявления направляет заявителю уведомление об отказе в прекращении процедуры.</w:t>
            </w:r>
          </w:p>
        </w:tc>
        <w:tc>
          <w:tcPr>
            <w:tcW w:w="7088" w:type="dxa"/>
          </w:tcPr>
          <w:p w14:paraId="01E0911A" w14:textId="23F40D03" w:rsidR="00FF6071" w:rsidRPr="00061E1B" w:rsidRDefault="00FF6071" w:rsidP="00E8192E">
            <w:pPr>
              <w:tabs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061E1B">
              <w:rPr>
                <w:rFonts w:ascii="Garamond" w:hAnsi="Garamond"/>
                <w:sz w:val="22"/>
                <w:szCs w:val="22"/>
              </w:rPr>
              <w:lastRenderedPageBreak/>
              <w:t xml:space="preserve">Заявитель вправе прекратить процедуру присвоения статуса субъекта оптового рынка электрической энергии и 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включения</w:t>
            </w:r>
            <w:r w:rsidRPr="00061E1B">
              <w:rPr>
                <w:rFonts w:ascii="Garamond" w:hAnsi="Garamond"/>
                <w:sz w:val="22"/>
                <w:szCs w:val="22"/>
              </w:rPr>
              <w:t xml:space="preserve"> в Реестр субъектов оптового рынка, направив </w:t>
            </w:r>
            <w:proofErr w:type="gramStart"/>
            <w:r w:rsidRPr="00061E1B">
              <w:rPr>
                <w:rFonts w:ascii="Garamond" w:hAnsi="Garamond"/>
                <w:sz w:val="22"/>
                <w:szCs w:val="22"/>
              </w:rPr>
              <w:t>в КО</w:t>
            </w:r>
            <w:proofErr w:type="gramEnd"/>
            <w:r w:rsidRPr="00061E1B">
              <w:rPr>
                <w:rFonts w:ascii="Garamond" w:hAnsi="Garamond"/>
                <w:sz w:val="22"/>
                <w:szCs w:val="22"/>
              </w:rPr>
              <w:t xml:space="preserve"> заявление о прекращении процедуры по форме 1П, указанной в приложении 1 к настоящему Положению (код формы </w:t>
            </w:r>
            <w:proofErr w:type="spellStart"/>
            <w:r w:rsidRPr="00061E1B">
              <w:rPr>
                <w:rFonts w:ascii="Garamond" w:hAnsi="Garamond"/>
                <w:sz w:val="22"/>
                <w:szCs w:val="22"/>
              </w:rPr>
              <w:t>GTP_ZAYAV_OTKAZ_WEB</w:t>
            </w:r>
            <w:proofErr w:type="spellEnd"/>
            <w:r w:rsidRPr="00061E1B">
              <w:rPr>
                <w:rFonts w:ascii="Garamond" w:hAnsi="Garamond"/>
                <w:sz w:val="22"/>
                <w:szCs w:val="22"/>
              </w:rPr>
              <w:t>).</w:t>
            </w:r>
          </w:p>
          <w:p w14:paraId="1F2B3870" w14:textId="7ECD0372" w:rsidR="00FF6071" w:rsidRPr="00061E1B" w:rsidRDefault="00FF6071" w:rsidP="00E8192E">
            <w:pPr>
              <w:tabs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061E1B">
              <w:rPr>
                <w:rFonts w:ascii="Garamond" w:hAnsi="Garamond"/>
                <w:sz w:val="22"/>
                <w:szCs w:val="22"/>
              </w:rPr>
              <w:t xml:space="preserve">Процедура присвоения статуса субъекта оптового рынка электрической энергии и 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включения</w:t>
            </w:r>
            <w:r w:rsidRPr="00061E1B">
              <w:rPr>
                <w:rFonts w:ascii="Garamond" w:hAnsi="Garamond"/>
                <w:sz w:val="22"/>
                <w:szCs w:val="22"/>
              </w:rPr>
              <w:t xml:space="preserve"> в Реестр субъектов оптового рынка </w:t>
            </w:r>
            <w:r w:rsidRPr="00061E1B">
              <w:rPr>
                <w:rFonts w:ascii="Garamond" w:hAnsi="Garamond"/>
                <w:sz w:val="22"/>
                <w:szCs w:val="22"/>
              </w:rPr>
              <w:lastRenderedPageBreak/>
              <w:t>прекращается в срок не позднее 1 (одного) рабочего дня с даты регистрации КО указанного заявления.</w:t>
            </w:r>
          </w:p>
          <w:p w14:paraId="2AD482B4" w14:textId="5A463838" w:rsidR="00FF6071" w:rsidRPr="00061E1B" w:rsidRDefault="00FF6071" w:rsidP="00E8192E">
            <w:pPr>
              <w:tabs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061E1B">
              <w:rPr>
                <w:rFonts w:ascii="Garamond" w:hAnsi="Garamond"/>
                <w:sz w:val="22"/>
                <w:szCs w:val="22"/>
              </w:rPr>
              <w:t xml:space="preserve">При наличии замечаний к заявлению либо, если процедура присвоения статуса субъекта оптового рынка электрической энергии и 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включения</w:t>
            </w:r>
            <w:r w:rsidRPr="00061E1B">
              <w:rPr>
                <w:rFonts w:ascii="Garamond" w:hAnsi="Garamond"/>
                <w:sz w:val="22"/>
                <w:szCs w:val="22"/>
              </w:rPr>
              <w:t xml:space="preserve"> в Реестр субъектов оптового рынка на дату рассмотрения заявления завершена или прекращена, КО в течение 2 (двух) рабочих дней с даты регистрации указанного заявления направляет заявителю уведомление об отказе в прекращении процедуры.</w:t>
            </w:r>
          </w:p>
        </w:tc>
      </w:tr>
      <w:tr w:rsidR="00C54824" w:rsidRPr="00061E1B" w14:paraId="01BBC210" w14:textId="77777777" w:rsidTr="00E8192E">
        <w:tc>
          <w:tcPr>
            <w:tcW w:w="1022" w:type="dxa"/>
          </w:tcPr>
          <w:p w14:paraId="7D0705B4" w14:textId="204978B3" w:rsidR="00C54824" w:rsidRPr="00061E1B" w:rsidRDefault="00455B5F" w:rsidP="00061E1B">
            <w:pPr>
              <w:suppressAutoHyphens/>
              <w:jc w:val="center"/>
              <w:rPr>
                <w:rFonts w:ascii="Garamond" w:eastAsia="Cambria" w:hAnsi="Garamond" w:cs="Cambria"/>
                <w:b/>
                <w:sz w:val="22"/>
                <w:szCs w:val="22"/>
              </w:rPr>
            </w:pPr>
            <w:r w:rsidRPr="00061E1B">
              <w:rPr>
                <w:rFonts w:ascii="Garamond" w:eastAsia="Cambria" w:hAnsi="Garamond" w:cs="Cambria"/>
                <w:b/>
                <w:sz w:val="22"/>
                <w:szCs w:val="22"/>
              </w:rPr>
              <w:lastRenderedPageBreak/>
              <w:t>3.1</w:t>
            </w:r>
          </w:p>
        </w:tc>
        <w:tc>
          <w:tcPr>
            <w:tcW w:w="6945" w:type="dxa"/>
          </w:tcPr>
          <w:p w14:paraId="1172B7F0" w14:textId="77777777" w:rsidR="00455B5F" w:rsidRPr="00061E1B" w:rsidRDefault="00455B5F" w:rsidP="00E8192E">
            <w:pPr>
              <w:tabs>
                <w:tab w:val="left" w:pos="1200"/>
              </w:tabs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3.1.1.</w:t>
            </w:r>
            <w:r w:rsidRPr="00061E1B">
              <w:rPr>
                <w:rFonts w:ascii="Garamond" w:hAnsi="Garamond"/>
                <w:sz w:val="22"/>
                <w:szCs w:val="22"/>
              </w:rPr>
              <w:tab/>
              <w:t xml:space="preserve">Настоящий порядок ведения 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р</w:t>
            </w:r>
            <w:r w:rsidRPr="00061E1B">
              <w:rPr>
                <w:rFonts w:ascii="Garamond" w:hAnsi="Garamond"/>
                <w:sz w:val="22"/>
                <w:szCs w:val="22"/>
              </w:rPr>
              <w:t xml:space="preserve">еестра субъектов оптового рынка 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электрической энергии (мощности) (далее – Реестр) определяет</w:t>
            </w:r>
            <w:r w:rsidRPr="00061E1B">
              <w:rPr>
                <w:rFonts w:ascii="Garamond" w:hAnsi="Garamond"/>
                <w:sz w:val="22"/>
                <w:szCs w:val="22"/>
              </w:rPr>
              <w:t xml:space="preserve"> состав разделов Реестра, основания для внесения регистрационной записи в Реестр, порядок внесения изменений в 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Реестр субъектов оптового рынка</w:t>
            </w:r>
            <w:r w:rsidRPr="00061E1B">
              <w:rPr>
                <w:rFonts w:ascii="Garamond" w:hAnsi="Garamond"/>
                <w:sz w:val="22"/>
                <w:szCs w:val="22"/>
              </w:rPr>
              <w:t xml:space="preserve">, предоставления содержащихся в Реестре сведений, 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а также правила хранения и учета документов Реестра.</w:t>
            </w:r>
          </w:p>
          <w:p w14:paraId="79073B3D" w14:textId="77777777" w:rsidR="00C54824" w:rsidRPr="00061E1B" w:rsidRDefault="00455B5F" w:rsidP="00E8192E">
            <w:pPr>
              <w:tabs>
                <w:tab w:val="left" w:pos="1200"/>
              </w:tabs>
              <w:spacing w:before="120" w:after="120"/>
              <w:ind w:firstLine="600"/>
              <w:jc w:val="both"/>
              <w:rPr>
                <w:rFonts w:ascii="Garamond" w:hAnsi="Garamond"/>
                <w:b/>
                <w:sz w:val="22"/>
                <w:szCs w:val="22"/>
                <w:highlight w:val="yellow"/>
              </w:rPr>
            </w:pP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3.1.2.</w:t>
            </w:r>
            <w:r w:rsidRPr="00061E1B">
              <w:rPr>
                <w:rFonts w:ascii="Garamond" w:hAnsi="Garamond"/>
                <w:sz w:val="22"/>
                <w:szCs w:val="22"/>
              </w:rPr>
              <w:tab/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Реестр является информационным ресурсом Совета рынка. Организационно-техническое обеспечение ведения Реестра осуществляет СР в соответствии с настоящим Положением.</w:t>
            </w:r>
          </w:p>
        </w:tc>
        <w:tc>
          <w:tcPr>
            <w:tcW w:w="7088" w:type="dxa"/>
          </w:tcPr>
          <w:p w14:paraId="25789730" w14:textId="77777777" w:rsidR="00455B5F" w:rsidRPr="00061E1B" w:rsidRDefault="00455B5F" w:rsidP="00E8192E">
            <w:pPr>
              <w:tabs>
                <w:tab w:val="left" w:pos="1200"/>
              </w:tabs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061E1B">
              <w:rPr>
                <w:rFonts w:ascii="Garamond" w:hAnsi="Garamond"/>
                <w:sz w:val="22"/>
                <w:szCs w:val="22"/>
              </w:rPr>
              <w:t xml:space="preserve">Настоящий порядок ведения 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Р</w:t>
            </w:r>
            <w:r w:rsidRPr="00061E1B">
              <w:rPr>
                <w:rFonts w:ascii="Garamond" w:hAnsi="Garamond"/>
                <w:sz w:val="22"/>
                <w:szCs w:val="22"/>
              </w:rPr>
              <w:t xml:space="preserve">еестра субъектов оптового рынка определяет 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правила ведения Реестра</w:t>
            </w:r>
            <w:r w:rsidRPr="00061E1B">
              <w:rPr>
                <w:rFonts w:ascii="Garamond" w:hAnsi="Garamond"/>
                <w:sz w:val="22"/>
                <w:szCs w:val="22"/>
              </w:rPr>
              <w:t xml:space="preserve">, 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хранения и учета документов Реестра,</w:t>
            </w:r>
            <w:r w:rsidRPr="00061E1B">
              <w:rPr>
                <w:rFonts w:ascii="Garamond" w:hAnsi="Garamond"/>
                <w:sz w:val="22"/>
                <w:szCs w:val="22"/>
              </w:rPr>
              <w:t xml:space="preserve"> состав разделов Реестра, основания для внесения регистрационной записи в Реестр, порядок внесения изменений в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 xml:space="preserve"> регистрационную информацию, предоставления содержащихся в Реестре сведений и информации, размещения сведений и информации, </w:t>
            </w:r>
            <w:r w:rsidR="00AB5368" w:rsidRPr="00061E1B">
              <w:rPr>
                <w:rFonts w:ascii="Garamond" w:hAnsi="Garamond"/>
                <w:sz w:val="22"/>
                <w:szCs w:val="22"/>
                <w:highlight w:val="yellow"/>
              </w:rPr>
              <w:t>содержащихся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 xml:space="preserve"> в Реестр</w:t>
            </w:r>
            <w:r w:rsidR="00800465" w:rsidRPr="00061E1B">
              <w:rPr>
                <w:rFonts w:ascii="Garamond" w:hAnsi="Garamond"/>
                <w:sz w:val="22"/>
                <w:szCs w:val="22"/>
                <w:highlight w:val="yellow"/>
              </w:rPr>
              <w:t>е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, в свободном доступе на официальном интернет-сайте Совета рынка.</w:t>
            </w:r>
          </w:p>
          <w:p w14:paraId="1E4CC203" w14:textId="77777777" w:rsidR="00C54824" w:rsidRPr="00061E1B" w:rsidRDefault="00C54824" w:rsidP="00E8192E">
            <w:pPr>
              <w:pStyle w:val="30"/>
              <w:keepNext w:val="0"/>
              <w:keepLines w:val="0"/>
              <w:widowControl w:val="0"/>
              <w:spacing w:before="120" w:after="120"/>
              <w:jc w:val="both"/>
              <w:rPr>
                <w:rFonts w:ascii="Garamond" w:hAnsi="Garamond"/>
                <w:b/>
                <w:sz w:val="22"/>
                <w:szCs w:val="22"/>
                <w:highlight w:val="yellow"/>
              </w:rPr>
            </w:pPr>
          </w:p>
        </w:tc>
      </w:tr>
      <w:tr w:rsidR="007C22BB" w:rsidRPr="00061E1B" w14:paraId="6E480040" w14:textId="77777777" w:rsidTr="00E8192E">
        <w:tc>
          <w:tcPr>
            <w:tcW w:w="1022" w:type="dxa"/>
          </w:tcPr>
          <w:p w14:paraId="1B10928B" w14:textId="5F2B1A3F" w:rsidR="007C22BB" w:rsidRPr="00061E1B" w:rsidRDefault="007C22BB" w:rsidP="00061E1B">
            <w:pPr>
              <w:suppressAutoHyphens/>
              <w:jc w:val="center"/>
              <w:rPr>
                <w:rFonts w:ascii="Garamond" w:eastAsia="Cambria" w:hAnsi="Garamond" w:cs="Cambria"/>
                <w:b/>
                <w:sz w:val="22"/>
                <w:szCs w:val="22"/>
              </w:rPr>
            </w:pPr>
            <w:r w:rsidRPr="00061E1B">
              <w:rPr>
                <w:rFonts w:ascii="Garamond" w:eastAsia="Cambria" w:hAnsi="Garamond" w:cs="Cambria"/>
                <w:b/>
                <w:sz w:val="22"/>
                <w:szCs w:val="22"/>
              </w:rPr>
              <w:t>3.2</w:t>
            </w:r>
          </w:p>
        </w:tc>
        <w:tc>
          <w:tcPr>
            <w:tcW w:w="6945" w:type="dxa"/>
          </w:tcPr>
          <w:p w14:paraId="65D290D9" w14:textId="06FCF564" w:rsidR="007C22BB" w:rsidRPr="00061E1B" w:rsidRDefault="007C22BB" w:rsidP="00E8192E">
            <w:pPr>
              <w:tabs>
                <w:tab w:val="left" w:pos="1200"/>
              </w:tabs>
              <w:spacing w:before="120" w:after="120"/>
              <w:ind w:firstLine="600"/>
              <w:jc w:val="both"/>
              <w:rPr>
                <w:rFonts w:ascii="Garamond" w:hAnsi="Garamond"/>
                <w:b/>
                <w:sz w:val="22"/>
                <w:szCs w:val="22"/>
                <w:highlight w:val="yellow"/>
              </w:rPr>
            </w:pPr>
            <w:r w:rsidRPr="00061E1B">
              <w:rPr>
                <w:rFonts w:ascii="Garamond" w:hAnsi="Garamond"/>
                <w:b/>
                <w:sz w:val="22"/>
                <w:szCs w:val="22"/>
              </w:rPr>
              <w:t xml:space="preserve">Добавить новый </w:t>
            </w:r>
            <w:r w:rsidR="00AB5368" w:rsidRPr="00061E1B">
              <w:rPr>
                <w:rFonts w:ascii="Garamond" w:hAnsi="Garamond"/>
                <w:b/>
                <w:sz w:val="22"/>
                <w:szCs w:val="22"/>
              </w:rPr>
              <w:t>подраздел 3.2</w:t>
            </w:r>
            <w:r w:rsidRPr="00061E1B">
              <w:rPr>
                <w:rFonts w:ascii="Garamond" w:hAnsi="Garamond"/>
                <w:b/>
                <w:sz w:val="22"/>
                <w:szCs w:val="22"/>
              </w:rPr>
              <w:t xml:space="preserve"> с последующим изменением нумерации</w:t>
            </w:r>
            <w:r w:rsidR="00C34366" w:rsidRPr="00061E1B">
              <w:rPr>
                <w:rFonts w:ascii="Garamond" w:hAnsi="Garamond"/>
                <w:b/>
                <w:sz w:val="22"/>
                <w:szCs w:val="22"/>
              </w:rPr>
              <w:t xml:space="preserve"> подразделов раздела 3</w:t>
            </w:r>
            <w:r w:rsidR="00C34366" w:rsidRPr="00061E1B">
              <w:rPr>
                <w:rFonts w:ascii="Garamond" w:hAnsi="Garamond"/>
                <w:b/>
                <w:sz w:val="22"/>
                <w:szCs w:val="22"/>
                <w:highlight w:val="yellow"/>
              </w:rPr>
              <w:t xml:space="preserve"> </w:t>
            </w:r>
          </w:p>
        </w:tc>
        <w:tc>
          <w:tcPr>
            <w:tcW w:w="7088" w:type="dxa"/>
          </w:tcPr>
          <w:p w14:paraId="5A0BC812" w14:textId="77777777" w:rsidR="007C22BB" w:rsidRPr="00061E1B" w:rsidRDefault="007C22BB" w:rsidP="00E8192E">
            <w:pPr>
              <w:tabs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b/>
                <w:sz w:val="22"/>
                <w:szCs w:val="22"/>
                <w:highlight w:val="yellow"/>
              </w:rPr>
            </w:pPr>
            <w:r w:rsidRPr="00061E1B">
              <w:rPr>
                <w:rFonts w:ascii="Garamond" w:hAnsi="Garamond"/>
                <w:b/>
                <w:sz w:val="22"/>
                <w:szCs w:val="22"/>
                <w:highlight w:val="yellow"/>
              </w:rPr>
              <w:t>3.2. Правила ведения Реестра</w:t>
            </w:r>
          </w:p>
          <w:p w14:paraId="11074251" w14:textId="77777777" w:rsidR="007C22BB" w:rsidRPr="00061E1B" w:rsidRDefault="007C22BB" w:rsidP="00E8192E">
            <w:pPr>
              <w:tabs>
                <w:tab w:val="left" w:pos="1200"/>
              </w:tabs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Реестр является информационным ресурсом Совета рынка. Организационно-техническое обеспечение ведения Реестра осуществляет СР в соответствии с настоящим Положением.</w:t>
            </w:r>
          </w:p>
          <w:p w14:paraId="5E87E6DB" w14:textId="3182A4C7" w:rsidR="007C22BB" w:rsidRPr="00061E1B" w:rsidRDefault="00882FF9" w:rsidP="00E8192E">
            <w:pPr>
              <w:tabs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 xml:space="preserve">Реестр ведется в бумажном </w:t>
            </w:r>
            <w:r w:rsidR="00AF4542">
              <w:rPr>
                <w:rFonts w:ascii="Garamond" w:hAnsi="Garamond"/>
                <w:sz w:val="22"/>
                <w:szCs w:val="22"/>
                <w:highlight w:val="yellow"/>
              </w:rPr>
              <w:t>и (</w:t>
            </w:r>
            <w:r w:rsidR="007C22BB" w:rsidRPr="00061E1B">
              <w:rPr>
                <w:rFonts w:ascii="Garamond" w:hAnsi="Garamond"/>
                <w:sz w:val="22"/>
                <w:szCs w:val="22"/>
                <w:highlight w:val="yellow"/>
              </w:rPr>
              <w:t>или</w:t>
            </w:r>
            <w:r w:rsidR="00AF4542">
              <w:rPr>
                <w:rFonts w:ascii="Garamond" w:hAnsi="Garamond"/>
                <w:sz w:val="22"/>
                <w:szCs w:val="22"/>
                <w:highlight w:val="yellow"/>
              </w:rPr>
              <w:t>)</w:t>
            </w:r>
            <w:r w:rsidR="007C22BB" w:rsidRPr="00061E1B">
              <w:rPr>
                <w:rFonts w:ascii="Garamond" w:hAnsi="Garamond"/>
                <w:sz w:val="22"/>
                <w:szCs w:val="22"/>
                <w:highlight w:val="yellow"/>
              </w:rPr>
              <w:t xml:space="preserve"> электронном виде.</w:t>
            </w:r>
          </w:p>
          <w:p w14:paraId="1EB039B3" w14:textId="459359B0" w:rsidR="007C22BB" w:rsidRPr="00061E1B" w:rsidRDefault="007C22BB" w:rsidP="00E8192E">
            <w:pPr>
              <w:tabs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 xml:space="preserve">Включение заявителя в Реестр и исключение из Реестра осуществляется на основании решений Наблюдательного совета </w:t>
            </w:r>
            <w:proofErr w:type="spellStart"/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Совета</w:t>
            </w:r>
            <w:proofErr w:type="spellEnd"/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 xml:space="preserve"> рынка. Датой включения/исключения заявителя в/из Реестр</w:t>
            </w:r>
            <w:r w:rsidR="00AF4542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(</w:t>
            </w:r>
            <w:r w:rsidR="00AF4542">
              <w:rPr>
                <w:rFonts w:ascii="Garamond" w:hAnsi="Garamond"/>
                <w:sz w:val="22"/>
                <w:szCs w:val="22"/>
                <w:highlight w:val="yellow"/>
              </w:rPr>
              <w:t>-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 xml:space="preserve">а) является дата вступления в силу решения Наблюдательного совета </w:t>
            </w:r>
            <w:proofErr w:type="spellStart"/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Совета</w:t>
            </w:r>
            <w:proofErr w:type="spellEnd"/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 xml:space="preserve"> рынка о присвоении/лишении статуса субъекта оптового рынка.</w:t>
            </w:r>
          </w:p>
          <w:p w14:paraId="69A24F35" w14:textId="77777777" w:rsidR="007C22BB" w:rsidRPr="00061E1B" w:rsidRDefault="007C22BB" w:rsidP="00E8192E">
            <w:pPr>
              <w:tabs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Реестр состоит из разделов и подразделов.</w:t>
            </w:r>
          </w:p>
          <w:p w14:paraId="12C59387" w14:textId="77777777" w:rsidR="007C22BB" w:rsidRPr="00061E1B" w:rsidRDefault="007C22BB" w:rsidP="00E8192E">
            <w:pPr>
              <w:tabs>
                <w:tab w:val="left" w:pos="1134"/>
                <w:tab w:val="left" w:pos="1200"/>
                <w:tab w:val="left" w:pos="2127"/>
              </w:tabs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Каждому субъекту оптового рынка присваивается регистрационный номер с даты присвоения статуса субъекта оптового рынка.</w:t>
            </w:r>
          </w:p>
          <w:p w14:paraId="40B94B67" w14:textId="295FDD9B" w:rsidR="007C22BB" w:rsidRPr="00061E1B" w:rsidRDefault="007C22BB" w:rsidP="00E8192E">
            <w:pPr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Структура регистрационного номера имеет следующую последовательность: первые д</w:t>
            </w:r>
            <w:r w:rsidR="00AF4542">
              <w:rPr>
                <w:rFonts w:ascii="Garamond" w:hAnsi="Garamond"/>
                <w:sz w:val="22"/>
                <w:szCs w:val="22"/>
                <w:highlight w:val="yellow"/>
              </w:rPr>
              <w:t>ве цифры – указание на раздел и (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или</w:t>
            </w:r>
            <w:r w:rsidR="00AF4542">
              <w:rPr>
                <w:rFonts w:ascii="Garamond" w:hAnsi="Garamond"/>
                <w:sz w:val="22"/>
                <w:szCs w:val="22"/>
                <w:highlight w:val="yellow"/>
              </w:rPr>
              <w:t>)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lastRenderedPageBreak/>
              <w:t xml:space="preserve">подраздел Реестра, следующие цифры отражают порядковый номер в рамках конкретного раздела Реестра. </w:t>
            </w:r>
          </w:p>
          <w:p w14:paraId="1F8E9273" w14:textId="19F8C0EB" w:rsidR="007C22BB" w:rsidRPr="00061E1B" w:rsidRDefault="007C22BB" w:rsidP="00E8192E">
            <w:pPr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 xml:space="preserve">Внесение в Реестр сведений о субъекте оптового рынка согласно п. 3.3.2 настоящего Положения осуществляется на основании сведений (информации) и документов, представленных субъектом оптового рынка (заявителем) в целях выполнения требований </w:t>
            </w:r>
            <w:r w:rsidRPr="00AF4542">
              <w:rPr>
                <w:rFonts w:ascii="Garamond" w:hAnsi="Garamond"/>
                <w:i/>
                <w:sz w:val="22"/>
                <w:szCs w:val="22"/>
                <w:highlight w:val="yellow"/>
              </w:rPr>
              <w:t>Договора о присоединении</w:t>
            </w:r>
            <w:r w:rsidR="00AF4542" w:rsidRPr="00AF4542">
              <w:rPr>
                <w:rFonts w:ascii="Garamond" w:hAnsi="Garamond"/>
                <w:i/>
                <w:sz w:val="22"/>
                <w:szCs w:val="22"/>
                <w:highlight w:val="yellow"/>
              </w:rPr>
              <w:t xml:space="preserve"> к торговой системе оптового рынка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, либо оформленных в рамках их выполнения, а также иных сведений и документов, полученных (оформленных) в порядке, предусмотренном настоящим Положением.</w:t>
            </w:r>
          </w:p>
          <w:p w14:paraId="3B950C10" w14:textId="262476EC" w:rsidR="007C22BB" w:rsidRPr="00061E1B" w:rsidRDefault="007C22BB" w:rsidP="00E8192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 w:cs="Garamond"/>
                <w:sz w:val="22"/>
                <w:szCs w:val="22"/>
                <w:highlight w:val="yellow"/>
              </w:rPr>
            </w:pPr>
            <w:r w:rsidRPr="00061E1B">
              <w:rPr>
                <w:rFonts w:ascii="Garamond" w:hAnsi="Garamond" w:cs="Garamond"/>
                <w:sz w:val="22"/>
                <w:szCs w:val="22"/>
                <w:highlight w:val="yellow"/>
              </w:rPr>
              <w:tab/>
              <w:t xml:space="preserve">Сведения из Реестра публикуются на сайте Совета рынка в сети Интернет в свободном доступе в соответствии с пунктом 3.8 </w:t>
            </w:r>
            <w:r w:rsidR="00AF4542">
              <w:rPr>
                <w:rFonts w:ascii="Garamond" w:hAnsi="Garamond" w:cs="Garamond"/>
                <w:sz w:val="22"/>
                <w:szCs w:val="22"/>
                <w:highlight w:val="yellow"/>
              </w:rPr>
              <w:t xml:space="preserve">настоящего </w:t>
            </w:r>
            <w:r w:rsidRPr="00061E1B">
              <w:rPr>
                <w:rFonts w:ascii="Garamond" w:hAnsi="Garamond" w:cs="Garamond"/>
                <w:sz w:val="22"/>
                <w:szCs w:val="22"/>
                <w:highlight w:val="yellow"/>
              </w:rPr>
              <w:t>Положения.</w:t>
            </w:r>
          </w:p>
          <w:p w14:paraId="755A1076" w14:textId="77777777" w:rsidR="007C22BB" w:rsidRPr="00061E1B" w:rsidRDefault="007C22BB" w:rsidP="00E8192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 w:cs="Garamond"/>
                <w:sz w:val="22"/>
                <w:szCs w:val="22"/>
                <w:highlight w:val="yellow"/>
              </w:rPr>
            </w:pP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ab/>
              <w:t>Хранение документов, на основании которых были внесены регистрационные записи в Реестр субъектов оптового рынка, осуществляется в соответствии с нормативными правовыми актами Российской Федерации.</w:t>
            </w:r>
          </w:p>
          <w:p w14:paraId="54C6EB91" w14:textId="1570CEE7" w:rsidR="007C22BB" w:rsidRPr="00061E1B" w:rsidRDefault="007C22BB" w:rsidP="00E8192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 w:cs="Garamond"/>
                <w:sz w:val="22"/>
                <w:szCs w:val="22"/>
              </w:rPr>
            </w:pP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ab/>
              <w:t>Реестр субъектов оптового рынка хранится и обрабатывается в местах, недоступных для посторонних лиц, в условиях, обеспечивающих предотвращение хищения, утраты, искажения, подделки информации.</w:t>
            </w:r>
          </w:p>
        </w:tc>
      </w:tr>
      <w:tr w:rsidR="00AB5368" w:rsidRPr="00061E1B" w14:paraId="5610AA65" w14:textId="77777777" w:rsidTr="00E8192E">
        <w:tc>
          <w:tcPr>
            <w:tcW w:w="1022" w:type="dxa"/>
          </w:tcPr>
          <w:p w14:paraId="5B3E8AA3" w14:textId="1BDA930A" w:rsidR="00AB5368" w:rsidRPr="00061E1B" w:rsidRDefault="00AB5368" w:rsidP="00061E1B">
            <w:pPr>
              <w:suppressAutoHyphens/>
              <w:jc w:val="center"/>
              <w:rPr>
                <w:rFonts w:ascii="Garamond" w:eastAsia="Cambria" w:hAnsi="Garamond" w:cs="Cambria"/>
                <w:b/>
                <w:sz w:val="22"/>
                <w:szCs w:val="22"/>
              </w:rPr>
            </w:pPr>
            <w:r w:rsidRPr="00061E1B">
              <w:rPr>
                <w:rFonts w:ascii="Garamond" w:eastAsia="Cambria" w:hAnsi="Garamond" w:cs="Cambria"/>
                <w:b/>
                <w:sz w:val="22"/>
                <w:szCs w:val="22"/>
              </w:rPr>
              <w:lastRenderedPageBreak/>
              <w:t>3.2</w:t>
            </w:r>
          </w:p>
        </w:tc>
        <w:tc>
          <w:tcPr>
            <w:tcW w:w="6945" w:type="dxa"/>
          </w:tcPr>
          <w:p w14:paraId="4A4D5FA6" w14:textId="511BADF3" w:rsidR="00AB5368" w:rsidRPr="00061E1B" w:rsidRDefault="00AB5368" w:rsidP="00E8192E">
            <w:pPr>
              <w:pStyle w:val="30"/>
              <w:spacing w:before="120" w:after="120"/>
              <w:jc w:val="both"/>
              <w:rPr>
                <w:rFonts w:ascii="Garamond" w:hAnsi="Garamond"/>
                <w:b/>
                <w:color w:val="auto"/>
                <w:sz w:val="22"/>
                <w:szCs w:val="22"/>
              </w:rPr>
            </w:pPr>
            <w:bookmarkStart w:id="10" w:name="_Toc120746286"/>
            <w:r w:rsidRPr="00061E1B">
              <w:rPr>
                <w:rFonts w:ascii="Garamond" w:hAnsi="Garamond"/>
                <w:b/>
                <w:color w:val="auto"/>
                <w:sz w:val="22"/>
                <w:szCs w:val="22"/>
                <w:highlight w:val="yellow"/>
              </w:rPr>
              <w:t>3.2.</w:t>
            </w:r>
            <w:r w:rsidRPr="00061E1B">
              <w:rPr>
                <w:rFonts w:ascii="Garamond" w:hAnsi="Garamond"/>
                <w:b/>
                <w:color w:val="auto"/>
                <w:sz w:val="22"/>
                <w:szCs w:val="22"/>
              </w:rPr>
              <w:t xml:space="preserve"> </w:t>
            </w:r>
            <w:r w:rsidR="00A16930" w:rsidRPr="00061E1B">
              <w:rPr>
                <w:rFonts w:ascii="Garamond" w:hAnsi="Garamond"/>
                <w:b/>
                <w:color w:val="auto"/>
                <w:sz w:val="22"/>
                <w:szCs w:val="22"/>
              </w:rPr>
              <w:t xml:space="preserve">Разделы </w:t>
            </w:r>
            <w:r w:rsidR="00A16930" w:rsidRPr="00061E1B">
              <w:rPr>
                <w:rFonts w:ascii="Garamond" w:hAnsi="Garamond"/>
                <w:b/>
                <w:color w:val="auto"/>
                <w:sz w:val="22"/>
                <w:szCs w:val="22"/>
                <w:highlight w:val="yellow"/>
              </w:rPr>
              <w:t>р</w:t>
            </w:r>
            <w:r w:rsidRPr="00061E1B">
              <w:rPr>
                <w:rFonts w:ascii="Garamond" w:hAnsi="Garamond"/>
                <w:b/>
                <w:color w:val="auto"/>
                <w:sz w:val="22"/>
                <w:szCs w:val="22"/>
              </w:rPr>
              <w:t xml:space="preserve">еестра субъектов оптового рынка </w:t>
            </w:r>
            <w:r w:rsidRPr="00061E1B">
              <w:rPr>
                <w:rFonts w:ascii="Garamond" w:hAnsi="Garamond"/>
                <w:b/>
                <w:color w:val="auto"/>
                <w:sz w:val="22"/>
                <w:szCs w:val="22"/>
                <w:highlight w:val="yellow"/>
              </w:rPr>
              <w:t>электрической энергии (мощности)</w:t>
            </w:r>
            <w:bookmarkEnd w:id="10"/>
          </w:p>
        </w:tc>
        <w:tc>
          <w:tcPr>
            <w:tcW w:w="7088" w:type="dxa"/>
          </w:tcPr>
          <w:p w14:paraId="686DC44D" w14:textId="626274E2" w:rsidR="00AB5368" w:rsidRPr="00061E1B" w:rsidRDefault="00AB5368" w:rsidP="00E8192E">
            <w:pPr>
              <w:pStyle w:val="30"/>
              <w:spacing w:before="120" w:after="120"/>
              <w:jc w:val="both"/>
              <w:rPr>
                <w:rFonts w:ascii="Garamond" w:hAnsi="Garamond"/>
                <w:b/>
                <w:color w:val="auto"/>
                <w:sz w:val="22"/>
                <w:szCs w:val="22"/>
              </w:rPr>
            </w:pPr>
            <w:bookmarkStart w:id="11" w:name="_Toc101808708"/>
            <w:r w:rsidRPr="00061E1B">
              <w:rPr>
                <w:rFonts w:ascii="Garamond" w:hAnsi="Garamond"/>
                <w:b/>
                <w:color w:val="auto"/>
                <w:sz w:val="22"/>
                <w:szCs w:val="22"/>
                <w:highlight w:val="yellow"/>
              </w:rPr>
              <w:t>3.3.</w:t>
            </w:r>
            <w:r w:rsidR="00A16930" w:rsidRPr="00061E1B">
              <w:rPr>
                <w:rFonts w:ascii="Garamond" w:hAnsi="Garamond"/>
                <w:b/>
                <w:color w:val="auto"/>
                <w:sz w:val="22"/>
                <w:szCs w:val="22"/>
              </w:rPr>
              <w:tab/>
              <w:t xml:space="preserve">Разделы </w:t>
            </w:r>
            <w:r w:rsidR="00A16930" w:rsidRPr="00061E1B">
              <w:rPr>
                <w:rFonts w:ascii="Garamond" w:hAnsi="Garamond"/>
                <w:b/>
                <w:color w:val="auto"/>
                <w:sz w:val="22"/>
                <w:szCs w:val="22"/>
                <w:highlight w:val="yellow"/>
              </w:rPr>
              <w:t>Р</w:t>
            </w:r>
            <w:r w:rsidRPr="00061E1B">
              <w:rPr>
                <w:rFonts w:ascii="Garamond" w:hAnsi="Garamond"/>
                <w:b/>
                <w:color w:val="auto"/>
                <w:sz w:val="22"/>
                <w:szCs w:val="22"/>
              </w:rPr>
              <w:t xml:space="preserve">еестра субъектов оптового рынка </w:t>
            </w:r>
            <w:bookmarkEnd w:id="11"/>
          </w:p>
        </w:tc>
      </w:tr>
      <w:tr w:rsidR="00C34366" w:rsidRPr="00061E1B" w14:paraId="77599960" w14:textId="77777777" w:rsidTr="00E8192E">
        <w:tc>
          <w:tcPr>
            <w:tcW w:w="1022" w:type="dxa"/>
          </w:tcPr>
          <w:p w14:paraId="5865B829" w14:textId="14196046" w:rsidR="00C34366" w:rsidRPr="00061E1B" w:rsidRDefault="00C34366" w:rsidP="00061E1B">
            <w:pPr>
              <w:suppressAutoHyphens/>
              <w:jc w:val="center"/>
              <w:rPr>
                <w:rFonts w:ascii="Garamond" w:eastAsia="Cambria" w:hAnsi="Garamond" w:cs="Cambria"/>
                <w:b/>
                <w:sz w:val="22"/>
                <w:szCs w:val="22"/>
              </w:rPr>
            </w:pPr>
            <w:r w:rsidRPr="00061E1B">
              <w:rPr>
                <w:rFonts w:ascii="Garamond" w:eastAsia="Cambria" w:hAnsi="Garamond" w:cs="Cambria"/>
                <w:b/>
                <w:sz w:val="22"/>
                <w:szCs w:val="22"/>
              </w:rPr>
              <w:t>3.2.1</w:t>
            </w:r>
          </w:p>
        </w:tc>
        <w:tc>
          <w:tcPr>
            <w:tcW w:w="6945" w:type="dxa"/>
          </w:tcPr>
          <w:p w14:paraId="5156E412" w14:textId="77777777" w:rsidR="00C34366" w:rsidRPr="00061E1B" w:rsidRDefault="00C34366" w:rsidP="00E8192E">
            <w:pPr>
              <w:tabs>
                <w:tab w:val="left" w:pos="1200"/>
              </w:tabs>
              <w:spacing w:before="120" w:after="120"/>
              <w:ind w:firstLine="600"/>
              <w:rPr>
                <w:rFonts w:ascii="Garamond" w:hAnsi="Garamond"/>
                <w:sz w:val="22"/>
                <w:szCs w:val="22"/>
              </w:rPr>
            </w:pP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3.2.1.</w:t>
            </w:r>
            <w:r w:rsidRPr="00061E1B">
              <w:rPr>
                <w:rFonts w:ascii="Garamond" w:hAnsi="Garamond"/>
                <w:sz w:val="22"/>
                <w:szCs w:val="22"/>
              </w:rPr>
              <w:tab/>
              <w:t xml:space="preserve">Реестр субъектов оптового рынка 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электрической энергии (мощности)</w:t>
            </w:r>
            <w:r w:rsidRPr="00061E1B">
              <w:rPr>
                <w:rFonts w:ascii="Garamond" w:hAnsi="Garamond"/>
                <w:sz w:val="22"/>
                <w:szCs w:val="22"/>
              </w:rPr>
              <w:t xml:space="preserve"> состоит из следующих разделов:</w:t>
            </w:r>
          </w:p>
          <w:p w14:paraId="0D7864F4" w14:textId="77777777" w:rsidR="00C34366" w:rsidRPr="00061E1B" w:rsidRDefault="00C34366" w:rsidP="00E8192E">
            <w:pPr>
              <w:tabs>
                <w:tab w:val="left" w:pos="1200"/>
              </w:tabs>
              <w:spacing w:before="120" w:after="120"/>
              <w:ind w:firstLine="600"/>
              <w:rPr>
                <w:rFonts w:ascii="Garamond" w:hAnsi="Garamond"/>
                <w:sz w:val="22"/>
                <w:szCs w:val="22"/>
              </w:rPr>
            </w:pPr>
            <w:r w:rsidRPr="00061E1B">
              <w:rPr>
                <w:rFonts w:ascii="Garamond" w:hAnsi="Garamond"/>
                <w:sz w:val="22"/>
                <w:szCs w:val="22"/>
              </w:rPr>
              <w:t>Раздел 1. Поставщики электрической энергии и мощности.</w:t>
            </w:r>
          </w:p>
          <w:p w14:paraId="5EC59305" w14:textId="77777777" w:rsidR="00C34366" w:rsidRPr="00061E1B" w:rsidRDefault="00C34366" w:rsidP="00E8192E">
            <w:pPr>
              <w:tabs>
                <w:tab w:val="left" w:pos="1200"/>
              </w:tabs>
              <w:spacing w:before="120" w:after="120"/>
              <w:ind w:left="600"/>
              <w:rPr>
                <w:rFonts w:ascii="Garamond" w:hAnsi="Garamond"/>
                <w:sz w:val="22"/>
                <w:szCs w:val="22"/>
              </w:rPr>
            </w:pPr>
            <w:r w:rsidRPr="00061E1B">
              <w:rPr>
                <w:rFonts w:ascii="Garamond" w:hAnsi="Garamond"/>
                <w:sz w:val="22"/>
                <w:szCs w:val="22"/>
              </w:rPr>
              <w:t>Раздел 2. Покупатели электрической энергии и мощности.</w:t>
            </w:r>
          </w:p>
          <w:p w14:paraId="5CA6115D" w14:textId="77777777" w:rsidR="00C34366" w:rsidRPr="00061E1B" w:rsidRDefault="00271698" w:rsidP="00E8192E">
            <w:pPr>
              <w:pStyle w:val="13"/>
              <w:tabs>
                <w:tab w:val="left" w:pos="960"/>
                <w:tab w:val="left" w:pos="1200"/>
                <w:tab w:val="left" w:pos="2127"/>
              </w:tabs>
              <w:autoSpaceDE w:val="0"/>
              <w:autoSpaceDN w:val="0"/>
              <w:spacing w:before="120" w:after="120"/>
              <w:ind w:left="960"/>
              <w:contextualSpacing w:val="0"/>
              <w:rPr>
                <w:szCs w:val="22"/>
              </w:rPr>
            </w:pPr>
            <w:hyperlink r:id="rId8" w:tooltip="Энергосбытовые организации" w:history="1">
              <w:r w:rsidR="00C34366" w:rsidRPr="00061E1B">
                <w:rPr>
                  <w:szCs w:val="22"/>
                </w:rPr>
                <w:t xml:space="preserve">Подраздел 2.1. </w:t>
              </w:r>
              <w:proofErr w:type="spellStart"/>
              <w:r w:rsidR="00C34366" w:rsidRPr="00061E1B">
                <w:rPr>
                  <w:szCs w:val="22"/>
                </w:rPr>
                <w:t>Энергосбытовые</w:t>
              </w:r>
              <w:proofErr w:type="spellEnd"/>
              <w:r w:rsidR="00C34366" w:rsidRPr="00061E1B">
                <w:rPr>
                  <w:szCs w:val="22"/>
                </w:rPr>
                <w:t> организации.</w:t>
              </w:r>
            </w:hyperlink>
            <w:r w:rsidR="00C34366" w:rsidRPr="00061E1B">
              <w:rPr>
                <w:szCs w:val="22"/>
              </w:rPr>
              <w:t xml:space="preserve"> </w:t>
            </w:r>
          </w:p>
          <w:p w14:paraId="69F501DC" w14:textId="77777777" w:rsidR="00C34366" w:rsidRPr="00061E1B" w:rsidRDefault="00271698" w:rsidP="00E8192E">
            <w:pPr>
              <w:pStyle w:val="13"/>
              <w:tabs>
                <w:tab w:val="left" w:pos="960"/>
                <w:tab w:val="left" w:pos="1200"/>
                <w:tab w:val="left" w:pos="2127"/>
              </w:tabs>
              <w:autoSpaceDE w:val="0"/>
              <w:autoSpaceDN w:val="0"/>
              <w:spacing w:before="120" w:after="120"/>
              <w:ind w:left="960"/>
              <w:contextualSpacing w:val="0"/>
              <w:rPr>
                <w:szCs w:val="22"/>
              </w:rPr>
            </w:pPr>
            <w:hyperlink r:id="rId9" w:tooltip="Крупные потребители" w:history="1">
              <w:r w:rsidR="00C34366" w:rsidRPr="00061E1B">
                <w:rPr>
                  <w:szCs w:val="22"/>
                </w:rPr>
                <w:t>Подраздел 2.2. Крупные потребители.</w:t>
              </w:r>
            </w:hyperlink>
          </w:p>
          <w:p w14:paraId="77555665" w14:textId="77777777" w:rsidR="00C34366" w:rsidRPr="00061E1B" w:rsidRDefault="00271698" w:rsidP="00E8192E">
            <w:pPr>
              <w:pStyle w:val="13"/>
              <w:tabs>
                <w:tab w:val="left" w:pos="960"/>
                <w:tab w:val="left" w:pos="1200"/>
                <w:tab w:val="left" w:pos="2127"/>
              </w:tabs>
              <w:autoSpaceDE w:val="0"/>
              <w:autoSpaceDN w:val="0"/>
              <w:spacing w:before="120" w:after="120"/>
              <w:ind w:left="960"/>
              <w:contextualSpacing w:val="0"/>
              <w:rPr>
                <w:szCs w:val="22"/>
              </w:rPr>
            </w:pPr>
            <w:hyperlink r:id="rId10" w:tooltip="Гарантирующие поставщики" w:history="1">
              <w:r w:rsidR="00C34366" w:rsidRPr="00061E1B">
                <w:rPr>
                  <w:szCs w:val="22"/>
                </w:rPr>
                <w:t>Подраздел 2.3. Гарантирующие поставщики.</w:t>
              </w:r>
            </w:hyperlink>
          </w:p>
          <w:p w14:paraId="1FE05C1A" w14:textId="77777777" w:rsidR="00C34366" w:rsidRPr="00061E1B" w:rsidRDefault="00271698" w:rsidP="00E8192E">
            <w:pPr>
              <w:pStyle w:val="13"/>
              <w:tabs>
                <w:tab w:val="left" w:pos="960"/>
                <w:tab w:val="left" w:pos="1200"/>
                <w:tab w:val="left" w:pos="2127"/>
              </w:tabs>
              <w:autoSpaceDE w:val="0"/>
              <w:autoSpaceDN w:val="0"/>
              <w:spacing w:before="120" w:after="120"/>
              <w:ind w:left="960"/>
              <w:contextualSpacing w:val="0"/>
              <w:rPr>
                <w:szCs w:val="22"/>
              </w:rPr>
            </w:pPr>
            <w:hyperlink r:id="rId11" w:tooltip="Организации, осуществляющие экспортно-импортные операции" w:history="1">
              <w:r w:rsidR="00C34366" w:rsidRPr="00061E1B">
                <w:rPr>
                  <w:szCs w:val="22"/>
                </w:rPr>
                <w:t>Подраздел 2.4. Организации, осуществляющие экспортно-импортные операции.</w:t>
              </w:r>
            </w:hyperlink>
          </w:p>
          <w:p w14:paraId="7D3A0B36" w14:textId="77777777" w:rsidR="00C34366" w:rsidRPr="00061E1B" w:rsidRDefault="00271698" w:rsidP="00E8192E">
            <w:pPr>
              <w:pStyle w:val="13"/>
              <w:tabs>
                <w:tab w:val="left" w:pos="960"/>
                <w:tab w:val="left" w:pos="1200"/>
                <w:tab w:val="left" w:pos="2127"/>
              </w:tabs>
              <w:autoSpaceDE w:val="0"/>
              <w:autoSpaceDN w:val="0"/>
              <w:spacing w:before="120" w:after="120"/>
              <w:ind w:left="960"/>
              <w:contextualSpacing w:val="0"/>
              <w:rPr>
                <w:szCs w:val="22"/>
              </w:rPr>
            </w:pPr>
            <w:hyperlink r:id="rId12" w:tooltip="Организации, осуществляющие экспортно-импортные операции" w:history="1">
              <w:r w:rsidR="00C34366" w:rsidRPr="00061E1B">
                <w:rPr>
                  <w:szCs w:val="22"/>
                </w:rPr>
                <w:t>Подраздел 2.5. Территориальные сетевые организации в целях осуществления функций гарантирующего поставщика.</w:t>
              </w:r>
            </w:hyperlink>
          </w:p>
          <w:p w14:paraId="36CD188B" w14:textId="77777777" w:rsidR="00C34366" w:rsidRPr="00061E1B" w:rsidRDefault="00C34366" w:rsidP="00E8192E">
            <w:pPr>
              <w:tabs>
                <w:tab w:val="left" w:pos="1200"/>
                <w:tab w:val="num" w:pos="1980"/>
              </w:tabs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061E1B">
              <w:rPr>
                <w:rFonts w:ascii="Garamond" w:hAnsi="Garamond"/>
                <w:sz w:val="22"/>
                <w:szCs w:val="22"/>
              </w:rPr>
              <w:t>Раздел 3. Инфраструктурные организации.</w:t>
            </w:r>
          </w:p>
          <w:p w14:paraId="75336522" w14:textId="77777777" w:rsidR="00C34366" w:rsidRPr="00061E1B" w:rsidRDefault="00C34366" w:rsidP="00E8192E">
            <w:pPr>
              <w:tabs>
                <w:tab w:val="left" w:pos="1134"/>
                <w:tab w:val="left" w:pos="1200"/>
                <w:tab w:val="left" w:pos="2127"/>
              </w:tabs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 xml:space="preserve">Номер первой регистрационной записи о субъекте оптового рынка становится регистрационным номером субъекта оптового рынка. </w:t>
            </w:r>
          </w:p>
          <w:p w14:paraId="4FBBC4FC" w14:textId="77777777" w:rsidR="00C34366" w:rsidRPr="00061E1B" w:rsidRDefault="00C34366" w:rsidP="00E8192E">
            <w:pPr>
              <w:tabs>
                <w:tab w:val="left" w:pos="1134"/>
                <w:tab w:val="left" w:pos="1200"/>
                <w:tab w:val="left" w:pos="2127"/>
              </w:tabs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Структура номера имеет следующую последовательность: первые две цифры – номер группы соответствующего раздела Реестра, следующие цифры – порядковый номер записи в Реестре. Факт внесения в Реестр субъектов оптового рынка подтверждается свидетельством (по форме 6 приложения 1 к настоящему Положению).</w:t>
            </w:r>
            <w:r w:rsidRPr="00061E1B">
              <w:rPr>
                <w:rFonts w:ascii="Garamond" w:hAnsi="Garamond"/>
                <w:sz w:val="22"/>
                <w:szCs w:val="22"/>
              </w:rPr>
              <w:t xml:space="preserve"> </w:t>
            </w:r>
          </w:p>
        </w:tc>
        <w:tc>
          <w:tcPr>
            <w:tcW w:w="7088" w:type="dxa"/>
          </w:tcPr>
          <w:p w14:paraId="7180C64B" w14:textId="0FC99E72" w:rsidR="00C34366" w:rsidRPr="00061E1B" w:rsidRDefault="00C34366" w:rsidP="00E8192E">
            <w:pPr>
              <w:tabs>
                <w:tab w:val="left" w:pos="1200"/>
              </w:tabs>
              <w:spacing w:before="120" w:after="120"/>
              <w:ind w:firstLine="600"/>
              <w:rPr>
                <w:rFonts w:ascii="Garamond" w:hAnsi="Garamond"/>
                <w:sz w:val="22"/>
                <w:szCs w:val="22"/>
              </w:rPr>
            </w:pP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lastRenderedPageBreak/>
              <w:t>3.3.1.</w:t>
            </w:r>
            <w:r w:rsidRPr="00061E1B">
              <w:rPr>
                <w:rFonts w:ascii="Garamond" w:hAnsi="Garamond"/>
                <w:sz w:val="22"/>
                <w:szCs w:val="22"/>
              </w:rPr>
              <w:tab/>
              <w:t>Реестр субъектов оптового рынка состоит из следующих разделов:</w:t>
            </w:r>
          </w:p>
          <w:p w14:paraId="744427C6" w14:textId="77777777" w:rsidR="00C34366" w:rsidRPr="00061E1B" w:rsidRDefault="00C34366" w:rsidP="00E8192E">
            <w:pPr>
              <w:tabs>
                <w:tab w:val="left" w:pos="1200"/>
              </w:tabs>
              <w:spacing w:before="120" w:after="120"/>
              <w:ind w:firstLine="600"/>
              <w:rPr>
                <w:rFonts w:ascii="Garamond" w:hAnsi="Garamond"/>
                <w:sz w:val="22"/>
                <w:szCs w:val="22"/>
              </w:rPr>
            </w:pPr>
            <w:r w:rsidRPr="00061E1B">
              <w:rPr>
                <w:rFonts w:ascii="Garamond" w:hAnsi="Garamond"/>
                <w:sz w:val="22"/>
                <w:szCs w:val="22"/>
              </w:rPr>
              <w:t>Раздел 1. Поставщики электрической энергии и мощности.</w:t>
            </w:r>
          </w:p>
          <w:p w14:paraId="75B6D2EF" w14:textId="77777777" w:rsidR="00C34366" w:rsidRPr="00061E1B" w:rsidRDefault="00C34366" w:rsidP="00E8192E">
            <w:pPr>
              <w:tabs>
                <w:tab w:val="left" w:pos="1200"/>
              </w:tabs>
              <w:spacing w:before="120" w:after="120"/>
              <w:ind w:left="600"/>
              <w:rPr>
                <w:rFonts w:ascii="Garamond" w:hAnsi="Garamond"/>
                <w:sz w:val="22"/>
                <w:szCs w:val="22"/>
              </w:rPr>
            </w:pPr>
            <w:r w:rsidRPr="00061E1B">
              <w:rPr>
                <w:rFonts w:ascii="Garamond" w:hAnsi="Garamond"/>
                <w:sz w:val="22"/>
                <w:szCs w:val="22"/>
              </w:rPr>
              <w:t>Раздел 2. Покупатели электрической энергии и мощности.</w:t>
            </w:r>
          </w:p>
          <w:p w14:paraId="01C70C58" w14:textId="77777777" w:rsidR="00C34366" w:rsidRPr="00061E1B" w:rsidRDefault="00271698" w:rsidP="00E8192E">
            <w:pPr>
              <w:pStyle w:val="13"/>
              <w:tabs>
                <w:tab w:val="left" w:pos="960"/>
                <w:tab w:val="left" w:pos="1200"/>
                <w:tab w:val="left" w:pos="2127"/>
              </w:tabs>
              <w:autoSpaceDE w:val="0"/>
              <w:autoSpaceDN w:val="0"/>
              <w:spacing w:before="120" w:after="120"/>
              <w:ind w:left="960"/>
              <w:contextualSpacing w:val="0"/>
              <w:rPr>
                <w:szCs w:val="22"/>
              </w:rPr>
            </w:pPr>
            <w:hyperlink r:id="rId13" w:tooltip="Энергосбытовые организации" w:history="1">
              <w:r w:rsidR="00C34366" w:rsidRPr="00061E1B">
                <w:rPr>
                  <w:szCs w:val="22"/>
                </w:rPr>
                <w:t xml:space="preserve">Подраздел 2.1. </w:t>
              </w:r>
              <w:proofErr w:type="spellStart"/>
              <w:r w:rsidR="00C34366" w:rsidRPr="00061E1B">
                <w:rPr>
                  <w:szCs w:val="22"/>
                </w:rPr>
                <w:t>Энергосбытовые</w:t>
              </w:r>
              <w:proofErr w:type="spellEnd"/>
              <w:r w:rsidR="00C34366" w:rsidRPr="00061E1B">
                <w:rPr>
                  <w:szCs w:val="22"/>
                </w:rPr>
                <w:t> организации.</w:t>
              </w:r>
            </w:hyperlink>
            <w:r w:rsidR="00C34366" w:rsidRPr="00061E1B">
              <w:rPr>
                <w:szCs w:val="22"/>
              </w:rPr>
              <w:t xml:space="preserve"> </w:t>
            </w:r>
          </w:p>
          <w:p w14:paraId="4C3146A3" w14:textId="77777777" w:rsidR="00C34366" w:rsidRPr="00061E1B" w:rsidRDefault="00271698" w:rsidP="00E8192E">
            <w:pPr>
              <w:pStyle w:val="13"/>
              <w:tabs>
                <w:tab w:val="left" w:pos="960"/>
                <w:tab w:val="left" w:pos="1200"/>
                <w:tab w:val="left" w:pos="2127"/>
              </w:tabs>
              <w:autoSpaceDE w:val="0"/>
              <w:autoSpaceDN w:val="0"/>
              <w:spacing w:before="120" w:after="120"/>
              <w:ind w:left="960"/>
              <w:contextualSpacing w:val="0"/>
              <w:rPr>
                <w:szCs w:val="22"/>
              </w:rPr>
            </w:pPr>
            <w:hyperlink r:id="rId14" w:tooltip="Крупные потребители" w:history="1">
              <w:r w:rsidR="00C34366" w:rsidRPr="00061E1B">
                <w:rPr>
                  <w:szCs w:val="22"/>
                </w:rPr>
                <w:t>Подраздел 2.2. Крупные потребители.</w:t>
              </w:r>
            </w:hyperlink>
          </w:p>
          <w:p w14:paraId="196FBDAD" w14:textId="77777777" w:rsidR="00C34366" w:rsidRPr="00061E1B" w:rsidRDefault="00271698" w:rsidP="00E8192E">
            <w:pPr>
              <w:pStyle w:val="13"/>
              <w:tabs>
                <w:tab w:val="left" w:pos="960"/>
                <w:tab w:val="left" w:pos="1200"/>
                <w:tab w:val="left" w:pos="2127"/>
              </w:tabs>
              <w:autoSpaceDE w:val="0"/>
              <w:autoSpaceDN w:val="0"/>
              <w:spacing w:before="120" w:after="120"/>
              <w:ind w:left="960"/>
              <w:contextualSpacing w:val="0"/>
              <w:rPr>
                <w:szCs w:val="22"/>
              </w:rPr>
            </w:pPr>
            <w:hyperlink r:id="rId15" w:tooltip="Гарантирующие поставщики" w:history="1">
              <w:r w:rsidR="00C34366" w:rsidRPr="00061E1B">
                <w:rPr>
                  <w:szCs w:val="22"/>
                </w:rPr>
                <w:t>Подраздел 2.3. Гарантирующие поставщики.</w:t>
              </w:r>
            </w:hyperlink>
          </w:p>
          <w:p w14:paraId="6ECC53E3" w14:textId="77777777" w:rsidR="00C34366" w:rsidRPr="00061E1B" w:rsidRDefault="00271698" w:rsidP="00E8192E">
            <w:pPr>
              <w:pStyle w:val="13"/>
              <w:tabs>
                <w:tab w:val="left" w:pos="960"/>
                <w:tab w:val="left" w:pos="1200"/>
                <w:tab w:val="left" w:pos="2127"/>
              </w:tabs>
              <w:autoSpaceDE w:val="0"/>
              <w:autoSpaceDN w:val="0"/>
              <w:spacing w:before="120" w:after="120"/>
              <w:ind w:left="960"/>
              <w:contextualSpacing w:val="0"/>
              <w:rPr>
                <w:szCs w:val="22"/>
              </w:rPr>
            </w:pPr>
            <w:hyperlink r:id="rId16" w:tooltip="Организации, осуществляющие экспортно-импортные операции" w:history="1">
              <w:r w:rsidR="00C34366" w:rsidRPr="00061E1B">
                <w:rPr>
                  <w:szCs w:val="22"/>
                </w:rPr>
                <w:t>Подраздел 2.4. Организации, осуществляющие экспортно-импортные операции.</w:t>
              </w:r>
            </w:hyperlink>
          </w:p>
          <w:p w14:paraId="2FBB1497" w14:textId="77777777" w:rsidR="00C34366" w:rsidRPr="00061E1B" w:rsidRDefault="00271698" w:rsidP="00E8192E">
            <w:pPr>
              <w:pStyle w:val="13"/>
              <w:tabs>
                <w:tab w:val="left" w:pos="960"/>
                <w:tab w:val="left" w:pos="1200"/>
                <w:tab w:val="left" w:pos="2127"/>
              </w:tabs>
              <w:autoSpaceDE w:val="0"/>
              <w:autoSpaceDN w:val="0"/>
              <w:spacing w:before="120" w:after="120"/>
              <w:ind w:left="960"/>
              <w:contextualSpacing w:val="0"/>
              <w:rPr>
                <w:szCs w:val="22"/>
              </w:rPr>
            </w:pPr>
            <w:hyperlink r:id="rId17" w:tooltip="Организации, осуществляющие экспортно-импортные операции" w:history="1">
              <w:r w:rsidR="00C34366" w:rsidRPr="00061E1B">
                <w:rPr>
                  <w:szCs w:val="22"/>
                </w:rPr>
                <w:t>Подраздел 2.5. Территориальные сетевые организации в целях осуществления функций гарантирующего поставщика.</w:t>
              </w:r>
            </w:hyperlink>
          </w:p>
          <w:p w14:paraId="3711B8B3" w14:textId="77777777" w:rsidR="00C34366" w:rsidRPr="00061E1B" w:rsidRDefault="00C34366" w:rsidP="00E8192E">
            <w:pPr>
              <w:tabs>
                <w:tab w:val="left" w:pos="1200"/>
                <w:tab w:val="num" w:pos="1980"/>
              </w:tabs>
              <w:spacing w:before="120" w:after="120"/>
              <w:ind w:firstLine="600"/>
              <w:rPr>
                <w:rFonts w:ascii="Garamond" w:hAnsi="Garamond"/>
                <w:sz w:val="22"/>
                <w:szCs w:val="22"/>
              </w:rPr>
            </w:pPr>
            <w:r w:rsidRPr="00061E1B">
              <w:rPr>
                <w:rFonts w:ascii="Garamond" w:hAnsi="Garamond"/>
                <w:sz w:val="22"/>
                <w:szCs w:val="22"/>
              </w:rPr>
              <w:t>Раздел 3. Инфраструктурные организации.</w:t>
            </w:r>
          </w:p>
          <w:p w14:paraId="3DE78EAF" w14:textId="77777777" w:rsidR="00C34366" w:rsidRPr="00061E1B" w:rsidRDefault="00C34366" w:rsidP="00E8192E">
            <w:pPr>
              <w:tabs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b/>
                <w:sz w:val="22"/>
                <w:szCs w:val="22"/>
              </w:rPr>
            </w:pPr>
          </w:p>
        </w:tc>
      </w:tr>
      <w:tr w:rsidR="00C34366" w:rsidRPr="00061E1B" w14:paraId="63777BE6" w14:textId="77777777" w:rsidTr="00E8192E">
        <w:tc>
          <w:tcPr>
            <w:tcW w:w="1022" w:type="dxa"/>
          </w:tcPr>
          <w:p w14:paraId="435DF4DB" w14:textId="21DCFDB1" w:rsidR="00C34366" w:rsidRPr="00061E1B" w:rsidRDefault="00C34366" w:rsidP="00061E1B">
            <w:pPr>
              <w:suppressAutoHyphens/>
              <w:jc w:val="center"/>
              <w:rPr>
                <w:rFonts w:ascii="Garamond" w:eastAsia="Cambria" w:hAnsi="Garamond" w:cs="Cambria"/>
                <w:b/>
                <w:sz w:val="22"/>
                <w:szCs w:val="22"/>
              </w:rPr>
            </w:pPr>
            <w:r w:rsidRPr="00061E1B">
              <w:rPr>
                <w:rFonts w:ascii="Garamond" w:eastAsia="Cambria" w:hAnsi="Garamond" w:cs="Cambria"/>
                <w:b/>
                <w:sz w:val="22"/>
                <w:szCs w:val="22"/>
              </w:rPr>
              <w:lastRenderedPageBreak/>
              <w:t>3.2.2</w:t>
            </w:r>
          </w:p>
        </w:tc>
        <w:tc>
          <w:tcPr>
            <w:tcW w:w="6945" w:type="dxa"/>
          </w:tcPr>
          <w:p w14:paraId="06874E81" w14:textId="77777777" w:rsidR="00C34366" w:rsidRPr="00061E1B" w:rsidRDefault="00C34366" w:rsidP="00E8192E">
            <w:pPr>
              <w:tabs>
                <w:tab w:val="left" w:pos="1200"/>
              </w:tabs>
              <w:spacing w:before="120" w:after="120"/>
              <w:ind w:firstLine="600"/>
              <w:rPr>
                <w:rFonts w:ascii="Garamond" w:hAnsi="Garamond"/>
                <w:sz w:val="22"/>
                <w:szCs w:val="22"/>
              </w:rPr>
            </w:pP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3.2.2.</w:t>
            </w:r>
            <w:r w:rsidRPr="00061E1B">
              <w:rPr>
                <w:rFonts w:ascii="Garamond" w:hAnsi="Garamond"/>
                <w:sz w:val="22"/>
                <w:szCs w:val="22"/>
              </w:rPr>
              <w:tab/>
              <w:t>Разделы Реестра содержат следующую информацию о субъектах оптового рынка:</w:t>
            </w:r>
          </w:p>
          <w:p w14:paraId="0FDB4F48" w14:textId="77777777" w:rsidR="00C34366" w:rsidRPr="00061E1B" w:rsidRDefault="00743767" w:rsidP="00E8192E">
            <w:pPr>
              <w:tabs>
                <w:tab w:val="left" w:pos="0"/>
                <w:tab w:val="left" w:pos="33"/>
              </w:tabs>
              <w:spacing w:before="120" w:after="120"/>
              <w:ind w:left="317"/>
              <w:jc w:val="both"/>
              <w:rPr>
                <w:rFonts w:ascii="Garamond" w:hAnsi="Garamond"/>
                <w:sz w:val="22"/>
                <w:szCs w:val="22"/>
              </w:rPr>
            </w:pP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а)</w:t>
            </w:r>
            <w:r w:rsidRPr="00061E1B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C34366" w:rsidRPr="00061E1B">
              <w:rPr>
                <w:rFonts w:ascii="Garamond" w:hAnsi="Garamond"/>
                <w:sz w:val="22"/>
                <w:szCs w:val="22"/>
              </w:rPr>
              <w:t>полное и сокращенное (в случае наличия) наименования юридического лица;</w:t>
            </w:r>
          </w:p>
          <w:p w14:paraId="6B7D3B45" w14:textId="77777777" w:rsidR="00C34366" w:rsidRPr="00061E1B" w:rsidRDefault="00C34366" w:rsidP="00E8192E">
            <w:pPr>
              <w:tabs>
                <w:tab w:val="left" w:pos="0"/>
                <w:tab w:val="left" w:pos="33"/>
              </w:tabs>
              <w:spacing w:before="120" w:after="120"/>
              <w:ind w:left="33" w:firstLine="284"/>
              <w:rPr>
                <w:rFonts w:ascii="Garamond" w:hAnsi="Garamond"/>
                <w:sz w:val="22"/>
                <w:szCs w:val="22"/>
              </w:rPr>
            </w:pP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а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  <w:vertAlign w:val="superscript"/>
              </w:rPr>
              <w:t>1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)</w:t>
            </w:r>
            <w:r w:rsidRPr="00061E1B">
              <w:rPr>
                <w:rFonts w:ascii="Garamond" w:hAnsi="Garamond"/>
                <w:sz w:val="22"/>
                <w:szCs w:val="22"/>
              </w:rPr>
              <w:tab/>
            </w:r>
            <w:proofErr w:type="spellStart"/>
            <w:r w:rsidRPr="00061E1B">
              <w:rPr>
                <w:rFonts w:ascii="Garamond" w:hAnsi="Garamond"/>
                <w:sz w:val="22"/>
                <w:szCs w:val="22"/>
              </w:rPr>
              <w:t>ОГРН</w:t>
            </w:r>
            <w:proofErr w:type="spellEnd"/>
            <w:r w:rsidRPr="00061E1B">
              <w:rPr>
                <w:rFonts w:ascii="Garamond" w:hAnsi="Garamond"/>
                <w:sz w:val="22"/>
                <w:szCs w:val="22"/>
              </w:rPr>
              <w:t>, ИНН юридического лица;</w:t>
            </w:r>
          </w:p>
          <w:p w14:paraId="3E57B629" w14:textId="77777777" w:rsidR="00C34366" w:rsidRPr="00061E1B" w:rsidRDefault="00FC2032" w:rsidP="00E8192E">
            <w:pPr>
              <w:pStyle w:val="13"/>
              <w:tabs>
                <w:tab w:val="left" w:pos="0"/>
                <w:tab w:val="left" w:pos="33"/>
              </w:tabs>
              <w:autoSpaceDE w:val="0"/>
              <w:autoSpaceDN w:val="0"/>
              <w:spacing w:before="120" w:after="120"/>
              <w:ind w:left="33" w:firstLine="284"/>
              <w:contextualSpacing w:val="0"/>
              <w:rPr>
                <w:szCs w:val="22"/>
              </w:rPr>
            </w:pPr>
            <w:r w:rsidRPr="00061E1B">
              <w:rPr>
                <w:szCs w:val="22"/>
                <w:highlight w:val="yellow"/>
              </w:rPr>
              <w:t>б)</w:t>
            </w:r>
            <w:r w:rsidRPr="00061E1B">
              <w:rPr>
                <w:szCs w:val="22"/>
              </w:rPr>
              <w:t xml:space="preserve"> </w:t>
            </w:r>
            <w:r w:rsidR="00C34366" w:rsidRPr="00061E1B">
              <w:rPr>
                <w:szCs w:val="22"/>
                <w:highlight w:val="yellow"/>
              </w:rPr>
              <w:t>место нахождения и</w:t>
            </w:r>
            <w:r w:rsidR="00C34366" w:rsidRPr="00061E1B">
              <w:rPr>
                <w:szCs w:val="22"/>
              </w:rPr>
              <w:t xml:space="preserve"> адрес юридического лица;</w:t>
            </w:r>
          </w:p>
          <w:p w14:paraId="45F4128B" w14:textId="77777777" w:rsidR="00C34366" w:rsidRPr="00061E1B" w:rsidRDefault="00FC2032" w:rsidP="00E8192E">
            <w:pPr>
              <w:pStyle w:val="13"/>
              <w:tabs>
                <w:tab w:val="left" w:pos="0"/>
                <w:tab w:val="left" w:pos="33"/>
              </w:tabs>
              <w:autoSpaceDE w:val="0"/>
              <w:autoSpaceDN w:val="0"/>
              <w:spacing w:before="120" w:after="120"/>
              <w:ind w:left="33" w:firstLine="284"/>
              <w:contextualSpacing w:val="0"/>
              <w:rPr>
                <w:szCs w:val="22"/>
              </w:rPr>
            </w:pPr>
            <w:r w:rsidRPr="00061E1B">
              <w:rPr>
                <w:szCs w:val="22"/>
                <w:highlight w:val="yellow"/>
              </w:rPr>
              <w:t>в)</w:t>
            </w:r>
            <w:r w:rsidRPr="00061E1B">
              <w:rPr>
                <w:szCs w:val="22"/>
              </w:rPr>
              <w:t xml:space="preserve"> </w:t>
            </w:r>
            <w:r w:rsidR="00C34366" w:rsidRPr="00061E1B">
              <w:rPr>
                <w:szCs w:val="22"/>
              </w:rPr>
              <w:t xml:space="preserve">контактные телефоны, факс, </w:t>
            </w:r>
            <w:r w:rsidR="00C34366" w:rsidRPr="00061E1B">
              <w:rPr>
                <w:szCs w:val="22"/>
                <w:lang w:val="en-US"/>
              </w:rPr>
              <w:t>e</w:t>
            </w:r>
            <w:r w:rsidR="00C34366" w:rsidRPr="00061E1B">
              <w:rPr>
                <w:szCs w:val="22"/>
              </w:rPr>
              <w:t>-</w:t>
            </w:r>
            <w:r w:rsidR="00C34366" w:rsidRPr="00061E1B">
              <w:rPr>
                <w:szCs w:val="22"/>
                <w:lang w:val="en-US"/>
              </w:rPr>
              <w:t>mail</w:t>
            </w:r>
            <w:r w:rsidR="00C34366" w:rsidRPr="00061E1B">
              <w:rPr>
                <w:szCs w:val="22"/>
              </w:rPr>
              <w:t xml:space="preserve">, </w:t>
            </w:r>
            <w:r w:rsidR="00C34366" w:rsidRPr="00061E1B">
              <w:rPr>
                <w:szCs w:val="22"/>
                <w:highlight w:val="yellow"/>
              </w:rPr>
              <w:t>адрес, указанный субъектом оптового рынка для получения юридически значимых сообщений</w:t>
            </w:r>
            <w:r w:rsidR="00C34366" w:rsidRPr="00061E1B">
              <w:rPr>
                <w:szCs w:val="22"/>
              </w:rPr>
              <w:t>;</w:t>
            </w:r>
          </w:p>
          <w:p w14:paraId="3F783B8F" w14:textId="77777777" w:rsidR="00C34366" w:rsidRPr="00061E1B" w:rsidRDefault="00FC2032" w:rsidP="00E8192E">
            <w:pPr>
              <w:tabs>
                <w:tab w:val="left" w:pos="0"/>
                <w:tab w:val="left" w:pos="33"/>
              </w:tabs>
              <w:adjustRightInd w:val="0"/>
              <w:spacing w:before="120" w:after="120"/>
              <w:ind w:left="33" w:firstLine="284"/>
              <w:jc w:val="both"/>
              <w:rPr>
                <w:rFonts w:ascii="Garamond" w:hAnsi="Garamond" w:cs="Garamond"/>
                <w:sz w:val="22"/>
                <w:szCs w:val="22"/>
              </w:rPr>
            </w:pP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г)</w:t>
            </w:r>
            <w:r w:rsidRPr="00061E1B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C34366" w:rsidRPr="00061E1B">
              <w:rPr>
                <w:rFonts w:ascii="Garamond" w:hAnsi="Garamond"/>
                <w:sz w:val="22"/>
                <w:szCs w:val="22"/>
              </w:rPr>
              <w:t xml:space="preserve">наименование должности и Ф.И.О. лица, имеющего право действовать от имени юридического лица без доверенности (в случае если полномочия единоличного исполнительного органа переданы управляющей организации, указываются сведения о </w:t>
            </w:r>
            <w:r w:rsidR="00C34366" w:rsidRPr="00061E1B">
              <w:rPr>
                <w:rFonts w:ascii="Garamond" w:hAnsi="Garamond"/>
                <w:sz w:val="22"/>
                <w:szCs w:val="22"/>
                <w:highlight w:val="yellow"/>
              </w:rPr>
              <w:t>лице, имеющем право действовать от имени такой организации без доверенности</w:t>
            </w:r>
            <w:r w:rsidR="00C34366" w:rsidRPr="00061E1B">
              <w:rPr>
                <w:rFonts w:ascii="Garamond" w:hAnsi="Garamond"/>
                <w:sz w:val="22"/>
                <w:szCs w:val="22"/>
              </w:rPr>
              <w:t>)</w:t>
            </w:r>
            <w:r w:rsidR="00C34366" w:rsidRPr="00061E1B">
              <w:rPr>
                <w:rFonts w:ascii="Garamond" w:hAnsi="Garamond" w:cs="Garamond"/>
                <w:sz w:val="22"/>
                <w:szCs w:val="22"/>
              </w:rPr>
              <w:t>;</w:t>
            </w:r>
          </w:p>
          <w:p w14:paraId="0291A75B" w14:textId="77777777" w:rsidR="00C34366" w:rsidRPr="00061E1B" w:rsidRDefault="00C34366" w:rsidP="00E8192E">
            <w:pPr>
              <w:tabs>
                <w:tab w:val="left" w:pos="0"/>
                <w:tab w:val="left" w:pos="33"/>
              </w:tabs>
              <w:adjustRightInd w:val="0"/>
              <w:spacing w:before="120" w:after="120"/>
              <w:ind w:firstLine="317"/>
              <w:jc w:val="both"/>
              <w:rPr>
                <w:rFonts w:ascii="Garamond" w:hAnsi="Garamond" w:cs="Garamond"/>
                <w:sz w:val="22"/>
                <w:szCs w:val="22"/>
              </w:rPr>
            </w:pP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г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  <w:vertAlign w:val="superscript"/>
              </w:rPr>
              <w:t>1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)</w:t>
            </w:r>
            <w:r w:rsidRPr="00061E1B">
              <w:rPr>
                <w:rFonts w:ascii="Garamond" w:hAnsi="Garamond"/>
                <w:sz w:val="22"/>
                <w:szCs w:val="22"/>
              </w:rPr>
              <w:tab/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 xml:space="preserve">наименование, </w:t>
            </w:r>
            <w:proofErr w:type="spellStart"/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ОГРН</w:t>
            </w:r>
            <w:proofErr w:type="spellEnd"/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, ИНН управляющей организации (в случае, если полномочия единоличного исполнительного органа переданы такой организации)</w:t>
            </w:r>
            <w:r w:rsidRPr="00061E1B">
              <w:rPr>
                <w:rFonts w:ascii="Garamond" w:hAnsi="Garamond"/>
                <w:sz w:val="22"/>
                <w:szCs w:val="22"/>
              </w:rPr>
              <w:t>;</w:t>
            </w:r>
          </w:p>
          <w:p w14:paraId="28CE0FB3" w14:textId="77777777" w:rsidR="00C34366" w:rsidRPr="00061E1B" w:rsidRDefault="00FC2032" w:rsidP="00E8192E">
            <w:pPr>
              <w:tabs>
                <w:tab w:val="left" w:pos="0"/>
                <w:tab w:val="left" w:pos="33"/>
              </w:tabs>
              <w:adjustRightInd w:val="0"/>
              <w:spacing w:before="120" w:after="120"/>
              <w:ind w:left="33" w:firstLine="284"/>
              <w:jc w:val="both"/>
              <w:rPr>
                <w:rFonts w:ascii="Garamond" w:hAnsi="Garamond"/>
                <w:sz w:val="22"/>
                <w:szCs w:val="22"/>
              </w:rPr>
            </w:pP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д)</w:t>
            </w:r>
            <w:r w:rsidRPr="00061E1B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C34366" w:rsidRPr="00061E1B">
              <w:rPr>
                <w:rFonts w:ascii="Garamond" w:hAnsi="Garamond"/>
                <w:sz w:val="22"/>
                <w:szCs w:val="22"/>
              </w:rPr>
              <w:t xml:space="preserve">дату и номер свидетельства о получении статуса субъекта оптового рынка и </w:t>
            </w:r>
            <w:r w:rsidR="00C34366" w:rsidRPr="00061E1B">
              <w:rPr>
                <w:rFonts w:ascii="Garamond" w:hAnsi="Garamond"/>
                <w:sz w:val="22"/>
                <w:szCs w:val="22"/>
                <w:highlight w:val="yellow"/>
              </w:rPr>
              <w:t>внесении</w:t>
            </w:r>
            <w:r w:rsidR="00C34366" w:rsidRPr="00061E1B">
              <w:rPr>
                <w:rFonts w:ascii="Garamond" w:hAnsi="Garamond"/>
                <w:sz w:val="22"/>
                <w:szCs w:val="22"/>
              </w:rPr>
              <w:t xml:space="preserve"> в </w:t>
            </w:r>
            <w:r w:rsidR="00C34366" w:rsidRPr="00061E1B">
              <w:rPr>
                <w:rFonts w:ascii="Garamond" w:hAnsi="Garamond"/>
                <w:sz w:val="22"/>
                <w:szCs w:val="22"/>
                <w:highlight w:val="yellow"/>
              </w:rPr>
              <w:t>р</w:t>
            </w:r>
            <w:r w:rsidR="00C34366" w:rsidRPr="00061E1B">
              <w:rPr>
                <w:rFonts w:ascii="Garamond" w:hAnsi="Garamond"/>
                <w:sz w:val="22"/>
                <w:szCs w:val="22"/>
              </w:rPr>
              <w:t>еестр субъектов оптового рынка;</w:t>
            </w:r>
          </w:p>
          <w:p w14:paraId="043CFE01" w14:textId="77777777" w:rsidR="00C34366" w:rsidRPr="00061E1B" w:rsidRDefault="00FC2032" w:rsidP="00E8192E">
            <w:pPr>
              <w:pStyle w:val="13"/>
              <w:tabs>
                <w:tab w:val="left" w:pos="0"/>
                <w:tab w:val="left" w:pos="33"/>
              </w:tabs>
              <w:autoSpaceDE w:val="0"/>
              <w:autoSpaceDN w:val="0"/>
              <w:spacing w:before="120" w:after="120"/>
              <w:ind w:left="33" w:firstLine="284"/>
              <w:contextualSpacing w:val="0"/>
              <w:rPr>
                <w:szCs w:val="22"/>
                <w:highlight w:val="yellow"/>
              </w:rPr>
            </w:pPr>
            <w:r w:rsidRPr="00061E1B">
              <w:rPr>
                <w:szCs w:val="22"/>
                <w:highlight w:val="yellow"/>
              </w:rPr>
              <w:t xml:space="preserve">е) </w:t>
            </w:r>
            <w:r w:rsidR="00C34366" w:rsidRPr="00061E1B">
              <w:rPr>
                <w:szCs w:val="22"/>
                <w:highlight w:val="yellow"/>
              </w:rPr>
              <w:t>регистрационный номер субъекта оптового рынка;</w:t>
            </w:r>
          </w:p>
          <w:p w14:paraId="32E92AC8" w14:textId="77777777" w:rsidR="00C34366" w:rsidRPr="00061E1B" w:rsidRDefault="00FC2032" w:rsidP="00E8192E">
            <w:pPr>
              <w:pStyle w:val="13"/>
              <w:tabs>
                <w:tab w:val="left" w:pos="0"/>
                <w:tab w:val="left" w:pos="33"/>
              </w:tabs>
              <w:autoSpaceDE w:val="0"/>
              <w:autoSpaceDN w:val="0"/>
              <w:spacing w:before="120" w:after="120"/>
              <w:ind w:left="33" w:firstLine="284"/>
              <w:contextualSpacing w:val="0"/>
              <w:rPr>
                <w:rFonts w:cs="Arial"/>
                <w:szCs w:val="22"/>
              </w:rPr>
            </w:pPr>
            <w:r w:rsidRPr="00061E1B">
              <w:rPr>
                <w:szCs w:val="22"/>
                <w:highlight w:val="yellow"/>
              </w:rPr>
              <w:lastRenderedPageBreak/>
              <w:t>ж)</w:t>
            </w:r>
            <w:r w:rsidRPr="00061E1B">
              <w:rPr>
                <w:szCs w:val="22"/>
              </w:rPr>
              <w:t xml:space="preserve"> </w:t>
            </w:r>
            <w:r w:rsidR="00C34366" w:rsidRPr="00061E1B">
              <w:rPr>
                <w:szCs w:val="22"/>
              </w:rPr>
              <w:t>перечень всех ГТП, зарегистрированных за субъектом оптового рынка,</w:t>
            </w:r>
            <w:r w:rsidR="00C34366" w:rsidRPr="00061E1B">
              <w:rPr>
                <w:rFonts w:cs="Arial"/>
                <w:szCs w:val="22"/>
              </w:rPr>
              <w:t xml:space="preserve"> с указанием их идентификационных кодов;</w:t>
            </w:r>
          </w:p>
          <w:p w14:paraId="361AF9E6" w14:textId="77777777" w:rsidR="00C34366" w:rsidRPr="00061E1B" w:rsidRDefault="00FC2032" w:rsidP="00E8192E">
            <w:pPr>
              <w:pStyle w:val="13"/>
              <w:tabs>
                <w:tab w:val="left" w:pos="0"/>
                <w:tab w:val="left" w:pos="33"/>
              </w:tabs>
              <w:autoSpaceDE w:val="0"/>
              <w:autoSpaceDN w:val="0"/>
              <w:spacing w:before="120" w:after="120"/>
              <w:ind w:left="33" w:firstLine="284"/>
              <w:contextualSpacing w:val="0"/>
              <w:rPr>
                <w:rFonts w:cs="Arial"/>
                <w:szCs w:val="22"/>
              </w:rPr>
            </w:pPr>
            <w:r w:rsidRPr="00061E1B">
              <w:rPr>
                <w:rFonts w:cs="Arial"/>
                <w:szCs w:val="22"/>
                <w:highlight w:val="yellow"/>
              </w:rPr>
              <w:t>з)</w:t>
            </w:r>
            <w:r w:rsidRPr="00061E1B">
              <w:rPr>
                <w:rFonts w:cs="Arial"/>
                <w:szCs w:val="22"/>
              </w:rPr>
              <w:t xml:space="preserve"> </w:t>
            </w:r>
            <w:r w:rsidR="00C34366" w:rsidRPr="00061E1B">
              <w:rPr>
                <w:rFonts w:cs="Arial"/>
                <w:szCs w:val="22"/>
              </w:rPr>
              <w:t xml:space="preserve">перечень субъектов Российской Федерации, на территории которых территориальная сетевая организация соответствует </w:t>
            </w:r>
            <w:r w:rsidR="00C34366" w:rsidRPr="00061E1B">
              <w:rPr>
                <w:rFonts w:cs="Arial"/>
                <w:szCs w:val="22"/>
                <w:highlight w:val="yellow"/>
              </w:rPr>
              <w:t>количественным</w:t>
            </w:r>
            <w:r w:rsidR="00C34366" w:rsidRPr="00061E1B">
              <w:rPr>
                <w:rFonts w:cs="Arial"/>
                <w:szCs w:val="22"/>
              </w:rPr>
              <w:t xml:space="preserve"> </w:t>
            </w:r>
            <w:r w:rsidR="00C34366" w:rsidRPr="00061E1B">
              <w:rPr>
                <w:rFonts w:cs="Arial"/>
                <w:szCs w:val="22"/>
                <w:highlight w:val="yellow"/>
              </w:rPr>
              <w:t>характеристикам</w:t>
            </w:r>
            <w:r w:rsidR="00C34366" w:rsidRPr="00061E1B">
              <w:rPr>
                <w:rFonts w:cs="Arial"/>
                <w:szCs w:val="22"/>
              </w:rPr>
              <w:t>, установленным п. 23 Правил оптового рынка.</w:t>
            </w:r>
          </w:p>
          <w:p w14:paraId="43F1ABB8" w14:textId="77777777" w:rsidR="00C34366" w:rsidRPr="00061E1B" w:rsidRDefault="00C34366" w:rsidP="00E8192E">
            <w:pPr>
              <w:tabs>
                <w:tab w:val="left" w:pos="1200"/>
              </w:tabs>
              <w:spacing w:before="120" w:after="120"/>
              <w:ind w:firstLine="317"/>
              <w:jc w:val="both"/>
              <w:rPr>
                <w:rFonts w:ascii="Garamond" w:hAnsi="Garamond" w:cs="Arial"/>
                <w:sz w:val="22"/>
                <w:szCs w:val="22"/>
              </w:rPr>
            </w:pPr>
            <w:r w:rsidRPr="00061E1B">
              <w:rPr>
                <w:rFonts w:ascii="Garamond" w:hAnsi="Garamond" w:cs="Arial"/>
                <w:sz w:val="22"/>
                <w:szCs w:val="22"/>
              </w:rPr>
              <w:t xml:space="preserve">Информация, указанная в подпункте </w:t>
            </w:r>
            <w:r w:rsidRPr="00061E1B">
              <w:rPr>
                <w:rFonts w:ascii="Garamond" w:hAnsi="Garamond" w:cs="Arial"/>
                <w:sz w:val="22"/>
                <w:szCs w:val="22"/>
                <w:highlight w:val="yellow"/>
              </w:rPr>
              <w:t>«ж»</w:t>
            </w:r>
            <w:r w:rsidRPr="00061E1B">
              <w:rPr>
                <w:rFonts w:ascii="Garamond" w:hAnsi="Garamond" w:cs="Arial"/>
                <w:sz w:val="22"/>
                <w:szCs w:val="22"/>
              </w:rPr>
              <w:t xml:space="preserve"> настоящего пункта, не заполняется в отношении инфраструктурных организаций.</w:t>
            </w:r>
          </w:p>
          <w:p w14:paraId="29559068" w14:textId="77777777" w:rsidR="00C34366" w:rsidRPr="00061E1B" w:rsidRDefault="00C34366" w:rsidP="00E8192E">
            <w:pPr>
              <w:tabs>
                <w:tab w:val="left" w:pos="1200"/>
              </w:tabs>
              <w:spacing w:before="120" w:after="120"/>
              <w:ind w:firstLine="317"/>
              <w:jc w:val="both"/>
              <w:rPr>
                <w:rFonts w:ascii="Garamond" w:hAnsi="Garamond"/>
                <w:sz w:val="22"/>
                <w:szCs w:val="22"/>
              </w:rPr>
            </w:pPr>
            <w:r w:rsidRPr="00061E1B">
              <w:rPr>
                <w:rFonts w:ascii="Garamond" w:hAnsi="Garamond" w:cs="Arial"/>
                <w:sz w:val="22"/>
                <w:szCs w:val="22"/>
              </w:rPr>
              <w:t xml:space="preserve">Информация, указанная в подпункте </w:t>
            </w:r>
            <w:r w:rsidRPr="00061E1B">
              <w:rPr>
                <w:rFonts w:ascii="Garamond" w:hAnsi="Garamond" w:cs="Arial"/>
                <w:sz w:val="22"/>
                <w:szCs w:val="22"/>
                <w:highlight w:val="yellow"/>
              </w:rPr>
              <w:t>«з»</w:t>
            </w:r>
            <w:r w:rsidRPr="00061E1B">
              <w:rPr>
                <w:rFonts w:ascii="Garamond" w:hAnsi="Garamond" w:cs="Arial"/>
                <w:sz w:val="22"/>
                <w:szCs w:val="22"/>
              </w:rPr>
              <w:t xml:space="preserve"> настоящего пункта, заполняется только в отношении территориальных сетевых организаций в целях осуществления функций гарантирующего поставщика.</w:t>
            </w:r>
          </w:p>
          <w:p w14:paraId="5291A219" w14:textId="77777777" w:rsidR="00C34366" w:rsidRPr="00061E1B" w:rsidRDefault="00C34366" w:rsidP="00E8192E">
            <w:pPr>
              <w:tabs>
                <w:tab w:val="left" w:pos="1200"/>
              </w:tabs>
              <w:spacing w:before="120" w:after="120"/>
              <w:ind w:firstLine="600"/>
              <w:rPr>
                <w:rFonts w:ascii="Garamond" w:hAnsi="Garamond"/>
                <w:sz w:val="22"/>
                <w:szCs w:val="22"/>
                <w:highlight w:val="yellow"/>
              </w:rPr>
            </w:pPr>
          </w:p>
        </w:tc>
        <w:tc>
          <w:tcPr>
            <w:tcW w:w="7088" w:type="dxa"/>
          </w:tcPr>
          <w:p w14:paraId="38047B64" w14:textId="77777777" w:rsidR="00C34366" w:rsidRPr="00061E1B" w:rsidRDefault="00C34366" w:rsidP="00AF4542">
            <w:pPr>
              <w:tabs>
                <w:tab w:val="left" w:pos="1200"/>
              </w:tabs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lastRenderedPageBreak/>
              <w:t>3.3.2.</w:t>
            </w:r>
            <w:r w:rsidRPr="00061E1B">
              <w:rPr>
                <w:rFonts w:ascii="Garamond" w:hAnsi="Garamond"/>
                <w:sz w:val="22"/>
                <w:szCs w:val="22"/>
              </w:rPr>
              <w:tab/>
              <w:t>Разделы Реестра содержат следующую информацию о субъектах оптового рынка:</w:t>
            </w:r>
          </w:p>
          <w:p w14:paraId="1EFE6ACB" w14:textId="77777777" w:rsidR="00C34366" w:rsidRPr="00061E1B" w:rsidRDefault="00C34366" w:rsidP="00AF4542">
            <w:pPr>
              <w:pStyle w:val="13"/>
              <w:tabs>
                <w:tab w:val="left" w:pos="960"/>
                <w:tab w:val="left" w:pos="1167"/>
                <w:tab w:val="left" w:pos="1200"/>
              </w:tabs>
              <w:autoSpaceDE w:val="0"/>
              <w:autoSpaceDN w:val="0"/>
              <w:spacing w:before="120" w:after="120"/>
              <w:ind w:left="34" w:firstLine="564"/>
              <w:contextualSpacing w:val="0"/>
              <w:rPr>
                <w:szCs w:val="22"/>
              </w:rPr>
            </w:pPr>
            <w:r w:rsidRPr="00061E1B">
              <w:rPr>
                <w:szCs w:val="22"/>
                <w:highlight w:val="yellow"/>
              </w:rPr>
              <w:t>а) регистрационный номер субъекта оптового рынка;</w:t>
            </w:r>
          </w:p>
          <w:p w14:paraId="2153C1D1" w14:textId="40EECF14" w:rsidR="00C34366" w:rsidRPr="00061E1B" w:rsidRDefault="00C34366" w:rsidP="00AF4542">
            <w:pPr>
              <w:tabs>
                <w:tab w:val="left" w:pos="960"/>
                <w:tab w:val="left" w:pos="1167"/>
                <w:tab w:val="left" w:pos="1200"/>
              </w:tabs>
              <w:spacing w:before="120" w:after="120"/>
              <w:ind w:left="34" w:firstLine="564"/>
              <w:jc w:val="both"/>
              <w:rPr>
                <w:rFonts w:ascii="Garamond" w:hAnsi="Garamond"/>
                <w:sz w:val="22"/>
                <w:szCs w:val="22"/>
              </w:rPr>
            </w:pP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б)</w:t>
            </w:r>
            <w:r w:rsidRPr="00061E1B">
              <w:rPr>
                <w:rFonts w:ascii="Garamond" w:hAnsi="Garamond"/>
                <w:sz w:val="22"/>
                <w:szCs w:val="22"/>
              </w:rPr>
              <w:t xml:space="preserve"> полное 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(фирменное) и</w:t>
            </w:r>
            <w:r w:rsidR="00AF4542">
              <w:rPr>
                <w:rFonts w:ascii="Garamond" w:hAnsi="Garamond"/>
                <w:sz w:val="22"/>
                <w:szCs w:val="22"/>
                <w:highlight w:val="yellow"/>
              </w:rPr>
              <w:t xml:space="preserve"> (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или</w:t>
            </w:r>
            <w:r w:rsidR="00AF4542">
              <w:rPr>
                <w:rFonts w:ascii="Garamond" w:hAnsi="Garamond"/>
                <w:sz w:val="22"/>
                <w:szCs w:val="22"/>
              </w:rPr>
              <w:t>)</w:t>
            </w:r>
            <w:r w:rsidRPr="00061E1B">
              <w:rPr>
                <w:rFonts w:ascii="Garamond" w:hAnsi="Garamond"/>
                <w:sz w:val="22"/>
                <w:szCs w:val="22"/>
              </w:rPr>
              <w:t xml:space="preserve"> сокращенное 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(фирменное)</w:t>
            </w:r>
            <w:r w:rsidRPr="00061E1B">
              <w:rPr>
                <w:rFonts w:ascii="Garamond" w:hAnsi="Garamond"/>
                <w:sz w:val="22"/>
                <w:szCs w:val="22"/>
              </w:rPr>
              <w:t xml:space="preserve"> (в случае наличия) наименования юридического лица;</w:t>
            </w:r>
          </w:p>
          <w:p w14:paraId="253F4120" w14:textId="77777777" w:rsidR="00C34366" w:rsidRPr="00061E1B" w:rsidRDefault="00C34366" w:rsidP="00AF4542">
            <w:pPr>
              <w:tabs>
                <w:tab w:val="left" w:pos="960"/>
                <w:tab w:val="left" w:pos="1167"/>
                <w:tab w:val="left" w:pos="1200"/>
              </w:tabs>
              <w:spacing w:before="120" w:after="120"/>
              <w:ind w:left="34" w:firstLine="564"/>
              <w:jc w:val="both"/>
              <w:rPr>
                <w:rFonts w:ascii="Garamond" w:hAnsi="Garamond"/>
                <w:sz w:val="22"/>
                <w:szCs w:val="22"/>
              </w:rPr>
            </w:pP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в)</w:t>
            </w:r>
            <w:r w:rsidRPr="00061E1B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061E1B">
              <w:rPr>
                <w:rFonts w:ascii="Garamond" w:hAnsi="Garamond"/>
                <w:sz w:val="22"/>
                <w:szCs w:val="22"/>
              </w:rPr>
              <w:t>ОГРН</w:t>
            </w:r>
            <w:proofErr w:type="spellEnd"/>
            <w:r w:rsidRPr="00061E1B">
              <w:rPr>
                <w:rFonts w:ascii="Garamond" w:hAnsi="Garamond"/>
                <w:sz w:val="22"/>
                <w:szCs w:val="22"/>
              </w:rPr>
              <w:t xml:space="preserve">, ИНН, </w:t>
            </w:r>
            <w:proofErr w:type="spellStart"/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КПП</w:t>
            </w:r>
            <w:proofErr w:type="spellEnd"/>
            <w:r w:rsidRPr="00061E1B">
              <w:rPr>
                <w:rFonts w:ascii="Garamond" w:hAnsi="Garamond"/>
                <w:sz w:val="22"/>
                <w:szCs w:val="22"/>
              </w:rPr>
              <w:t xml:space="preserve"> юридического лица;</w:t>
            </w:r>
          </w:p>
          <w:p w14:paraId="06B22612" w14:textId="77777777" w:rsidR="00C34366" w:rsidRPr="00061E1B" w:rsidRDefault="00C34366" w:rsidP="00AF4542">
            <w:pPr>
              <w:pStyle w:val="13"/>
              <w:tabs>
                <w:tab w:val="left" w:pos="960"/>
                <w:tab w:val="left" w:pos="1167"/>
                <w:tab w:val="left" w:pos="1200"/>
              </w:tabs>
              <w:autoSpaceDE w:val="0"/>
              <w:autoSpaceDN w:val="0"/>
              <w:spacing w:before="120" w:after="120"/>
              <w:ind w:left="34" w:firstLine="564"/>
              <w:contextualSpacing w:val="0"/>
              <w:rPr>
                <w:szCs w:val="22"/>
              </w:rPr>
            </w:pPr>
            <w:r w:rsidRPr="00061E1B">
              <w:rPr>
                <w:szCs w:val="22"/>
                <w:highlight w:val="yellow"/>
              </w:rPr>
              <w:t>г)</w:t>
            </w:r>
            <w:r w:rsidRPr="00061E1B">
              <w:rPr>
                <w:szCs w:val="22"/>
              </w:rPr>
              <w:t xml:space="preserve"> адрес юридического лица;</w:t>
            </w:r>
          </w:p>
          <w:p w14:paraId="7B6B31EA" w14:textId="77777777" w:rsidR="00C34366" w:rsidRPr="00061E1B" w:rsidRDefault="00C34366" w:rsidP="00AF4542">
            <w:pPr>
              <w:pStyle w:val="13"/>
              <w:tabs>
                <w:tab w:val="left" w:pos="960"/>
                <w:tab w:val="left" w:pos="1167"/>
                <w:tab w:val="left" w:pos="1200"/>
              </w:tabs>
              <w:autoSpaceDE w:val="0"/>
              <w:autoSpaceDN w:val="0"/>
              <w:spacing w:before="120" w:after="120"/>
              <w:ind w:left="34" w:firstLine="564"/>
              <w:contextualSpacing w:val="0"/>
              <w:rPr>
                <w:szCs w:val="22"/>
              </w:rPr>
            </w:pPr>
            <w:r w:rsidRPr="00061E1B">
              <w:rPr>
                <w:szCs w:val="22"/>
                <w:highlight w:val="yellow"/>
              </w:rPr>
              <w:t>д)</w:t>
            </w:r>
            <w:r w:rsidRPr="00061E1B">
              <w:rPr>
                <w:szCs w:val="22"/>
              </w:rPr>
              <w:t xml:space="preserve"> </w:t>
            </w:r>
            <w:r w:rsidRPr="00061E1B">
              <w:rPr>
                <w:szCs w:val="22"/>
                <w:highlight w:val="yellow"/>
              </w:rPr>
              <w:t>адрес, указанный субъектом оптового рынка для получения юридически значимых сообщений;</w:t>
            </w:r>
          </w:p>
          <w:p w14:paraId="5A66D2BF" w14:textId="77777777" w:rsidR="00C34366" w:rsidRPr="00061E1B" w:rsidRDefault="00C34366" w:rsidP="00AF4542">
            <w:pPr>
              <w:pStyle w:val="13"/>
              <w:tabs>
                <w:tab w:val="left" w:pos="960"/>
                <w:tab w:val="left" w:pos="1167"/>
                <w:tab w:val="left" w:pos="1200"/>
              </w:tabs>
              <w:autoSpaceDE w:val="0"/>
              <w:autoSpaceDN w:val="0"/>
              <w:spacing w:before="120" w:after="120"/>
              <w:ind w:left="34" w:firstLine="564"/>
              <w:contextualSpacing w:val="0"/>
              <w:rPr>
                <w:szCs w:val="22"/>
              </w:rPr>
            </w:pPr>
            <w:r w:rsidRPr="00061E1B">
              <w:rPr>
                <w:szCs w:val="22"/>
                <w:highlight w:val="yellow"/>
              </w:rPr>
              <w:t>е)</w:t>
            </w:r>
            <w:r w:rsidRPr="00061E1B">
              <w:rPr>
                <w:szCs w:val="22"/>
              </w:rPr>
              <w:t xml:space="preserve"> контактные телефоны, факс, </w:t>
            </w:r>
            <w:r w:rsidRPr="00061E1B">
              <w:rPr>
                <w:szCs w:val="22"/>
                <w:lang w:val="en-US"/>
              </w:rPr>
              <w:t>e</w:t>
            </w:r>
            <w:r w:rsidRPr="00061E1B">
              <w:rPr>
                <w:szCs w:val="22"/>
              </w:rPr>
              <w:t>-</w:t>
            </w:r>
            <w:r w:rsidRPr="00061E1B">
              <w:rPr>
                <w:szCs w:val="22"/>
                <w:lang w:val="en-US"/>
              </w:rPr>
              <w:t>mail</w:t>
            </w:r>
            <w:r w:rsidRPr="00061E1B">
              <w:rPr>
                <w:szCs w:val="22"/>
              </w:rPr>
              <w:t xml:space="preserve">, </w:t>
            </w:r>
            <w:r w:rsidRPr="00061E1B">
              <w:rPr>
                <w:szCs w:val="22"/>
                <w:highlight w:val="yellow"/>
              </w:rPr>
              <w:t>адрес интернет-сайта (при наличии), банковские реквизиты</w:t>
            </w:r>
            <w:r w:rsidRPr="00061E1B">
              <w:rPr>
                <w:szCs w:val="22"/>
              </w:rPr>
              <w:t xml:space="preserve">; </w:t>
            </w:r>
          </w:p>
          <w:p w14:paraId="35AFC33A" w14:textId="0DA2BFB8" w:rsidR="00C34366" w:rsidRPr="00061E1B" w:rsidRDefault="00C34366" w:rsidP="00AF4542">
            <w:pPr>
              <w:tabs>
                <w:tab w:val="left" w:pos="960"/>
                <w:tab w:val="left" w:pos="1167"/>
                <w:tab w:val="left" w:pos="1200"/>
              </w:tabs>
              <w:adjustRightInd w:val="0"/>
              <w:spacing w:before="120" w:after="120"/>
              <w:ind w:left="34" w:firstLine="564"/>
              <w:jc w:val="both"/>
              <w:rPr>
                <w:rFonts w:ascii="Garamond" w:hAnsi="Garamond" w:cs="Garamond"/>
                <w:sz w:val="22"/>
                <w:szCs w:val="22"/>
                <w:highlight w:val="yellow"/>
              </w:rPr>
            </w:pP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ж)</w:t>
            </w:r>
            <w:r w:rsidRPr="00061E1B">
              <w:rPr>
                <w:rFonts w:ascii="Garamond" w:hAnsi="Garamond"/>
                <w:sz w:val="22"/>
                <w:szCs w:val="22"/>
              </w:rPr>
              <w:t xml:space="preserve"> наименование должности и Ф.И.О. лица, имеющего право действовать от имени юридического лица без доверенности 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и срок его полномочий</w:t>
            </w:r>
            <w:r w:rsidRPr="00061E1B">
              <w:rPr>
                <w:rFonts w:ascii="Garamond" w:hAnsi="Garamond"/>
                <w:sz w:val="22"/>
                <w:szCs w:val="22"/>
              </w:rPr>
              <w:t xml:space="preserve"> (в случае если полномочия единоличного исполнительного органа переданы управляющей организации, указываются сведения 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 xml:space="preserve">о наименовании управляющей компании (с указанием </w:t>
            </w:r>
            <w:proofErr w:type="spellStart"/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ОГРН</w:t>
            </w:r>
            <w:proofErr w:type="spellEnd"/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 xml:space="preserve"> и ИНН, сроке ее полномочий и лице, имеющем право действовать от имени такой организации без доверенности, и сроке его полномочий</w:t>
            </w:r>
            <w:r w:rsidRPr="00061E1B">
              <w:rPr>
                <w:rFonts w:ascii="Garamond" w:hAnsi="Garamond"/>
                <w:sz w:val="22"/>
                <w:szCs w:val="22"/>
              </w:rPr>
              <w:t>)</w:t>
            </w:r>
            <w:r w:rsidR="00AF4542">
              <w:rPr>
                <w:rFonts w:ascii="Garamond" w:hAnsi="Garamond"/>
                <w:sz w:val="22"/>
                <w:szCs w:val="22"/>
              </w:rPr>
              <w:t>)</w:t>
            </w:r>
            <w:r w:rsidRPr="00061E1B">
              <w:rPr>
                <w:rFonts w:ascii="Garamond" w:hAnsi="Garamond" w:cs="Garamond"/>
                <w:sz w:val="22"/>
                <w:szCs w:val="22"/>
              </w:rPr>
              <w:t xml:space="preserve">; </w:t>
            </w:r>
          </w:p>
          <w:p w14:paraId="32E159BE" w14:textId="77777777" w:rsidR="00C34366" w:rsidRPr="00061E1B" w:rsidRDefault="00C34366" w:rsidP="00AF4542">
            <w:pPr>
              <w:tabs>
                <w:tab w:val="left" w:pos="960"/>
                <w:tab w:val="left" w:pos="1167"/>
                <w:tab w:val="left" w:pos="1200"/>
              </w:tabs>
              <w:adjustRightInd w:val="0"/>
              <w:spacing w:before="120" w:after="120"/>
              <w:ind w:left="34" w:firstLine="564"/>
              <w:jc w:val="both"/>
              <w:rPr>
                <w:rFonts w:ascii="Garamond" w:hAnsi="Garamond" w:cs="Garamond"/>
                <w:sz w:val="22"/>
                <w:szCs w:val="22"/>
              </w:rPr>
            </w:pPr>
            <w:r w:rsidRPr="00061E1B">
              <w:rPr>
                <w:rFonts w:ascii="Garamond" w:hAnsi="Garamond" w:cs="Garamond"/>
                <w:sz w:val="22"/>
                <w:szCs w:val="22"/>
                <w:highlight w:val="yellow"/>
              </w:rPr>
              <w:t>з) дату присвоения/лишения статуса субъекта оптового рынка;</w:t>
            </w:r>
          </w:p>
          <w:p w14:paraId="0A3CA76B" w14:textId="77777777" w:rsidR="00C34366" w:rsidRPr="00061E1B" w:rsidRDefault="00FC2032" w:rsidP="00AF4542">
            <w:pPr>
              <w:tabs>
                <w:tab w:val="left" w:pos="960"/>
                <w:tab w:val="left" w:pos="1167"/>
                <w:tab w:val="left" w:pos="1200"/>
              </w:tabs>
              <w:adjustRightInd w:val="0"/>
              <w:spacing w:before="120" w:after="120"/>
              <w:ind w:left="34" w:firstLine="564"/>
              <w:jc w:val="both"/>
              <w:rPr>
                <w:rFonts w:ascii="Garamond" w:hAnsi="Garamond"/>
                <w:sz w:val="22"/>
                <w:szCs w:val="22"/>
              </w:rPr>
            </w:pP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lastRenderedPageBreak/>
              <w:t>и)</w:t>
            </w:r>
            <w:r w:rsidRPr="00061E1B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C34366" w:rsidRPr="00061E1B">
              <w:rPr>
                <w:rFonts w:ascii="Garamond" w:hAnsi="Garamond"/>
                <w:sz w:val="22"/>
                <w:szCs w:val="22"/>
              </w:rPr>
              <w:t xml:space="preserve">дату и номер свидетельства о получении статуса субъекта оптового рынка и </w:t>
            </w:r>
            <w:r w:rsidR="00C34366" w:rsidRPr="00061E1B">
              <w:rPr>
                <w:rFonts w:ascii="Garamond" w:hAnsi="Garamond"/>
                <w:sz w:val="22"/>
                <w:szCs w:val="22"/>
                <w:highlight w:val="yellow"/>
              </w:rPr>
              <w:t>включении</w:t>
            </w:r>
            <w:r w:rsidR="00C34366" w:rsidRPr="00061E1B">
              <w:rPr>
                <w:rFonts w:ascii="Garamond" w:hAnsi="Garamond"/>
                <w:sz w:val="22"/>
                <w:szCs w:val="22"/>
              </w:rPr>
              <w:t xml:space="preserve"> в </w:t>
            </w:r>
            <w:r w:rsidR="00C34366" w:rsidRPr="00061E1B">
              <w:rPr>
                <w:rFonts w:ascii="Garamond" w:hAnsi="Garamond"/>
                <w:sz w:val="22"/>
                <w:szCs w:val="22"/>
                <w:highlight w:val="yellow"/>
              </w:rPr>
              <w:t>Р</w:t>
            </w:r>
            <w:r w:rsidR="00C34366" w:rsidRPr="00061E1B">
              <w:rPr>
                <w:rFonts w:ascii="Garamond" w:hAnsi="Garamond"/>
                <w:sz w:val="22"/>
                <w:szCs w:val="22"/>
              </w:rPr>
              <w:t>еестр субъектов оптового рынка;</w:t>
            </w:r>
          </w:p>
          <w:p w14:paraId="53EF5BBB" w14:textId="0D544024" w:rsidR="00C34366" w:rsidRPr="00061E1B" w:rsidRDefault="00FC2032" w:rsidP="00AF4542">
            <w:pPr>
              <w:pStyle w:val="13"/>
              <w:tabs>
                <w:tab w:val="left" w:pos="960"/>
                <w:tab w:val="left" w:pos="1167"/>
                <w:tab w:val="left" w:pos="1200"/>
              </w:tabs>
              <w:autoSpaceDE w:val="0"/>
              <w:autoSpaceDN w:val="0"/>
              <w:spacing w:before="120" w:after="120"/>
              <w:ind w:left="34" w:firstLine="564"/>
              <w:contextualSpacing w:val="0"/>
              <w:rPr>
                <w:szCs w:val="22"/>
              </w:rPr>
            </w:pPr>
            <w:r w:rsidRPr="00061E1B">
              <w:rPr>
                <w:szCs w:val="22"/>
                <w:highlight w:val="yellow"/>
              </w:rPr>
              <w:t xml:space="preserve">к) </w:t>
            </w:r>
            <w:r w:rsidR="00C34366" w:rsidRPr="00061E1B">
              <w:rPr>
                <w:szCs w:val="22"/>
                <w:highlight w:val="yellow"/>
              </w:rPr>
              <w:t xml:space="preserve">дату и номер </w:t>
            </w:r>
            <w:r w:rsidR="00C34366" w:rsidRPr="00AF4542">
              <w:rPr>
                <w:i/>
                <w:szCs w:val="22"/>
                <w:highlight w:val="yellow"/>
              </w:rPr>
              <w:t>Договора о присоединении</w:t>
            </w:r>
            <w:r w:rsidR="00AF4542">
              <w:rPr>
                <w:szCs w:val="22"/>
                <w:highlight w:val="yellow"/>
              </w:rPr>
              <w:t xml:space="preserve"> </w:t>
            </w:r>
            <w:r w:rsidR="00AF4542" w:rsidRPr="00AF4542">
              <w:rPr>
                <w:i/>
                <w:szCs w:val="22"/>
                <w:highlight w:val="yellow"/>
              </w:rPr>
              <w:t>к торговой системе оптового рынка</w:t>
            </w:r>
            <w:r w:rsidR="00C34366" w:rsidRPr="00061E1B">
              <w:rPr>
                <w:szCs w:val="22"/>
                <w:highlight w:val="yellow"/>
              </w:rPr>
              <w:t>;</w:t>
            </w:r>
          </w:p>
          <w:p w14:paraId="209F070D" w14:textId="11666447" w:rsidR="00C34366" w:rsidRPr="00061E1B" w:rsidRDefault="00FC2032" w:rsidP="00AF4542">
            <w:pPr>
              <w:pStyle w:val="13"/>
              <w:tabs>
                <w:tab w:val="left" w:pos="960"/>
                <w:tab w:val="left" w:pos="1167"/>
                <w:tab w:val="left" w:pos="1200"/>
              </w:tabs>
              <w:autoSpaceDE w:val="0"/>
              <w:autoSpaceDN w:val="0"/>
              <w:spacing w:before="120" w:after="120"/>
              <w:ind w:left="34" w:firstLine="564"/>
              <w:contextualSpacing w:val="0"/>
              <w:rPr>
                <w:rFonts w:cs="Arial"/>
                <w:szCs w:val="22"/>
              </w:rPr>
            </w:pPr>
            <w:r w:rsidRPr="00061E1B">
              <w:rPr>
                <w:szCs w:val="22"/>
                <w:highlight w:val="yellow"/>
              </w:rPr>
              <w:t>л)</w:t>
            </w:r>
            <w:r w:rsidRPr="00061E1B">
              <w:rPr>
                <w:szCs w:val="22"/>
              </w:rPr>
              <w:t xml:space="preserve"> </w:t>
            </w:r>
            <w:r w:rsidR="00C34366" w:rsidRPr="00061E1B">
              <w:rPr>
                <w:szCs w:val="22"/>
              </w:rPr>
              <w:t>перечень всех ГТП, зарегистрированных за субъектом оптового рынка,</w:t>
            </w:r>
            <w:r w:rsidR="00C34366" w:rsidRPr="00061E1B">
              <w:rPr>
                <w:rFonts w:cs="Arial"/>
                <w:szCs w:val="22"/>
              </w:rPr>
              <w:t xml:space="preserve"> с указанием их идентификационных кодов;</w:t>
            </w:r>
          </w:p>
          <w:p w14:paraId="0FDE49B4" w14:textId="153C3658" w:rsidR="00C34366" w:rsidRPr="00061E1B" w:rsidRDefault="00FC2032" w:rsidP="00AF4542">
            <w:pPr>
              <w:pStyle w:val="13"/>
              <w:tabs>
                <w:tab w:val="left" w:pos="960"/>
                <w:tab w:val="left" w:pos="1167"/>
                <w:tab w:val="left" w:pos="1200"/>
              </w:tabs>
              <w:autoSpaceDE w:val="0"/>
              <w:autoSpaceDN w:val="0"/>
              <w:spacing w:before="120" w:after="120"/>
              <w:ind w:left="34" w:firstLine="564"/>
              <w:contextualSpacing w:val="0"/>
              <w:rPr>
                <w:rFonts w:cs="Arial"/>
                <w:szCs w:val="22"/>
              </w:rPr>
            </w:pPr>
            <w:r w:rsidRPr="00061E1B">
              <w:rPr>
                <w:rFonts w:cs="Arial"/>
                <w:szCs w:val="22"/>
                <w:highlight w:val="yellow"/>
              </w:rPr>
              <w:t>м)</w:t>
            </w:r>
            <w:r w:rsidRPr="00061E1B">
              <w:rPr>
                <w:rFonts w:cs="Arial"/>
                <w:szCs w:val="22"/>
              </w:rPr>
              <w:t xml:space="preserve"> </w:t>
            </w:r>
            <w:r w:rsidR="00C34366" w:rsidRPr="00061E1B">
              <w:rPr>
                <w:rFonts w:cs="Arial"/>
                <w:szCs w:val="22"/>
              </w:rPr>
              <w:t>перечень субъектов Российской Федерации, на территории которых территориальная сетевая организация соответствует</w:t>
            </w:r>
            <w:r w:rsidR="00D30259" w:rsidRPr="00061E1B">
              <w:rPr>
                <w:rFonts w:cs="Arial"/>
                <w:szCs w:val="22"/>
              </w:rPr>
              <w:t xml:space="preserve"> </w:t>
            </w:r>
            <w:r w:rsidR="002900C6" w:rsidRPr="00061E1B">
              <w:rPr>
                <w:rFonts w:cs="Arial"/>
                <w:szCs w:val="22"/>
                <w:highlight w:val="yellow"/>
              </w:rPr>
              <w:t>требованиям</w:t>
            </w:r>
            <w:r w:rsidR="00C34366" w:rsidRPr="00061E1B">
              <w:rPr>
                <w:rFonts w:cs="Arial"/>
                <w:szCs w:val="22"/>
              </w:rPr>
              <w:t>, установленным п. 23 Правил оптового рынка.</w:t>
            </w:r>
          </w:p>
          <w:p w14:paraId="5DBE38E8" w14:textId="1CE3ADA6" w:rsidR="00C34366" w:rsidRPr="00061E1B" w:rsidRDefault="00C34366" w:rsidP="00E8192E">
            <w:pPr>
              <w:tabs>
                <w:tab w:val="left" w:pos="1200"/>
              </w:tabs>
              <w:spacing w:before="120" w:after="120"/>
              <w:ind w:firstLine="600"/>
              <w:rPr>
                <w:rFonts w:ascii="Garamond" w:hAnsi="Garamond" w:cs="Arial"/>
                <w:sz w:val="22"/>
                <w:szCs w:val="22"/>
              </w:rPr>
            </w:pPr>
            <w:r w:rsidRPr="00061E1B">
              <w:rPr>
                <w:rFonts w:ascii="Garamond" w:hAnsi="Garamond" w:cs="Arial"/>
                <w:sz w:val="22"/>
                <w:szCs w:val="22"/>
              </w:rPr>
              <w:t>Информация, указанная в подпункте</w:t>
            </w:r>
            <w:r w:rsidRPr="00061E1B">
              <w:rPr>
                <w:rFonts w:ascii="Garamond" w:hAnsi="Garamond" w:cs="Arial"/>
                <w:sz w:val="22"/>
                <w:szCs w:val="22"/>
                <w:highlight w:val="yellow"/>
              </w:rPr>
              <w:t xml:space="preserve"> </w:t>
            </w:r>
            <w:r w:rsidR="006C7C90" w:rsidRPr="00061E1B">
              <w:rPr>
                <w:rFonts w:ascii="Garamond" w:hAnsi="Garamond" w:cs="Arial"/>
                <w:sz w:val="22"/>
                <w:szCs w:val="22"/>
                <w:highlight w:val="yellow"/>
              </w:rPr>
              <w:t>«к»,</w:t>
            </w:r>
            <w:r w:rsidR="006C7C90" w:rsidRPr="00061E1B">
              <w:rPr>
                <w:rFonts w:ascii="Garamond" w:hAnsi="Garamond" w:cs="Arial"/>
                <w:sz w:val="22"/>
                <w:szCs w:val="22"/>
              </w:rPr>
              <w:t xml:space="preserve"> </w:t>
            </w:r>
            <w:r w:rsidRPr="00061E1B">
              <w:rPr>
                <w:rFonts w:ascii="Garamond" w:hAnsi="Garamond" w:cs="Arial"/>
                <w:sz w:val="22"/>
                <w:szCs w:val="22"/>
                <w:highlight w:val="yellow"/>
              </w:rPr>
              <w:t>«л»</w:t>
            </w:r>
            <w:r w:rsidR="006C7C90" w:rsidRPr="00061E1B">
              <w:rPr>
                <w:rFonts w:ascii="Garamond" w:hAnsi="Garamond" w:cs="Arial"/>
                <w:sz w:val="22"/>
                <w:szCs w:val="22"/>
              </w:rPr>
              <w:t xml:space="preserve"> </w:t>
            </w:r>
            <w:r w:rsidRPr="00061E1B">
              <w:rPr>
                <w:rFonts w:ascii="Garamond" w:hAnsi="Garamond" w:cs="Arial"/>
                <w:sz w:val="22"/>
                <w:szCs w:val="22"/>
              </w:rPr>
              <w:t>настоящего пункта, не заполняется в отношении инфраструктурных организаций.</w:t>
            </w:r>
          </w:p>
          <w:p w14:paraId="659A1729" w14:textId="77777777" w:rsidR="00C34366" w:rsidRPr="00061E1B" w:rsidRDefault="00C34366" w:rsidP="00E8192E">
            <w:pPr>
              <w:pStyle w:val="30"/>
              <w:spacing w:before="120" w:after="120"/>
              <w:ind w:left="34" w:firstLine="57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061E1B">
              <w:rPr>
                <w:rFonts w:ascii="Garamond" w:hAnsi="Garamond" w:cs="Arial"/>
                <w:color w:val="auto"/>
                <w:sz w:val="22"/>
                <w:szCs w:val="22"/>
              </w:rPr>
              <w:t xml:space="preserve">Информация, указанная в подпункте </w:t>
            </w:r>
            <w:r w:rsidRPr="00061E1B">
              <w:rPr>
                <w:rFonts w:ascii="Garamond" w:hAnsi="Garamond" w:cs="Arial"/>
                <w:color w:val="auto"/>
                <w:sz w:val="22"/>
                <w:szCs w:val="22"/>
                <w:highlight w:val="yellow"/>
              </w:rPr>
              <w:t>«м»</w:t>
            </w:r>
            <w:r w:rsidRPr="00061E1B">
              <w:rPr>
                <w:rFonts w:ascii="Garamond" w:hAnsi="Garamond" w:cs="Arial"/>
                <w:color w:val="auto"/>
                <w:sz w:val="22"/>
                <w:szCs w:val="22"/>
              </w:rPr>
              <w:t xml:space="preserve"> настоящего пункта, заполняется только в отношении территориальных сетевых организаций в целях осуществления функций гарантирующего поставщика.</w:t>
            </w:r>
          </w:p>
        </w:tc>
      </w:tr>
      <w:tr w:rsidR="009F0318" w:rsidRPr="00061E1B" w14:paraId="3CEAC4AC" w14:textId="77777777" w:rsidTr="00E8192E">
        <w:tc>
          <w:tcPr>
            <w:tcW w:w="1022" w:type="dxa"/>
          </w:tcPr>
          <w:p w14:paraId="20AF6D36" w14:textId="77777777" w:rsidR="00061E1B" w:rsidRDefault="00061E1B" w:rsidP="00CC688F">
            <w:pPr>
              <w:suppressAutoHyphens/>
              <w:jc w:val="center"/>
              <w:rPr>
                <w:rFonts w:ascii="Garamond" w:eastAsia="Cambria" w:hAnsi="Garamond" w:cs="Cambria"/>
                <w:b/>
                <w:sz w:val="22"/>
                <w:szCs w:val="22"/>
              </w:rPr>
            </w:pPr>
          </w:p>
          <w:p w14:paraId="79D917FE" w14:textId="4F80F121" w:rsidR="009F0318" w:rsidRPr="00061E1B" w:rsidRDefault="00061E1B" w:rsidP="00CC688F">
            <w:pPr>
              <w:suppressAutoHyphens/>
              <w:jc w:val="center"/>
              <w:rPr>
                <w:rFonts w:ascii="Garamond" w:eastAsia="Cambria" w:hAnsi="Garamond" w:cs="Cambria"/>
                <w:b/>
                <w:sz w:val="22"/>
                <w:szCs w:val="22"/>
              </w:rPr>
            </w:pPr>
            <w:r>
              <w:rPr>
                <w:rFonts w:ascii="Garamond" w:eastAsia="Cambria" w:hAnsi="Garamond" w:cs="Cambria"/>
                <w:b/>
                <w:sz w:val="22"/>
                <w:szCs w:val="22"/>
              </w:rPr>
              <w:t>3.4</w:t>
            </w:r>
          </w:p>
        </w:tc>
        <w:tc>
          <w:tcPr>
            <w:tcW w:w="6945" w:type="dxa"/>
          </w:tcPr>
          <w:p w14:paraId="187A6BA1" w14:textId="702B6BF1" w:rsidR="009F0318" w:rsidRPr="00061E1B" w:rsidRDefault="00061E1B" w:rsidP="00E8192E">
            <w:pPr>
              <w:tabs>
                <w:tab w:val="left" w:pos="1200"/>
              </w:tabs>
              <w:spacing w:before="120" w:after="120"/>
              <w:ind w:firstLine="600"/>
              <w:rPr>
                <w:rFonts w:ascii="Garamond" w:hAnsi="Garamond"/>
                <w:b/>
                <w:sz w:val="22"/>
                <w:szCs w:val="22"/>
                <w:highlight w:val="yellow"/>
              </w:rPr>
            </w:pPr>
            <w:r w:rsidRPr="00061E1B">
              <w:rPr>
                <w:rFonts w:ascii="Garamond" w:hAnsi="Garamond"/>
                <w:b/>
                <w:sz w:val="22"/>
                <w:szCs w:val="22"/>
              </w:rPr>
              <w:t>Добавить пункт</w:t>
            </w:r>
          </w:p>
        </w:tc>
        <w:tc>
          <w:tcPr>
            <w:tcW w:w="7088" w:type="dxa"/>
          </w:tcPr>
          <w:p w14:paraId="2B7FB8CF" w14:textId="77777777" w:rsidR="009F0318" w:rsidRPr="00061E1B" w:rsidRDefault="009F0318" w:rsidP="00E8192E">
            <w:pPr>
              <w:pStyle w:val="30"/>
              <w:spacing w:before="120" w:after="120"/>
              <w:ind w:left="34" w:firstLine="564"/>
              <w:jc w:val="both"/>
              <w:rPr>
                <w:rFonts w:ascii="Garamond" w:hAnsi="Garamond"/>
                <w:b/>
                <w:color w:val="auto"/>
                <w:sz w:val="22"/>
                <w:szCs w:val="22"/>
                <w:highlight w:val="yellow"/>
              </w:rPr>
            </w:pPr>
            <w:r w:rsidRPr="00061E1B">
              <w:rPr>
                <w:rFonts w:ascii="Garamond" w:hAnsi="Garamond"/>
                <w:b/>
                <w:color w:val="auto"/>
                <w:sz w:val="22"/>
                <w:szCs w:val="22"/>
                <w:highlight w:val="yellow"/>
              </w:rPr>
              <w:t xml:space="preserve">3.4. Основания для внесения регистрационной записи в Реестр </w:t>
            </w:r>
          </w:p>
          <w:p w14:paraId="5DE1B550" w14:textId="77777777" w:rsidR="009F0318" w:rsidRPr="00061E1B" w:rsidRDefault="009F0318" w:rsidP="00E8192E">
            <w:pPr>
              <w:spacing w:before="120" w:after="120"/>
              <w:ind w:left="34" w:firstLine="564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Основаниями для внесения регистрационной записи в Реестр являются:</w:t>
            </w:r>
          </w:p>
          <w:p w14:paraId="0A52223E" w14:textId="041F8377" w:rsidR="009F0318" w:rsidRPr="00061E1B" w:rsidRDefault="00E8192E" w:rsidP="00E8192E">
            <w:pPr>
              <w:tabs>
                <w:tab w:val="left" w:pos="882"/>
              </w:tabs>
              <w:spacing w:before="120" w:after="120"/>
              <w:ind w:left="34" w:firstLine="564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>
              <w:rPr>
                <w:rFonts w:ascii="Garamond" w:hAnsi="Garamond"/>
                <w:sz w:val="22"/>
                <w:szCs w:val="22"/>
                <w:highlight w:val="yellow"/>
              </w:rPr>
              <w:t>–</w:t>
            </w:r>
            <w:r w:rsidR="009F0318" w:rsidRPr="00061E1B">
              <w:rPr>
                <w:rFonts w:ascii="Garamond" w:hAnsi="Garamond"/>
                <w:sz w:val="22"/>
                <w:szCs w:val="22"/>
                <w:highlight w:val="yellow"/>
              </w:rPr>
              <w:tab/>
              <w:t xml:space="preserve">решение Наблюдательного совета </w:t>
            </w:r>
            <w:proofErr w:type="spellStart"/>
            <w:r w:rsidR="009F0318" w:rsidRPr="00061E1B">
              <w:rPr>
                <w:rFonts w:ascii="Garamond" w:hAnsi="Garamond"/>
                <w:sz w:val="22"/>
                <w:szCs w:val="22"/>
                <w:highlight w:val="yellow"/>
              </w:rPr>
              <w:t>Совета</w:t>
            </w:r>
            <w:proofErr w:type="spellEnd"/>
            <w:r w:rsidR="009F0318" w:rsidRPr="00061E1B">
              <w:rPr>
                <w:rFonts w:ascii="Garamond" w:hAnsi="Garamond"/>
                <w:sz w:val="22"/>
                <w:szCs w:val="22"/>
                <w:highlight w:val="yellow"/>
              </w:rPr>
              <w:t xml:space="preserve"> рынка о присвоении/лишении статуса субъекта оптового рынка и (или) предоставлении/лишении права участия в торговле электрической энергией (мощностью);</w:t>
            </w:r>
          </w:p>
          <w:p w14:paraId="0BF86A23" w14:textId="0890A038" w:rsidR="009F0318" w:rsidRPr="00061E1B" w:rsidRDefault="00E8192E" w:rsidP="00E8192E">
            <w:pPr>
              <w:tabs>
                <w:tab w:val="left" w:pos="882"/>
              </w:tabs>
              <w:spacing w:before="120" w:after="120"/>
              <w:ind w:left="34" w:firstLine="564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>
              <w:rPr>
                <w:rFonts w:ascii="Garamond" w:hAnsi="Garamond"/>
                <w:sz w:val="22"/>
                <w:szCs w:val="22"/>
                <w:highlight w:val="yellow"/>
              </w:rPr>
              <w:t>–</w:t>
            </w:r>
            <w:r w:rsidR="009F0318" w:rsidRPr="00061E1B">
              <w:rPr>
                <w:rFonts w:ascii="Garamond" w:hAnsi="Garamond"/>
                <w:sz w:val="22"/>
                <w:szCs w:val="22"/>
                <w:highlight w:val="yellow"/>
              </w:rPr>
              <w:tab/>
              <w:t>решение Правления КО о предоставлении/лишении права участия в торговле на оптовом рынке электрической энергией (мощностью);</w:t>
            </w:r>
          </w:p>
          <w:p w14:paraId="540C6A60" w14:textId="2FC8C410" w:rsidR="00743767" w:rsidRPr="00061E1B" w:rsidRDefault="00E8192E" w:rsidP="00E8192E">
            <w:pPr>
              <w:tabs>
                <w:tab w:val="left" w:pos="882"/>
              </w:tabs>
              <w:spacing w:before="120" w:after="120"/>
              <w:ind w:left="34" w:firstLine="564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>
              <w:rPr>
                <w:rFonts w:ascii="Garamond" w:hAnsi="Garamond"/>
                <w:sz w:val="22"/>
                <w:szCs w:val="22"/>
                <w:highlight w:val="yellow"/>
              </w:rPr>
              <w:t>–</w:t>
            </w:r>
            <w:r w:rsidR="009F0318" w:rsidRPr="00061E1B">
              <w:rPr>
                <w:rFonts w:ascii="Garamond" w:hAnsi="Garamond"/>
                <w:sz w:val="22"/>
                <w:szCs w:val="22"/>
                <w:highlight w:val="yellow"/>
              </w:rPr>
              <w:tab/>
              <w:t>положительный результат проверки документов, представленных субъектом оптового рынка в целях внесения изменений в регистрационную информацию;</w:t>
            </w:r>
          </w:p>
          <w:p w14:paraId="7B59BE69" w14:textId="38E75B2C" w:rsidR="009F0318" w:rsidRPr="00061E1B" w:rsidRDefault="00E8192E" w:rsidP="00271698">
            <w:pPr>
              <w:tabs>
                <w:tab w:val="left" w:pos="882"/>
              </w:tabs>
              <w:spacing w:before="120" w:after="120"/>
              <w:ind w:left="34" w:firstLine="564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>
              <w:rPr>
                <w:rFonts w:ascii="Garamond" w:hAnsi="Garamond"/>
                <w:sz w:val="22"/>
                <w:szCs w:val="22"/>
                <w:highlight w:val="yellow"/>
              </w:rPr>
              <w:t>–</w:t>
            </w:r>
            <w:r w:rsidR="009F0318" w:rsidRPr="00061E1B">
              <w:rPr>
                <w:rFonts w:ascii="Garamond" w:hAnsi="Garamond"/>
                <w:sz w:val="22"/>
                <w:szCs w:val="22"/>
                <w:highlight w:val="yellow"/>
              </w:rPr>
              <w:tab/>
              <w:t>выявление Советом рынка фактов изменения информац</w:t>
            </w:r>
            <w:r>
              <w:rPr>
                <w:rFonts w:ascii="Garamond" w:hAnsi="Garamond"/>
                <w:sz w:val="22"/>
                <w:szCs w:val="22"/>
                <w:highlight w:val="yellow"/>
              </w:rPr>
              <w:t>ии, указанной в подпунктах «б»–</w:t>
            </w:r>
            <w:r w:rsidR="009F0318" w:rsidRPr="00061E1B">
              <w:rPr>
                <w:rFonts w:ascii="Garamond" w:hAnsi="Garamond"/>
                <w:sz w:val="22"/>
                <w:szCs w:val="22"/>
                <w:highlight w:val="yellow"/>
              </w:rPr>
              <w:t>«ж» п. 3.3.2 настоящего Положения (в том числе при получении такой информации от третьих лиц), и соответстви</w:t>
            </w:r>
            <w:r w:rsidR="00271698">
              <w:rPr>
                <w:rFonts w:ascii="Garamond" w:hAnsi="Garamond"/>
                <w:sz w:val="22"/>
                <w:szCs w:val="22"/>
                <w:highlight w:val="yellow"/>
              </w:rPr>
              <w:t>е</w:t>
            </w:r>
            <w:bookmarkStart w:id="12" w:name="_GoBack"/>
            <w:bookmarkEnd w:id="12"/>
            <w:r w:rsidR="009F0318" w:rsidRPr="00061E1B">
              <w:rPr>
                <w:rFonts w:ascii="Garamond" w:hAnsi="Garamond"/>
                <w:sz w:val="22"/>
                <w:szCs w:val="22"/>
                <w:highlight w:val="yellow"/>
              </w:rPr>
              <w:t xml:space="preserve"> этой информации сведениям, указанным в федеральной базе данных Единого государственного реестра юридических лиц.</w:t>
            </w:r>
          </w:p>
        </w:tc>
      </w:tr>
      <w:tr w:rsidR="002B3B31" w:rsidRPr="00061E1B" w14:paraId="495AF0AB" w14:textId="77777777" w:rsidTr="00E8192E">
        <w:tc>
          <w:tcPr>
            <w:tcW w:w="1022" w:type="dxa"/>
          </w:tcPr>
          <w:p w14:paraId="1587BE26" w14:textId="0270A243" w:rsidR="002B3B31" w:rsidRPr="00061E1B" w:rsidRDefault="002B3B31" w:rsidP="00061E1B">
            <w:pPr>
              <w:suppressAutoHyphens/>
              <w:jc w:val="center"/>
              <w:rPr>
                <w:rFonts w:ascii="Garamond" w:eastAsia="Cambria" w:hAnsi="Garamond" w:cs="Cambria"/>
                <w:b/>
                <w:sz w:val="22"/>
                <w:szCs w:val="22"/>
              </w:rPr>
            </w:pPr>
            <w:r w:rsidRPr="00061E1B">
              <w:rPr>
                <w:rFonts w:ascii="Garamond" w:eastAsia="Cambria" w:hAnsi="Garamond" w:cs="Cambria"/>
                <w:b/>
                <w:sz w:val="22"/>
                <w:szCs w:val="22"/>
              </w:rPr>
              <w:lastRenderedPageBreak/>
              <w:t>3.3</w:t>
            </w:r>
          </w:p>
        </w:tc>
        <w:tc>
          <w:tcPr>
            <w:tcW w:w="6945" w:type="dxa"/>
          </w:tcPr>
          <w:p w14:paraId="13966C1C" w14:textId="77777777" w:rsidR="002B3B31" w:rsidRPr="00061E1B" w:rsidRDefault="002B3B31" w:rsidP="00E8192E">
            <w:pPr>
              <w:pStyle w:val="30"/>
              <w:spacing w:before="120" w:after="120"/>
              <w:ind w:left="993" w:hanging="426"/>
              <w:jc w:val="both"/>
              <w:rPr>
                <w:rFonts w:ascii="Garamond" w:hAnsi="Garamond"/>
                <w:b/>
                <w:color w:val="auto"/>
                <w:sz w:val="22"/>
                <w:szCs w:val="22"/>
                <w:highlight w:val="yellow"/>
              </w:rPr>
            </w:pPr>
            <w:bookmarkStart w:id="13" w:name="_Toc120746287"/>
            <w:r w:rsidRPr="00061E1B">
              <w:rPr>
                <w:rFonts w:ascii="Garamond" w:hAnsi="Garamond"/>
                <w:b/>
                <w:color w:val="auto"/>
                <w:sz w:val="22"/>
                <w:szCs w:val="22"/>
                <w:highlight w:val="yellow"/>
              </w:rPr>
              <w:t>3.3.</w:t>
            </w:r>
            <w:r w:rsidRPr="00061E1B">
              <w:rPr>
                <w:rFonts w:ascii="Garamond" w:hAnsi="Garamond"/>
                <w:b/>
                <w:color w:val="auto"/>
                <w:sz w:val="22"/>
                <w:szCs w:val="22"/>
                <w:highlight w:val="yellow"/>
              </w:rPr>
              <w:tab/>
              <w:t>Хранение и учет документов Реестра</w:t>
            </w:r>
            <w:bookmarkEnd w:id="13"/>
          </w:p>
          <w:p w14:paraId="0CBE1969" w14:textId="77777777" w:rsidR="002B3B31" w:rsidRPr="00061E1B" w:rsidRDefault="002B3B31" w:rsidP="00E8192E">
            <w:pPr>
              <w:tabs>
                <w:tab w:val="left" w:pos="1200"/>
              </w:tabs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3.3.1.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ab/>
              <w:t>Реестр является документом строгой отчетности. Хранение документов, на основании которых были внесены регистрационные записи в Реестр субъектов оптового рынка, осуществляется в соответствии с нормативными правовыми актами Российской Федерации.</w:t>
            </w:r>
          </w:p>
          <w:p w14:paraId="73E17D33" w14:textId="77777777" w:rsidR="002B3B31" w:rsidRPr="00061E1B" w:rsidRDefault="002B3B31" w:rsidP="00E8192E">
            <w:pPr>
              <w:tabs>
                <w:tab w:val="left" w:pos="1200"/>
              </w:tabs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3.3.2.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ab/>
              <w:t>Реестр субъектов оптового рынка ведется в электронном виде.</w:t>
            </w:r>
          </w:p>
          <w:p w14:paraId="39351D9D" w14:textId="68B2EF35" w:rsidR="002B3B31" w:rsidRPr="00061E1B" w:rsidRDefault="002B3B31" w:rsidP="00E8192E">
            <w:pPr>
              <w:tabs>
                <w:tab w:val="left" w:pos="1200"/>
              </w:tabs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3.3.3.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ab/>
              <w:t>Реестр субъектов оптового рынка хранится и обрабатывается в местах, недоступных для посторонних лиц, в условиях, обеспечивающих предотвращение хищения, утраты, искажения, подделки информации.</w:t>
            </w:r>
          </w:p>
        </w:tc>
        <w:tc>
          <w:tcPr>
            <w:tcW w:w="7088" w:type="dxa"/>
          </w:tcPr>
          <w:p w14:paraId="45BDE681" w14:textId="77777777" w:rsidR="002B3B31" w:rsidRPr="00061E1B" w:rsidRDefault="002B3B31" w:rsidP="00E8192E">
            <w:pPr>
              <w:pStyle w:val="30"/>
              <w:spacing w:before="120" w:after="120"/>
              <w:ind w:left="34"/>
              <w:jc w:val="both"/>
              <w:rPr>
                <w:rFonts w:ascii="Garamond" w:hAnsi="Garamond"/>
                <w:b/>
                <w:color w:val="auto"/>
                <w:sz w:val="22"/>
                <w:szCs w:val="22"/>
              </w:rPr>
            </w:pPr>
            <w:r w:rsidRPr="00061E1B">
              <w:rPr>
                <w:rFonts w:ascii="Garamond" w:hAnsi="Garamond"/>
                <w:b/>
                <w:color w:val="auto"/>
                <w:sz w:val="22"/>
                <w:szCs w:val="22"/>
              </w:rPr>
              <w:t>Исключить</w:t>
            </w:r>
          </w:p>
          <w:p w14:paraId="2140ADDE" w14:textId="3DAE9E6B" w:rsidR="002B3B31" w:rsidRPr="00061E1B" w:rsidRDefault="002B3B31" w:rsidP="00E8192E">
            <w:pPr>
              <w:spacing w:before="120" w:after="120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061E1B">
              <w:rPr>
                <w:rFonts w:ascii="Garamond" w:hAnsi="Garamond"/>
                <w:sz w:val="22"/>
                <w:szCs w:val="22"/>
              </w:rPr>
              <w:t xml:space="preserve">Положения данного </w:t>
            </w:r>
            <w:r w:rsidR="00E26FE2" w:rsidRPr="00061E1B">
              <w:rPr>
                <w:rFonts w:ascii="Garamond" w:hAnsi="Garamond"/>
                <w:sz w:val="22"/>
                <w:szCs w:val="22"/>
              </w:rPr>
              <w:t>подраздела</w:t>
            </w:r>
            <w:r w:rsidRPr="00061E1B">
              <w:rPr>
                <w:rFonts w:ascii="Garamond" w:hAnsi="Garamond"/>
                <w:sz w:val="22"/>
                <w:szCs w:val="22"/>
              </w:rPr>
              <w:t xml:space="preserve"> учтены в предлагаемой редакции </w:t>
            </w:r>
            <w:r w:rsidR="00E26FE2" w:rsidRPr="00061E1B">
              <w:rPr>
                <w:rFonts w:ascii="Garamond" w:hAnsi="Garamond"/>
                <w:sz w:val="22"/>
                <w:szCs w:val="22"/>
              </w:rPr>
              <w:t xml:space="preserve">подраздела </w:t>
            </w:r>
            <w:r w:rsidRPr="00061E1B">
              <w:rPr>
                <w:rFonts w:ascii="Garamond" w:hAnsi="Garamond"/>
                <w:sz w:val="22"/>
                <w:szCs w:val="22"/>
              </w:rPr>
              <w:t>3.2</w:t>
            </w:r>
          </w:p>
        </w:tc>
      </w:tr>
      <w:tr w:rsidR="002B3B31" w:rsidRPr="00061E1B" w14:paraId="4BF1F71D" w14:textId="77777777" w:rsidTr="00E8192E">
        <w:tc>
          <w:tcPr>
            <w:tcW w:w="1022" w:type="dxa"/>
          </w:tcPr>
          <w:p w14:paraId="40CFB3DA" w14:textId="4A450E4F" w:rsidR="002B3B31" w:rsidRPr="00061E1B" w:rsidRDefault="002B3B31" w:rsidP="00061E1B">
            <w:pPr>
              <w:suppressAutoHyphens/>
              <w:jc w:val="center"/>
              <w:rPr>
                <w:rFonts w:ascii="Garamond" w:eastAsia="Cambria" w:hAnsi="Garamond" w:cs="Cambria"/>
                <w:b/>
                <w:sz w:val="22"/>
                <w:szCs w:val="22"/>
              </w:rPr>
            </w:pPr>
            <w:r w:rsidRPr="00061E1B">
              <w:rPr>
                <w:rFonts w:ascii="Garamond" w:eastAsia="Cambria" w:hAnsi="Garamond" w:cs="Cambria"/>
                <w:b/>
                <w:sz w:val="22"/>
                <w:szCs w:val="22"/>
              </w:rPr>
              <w:t>3.4</w:t>
            </w:r>
          </w:p>
        </w:tc>
        <w:tc>
          <w:tcPr>
            <w:tcW w:w="6945" w:type="dxa"/>
          </w:tcPr>
          <w:p w14:paraId="02343698" w14:textId="09978246" w:rsidR="002B3B31" w:rsidRPr="00061E1B" w:rsidRDefault="002B3B31" w:rsidP="00E8192E">
            <w:pPr>
              <w:pStyle w:val="30"/>
              <w:spacing w:before="120" w:after="120"/>
              <w:ind w:firstLine="317"/>
              <w:jc w:val="both"/>
              <w:rPr>
                <w:rFonts w:ascii="Garamond" w:hAnsi="Garamond"/>
                <w:b/>
                <w:color w:val="auto"/>
                <w:sz w:val="22"/>
                <w:szCs w:val="22"/>
              </w:rPr>
            </w:pPr>
            <w:bookmarkStart w:id="14" w:name="_Toc120746288"/>
            <w:r w:rsidRPr="00061E1B">
              <w:rPr>
                <w:rFonts w:ascii="Garamond" w:hAnsi="Garamond"/>
                <w:b/>
                <w:color w:val="auto"/>
                <w:sz w:val="22"/>
                <w:szCs w:val="22"/>
                <w:highlight w:val="yellow"/>
              </w:rPr>
              <w:t>3.4.</w:t>
            </w:r>
            <w:r w:rsidRPr="00061E1B">
              <w:rPr>
                <w:rFonts w:ascii="Garamond" w:hAnsi="Garamond"/>
                <w:b/>
                <w:color w:val="auto"/>
                <w:sz w:val="22"/>
                <w:szCs w:val="22"/>
              </w:rPr>
              <w:tab/>
              <w:t xml:space="preserve">Порядок </w:t>
            </w:r>
            <w:r w:rsidRPr="00061E1B">
              <w:rPr>
                <w:rFonts w:ascii="Garamond" w:hAnsi="Garamond"/>
                <w:b/>
                <w:color w:val="auto"/>
                <w:sz w:val="22"/>
                <w:szCs w:val="22"/>
                <w:highlight w:val="yellow"/>
              </w:rPr>
              <w:t>принятия решений о внесении изменений в Реестр субъектов оптового рынка электрической энергии (мощности)</w:t>
            </w:r>
            <w:bookmarkEnd w:id="14"/>
          </w:p>
        </w:tc>
        <w:tc>
          <w:tcPr>
            <w:tcW w:w="7088" w:type="dxa"/>
          </w:tcPr>
          <w:p w14:paraId="281F183F" w14:textId="77777777" w:rsidR="002B3B31" w:rsidRPr="00061E1B" w:rsidRDefault="002B3B31" w:rsidP="00E8192E">
            <w:pPr>
              <w:pStyle w:val="30"/>
              <w:spacing w:before="120" w:after="120"/>
              <w:ind w:left="34" w:firstLine="284"/>
              <w:jc w:val="both"/>
              <w:rPr>
                <w:rFonts w:ascii="Garamond" w:hAnsi="Garamond"/>
                <w:b/>
                <w:color w:val="auto"/>
                <w:sz w:val="22"/>
                <w:szCs w:val="22"/>
              </w:rPr>
            </w:pPr>
            <w:r w:rsidRPr="00061E1B">
              <w:rPr>
                <w:rFonts w:ascii="Garamond" w:hAnsi="Garamond"/>
                <w:b/>
                <w:color w:val="auto"/>
                <w:sz w:val="22"/>
                <w:szCs w:val="22"/>
                <w:highlight w:val="yellow"/>
              </w:rPr>
              <w:t>3.5.</w:t>
            </w:r>
            <w:r w:rsidRPr="00061E1B">
              <w:rPr>
                <w:rFonts w:ascii="Garamond" w:hAnsi="Garamond"/>
                <w:b/>
                <w:color w:val="auto"/>
                <w:sz w:val="22"/>
                <w:szCs w:val="22"/>
              </w:rPr>
              <w:tab/>
              <w:t xml:space="preserve">Порядок </w:t>
            </w:r>
            <w:r w:rsidRPr="00061E1B">
              <w:rPr>
                <w:rFonts w:ascii="Garamond" w:hAnsi="Garamond"/>
                <w:b/>
                <w:color w:val="auto"/>
                <w:sz w:val="22"/>
                <w:szCs w:val="22"/>
                <w:highlight w:val="yellow"/>
              </w:rPr>
              <w:t>внесения изменений в регистрационную информацию Реестра</w:t>
            </w:r>
          </w:p>
        </w:tc>
      </w:tr>
      <w:tr w:rsidR="002B3B31" w:rsidRPr="00061E1B" w14:paraId="12068901" w14:textId="77777777" w:rsidTr="00E8192E">
        <w:tc>
          <w:tcPr>
            <w:tcW w:w="1022" w:type="dxa"/>
          </w:tcPr>
          <w:p w14:paraId="1CA1F64B" w14:textId="2C70835C" w:rsidR="002B3B31" w:rsidRPr="00061E1B" w:rsidRDefault="002B3B31" w:rsidP="00061E1B">
            <w:pPr>
              <w:suppressAutoHyphens/>
              <w:jc w:val="center"/>
              <w:rPr>
                <w:rFonts w:ascii="Garamond" w:eastAsia="Cambria" w:hAnsi="Garamond" w:cs="Cambria"/>
                <w:b/>
                <w:sz w:val="22"/>
                <w:szCs w:val="22"/>
              </w:rPr>
            </w:pPr>
            <w:r w:rsidRPr="00061E1B">
              <w:rPr>
                <w:rFonts w:ascii="Garamond" w:eastAsia="Cambria" w:hAnsi="Garamond" w:cs="Cambria"/>
                <w:b/>
                <w:sz w:val="22"/>
                <w:szCs w:val="22"/>
              </w:rPr>
              <w:t xml:space="preserve">3.4.1 </w:t>
            </w:r>
          </w:p>
        </w:tc>
        <w:tc>
          <w:tcPr>
            <w:tcW w:w="6945" w:type="dxa"/>
          </w:tcPr>
          <w:p w14:paraId="0C725E29" w14:textId="77777777" w:rsidR="002B3B31" w:rsidRPr="00061E1B" w:rsidRDefault="002B3B31" w:rsidP="00E8192E">
            <w:pPr>
              <w:tabs>
                <w:tab w:val="left" w:pos="1200"/>
              </w:tabs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3.4.1.</w:t>
            </w:r>
            <w:r w:rsidRPr="00061E1B">
              <w:rPr>
                <w:rFonts w:ascii="Garamond" w:hAnsi="Garamond"/>
                <w:sz w:val="22"/>
                <w:szCs w:val="22"/>
              </w:rPr>
              <w:tab/>
              <w:t xml:space="preserve">При изменении информации, указанной в подпунктах 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«а», «б», «в», «г», «г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  <w:vertAlign w:val="superscript"/>
              </w:rPr>
              <w:t>1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» п. 3.2.2</w:t>
            </w:r>
            <w:r w:rsidRPr="00061E1B">
              <w:rPr>
                <w:rFonts w:ascii="Garamond" w:hAnsi="Garamond"/>
                <w:sz w:val="22"/>
                <w:szCs w:val="22"/>
              </w:rPr>
              <w:t xml:space="preserve"> настоящего Положения, субъект оптового рынка обязан в течение 5 (пяти) рабочих дней с даты изменения уведомить об этом Совет рынка, направив в письменном виде заявление по форме 3А приложения 1 к настоящему Положению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.</w:t>
            </w:r>
          </w:p>
          <w:p w14:paraId="1A93063E" w14:textId="77777777" w:rsidR="002B3B31" w:rsidRPr="00061E1B" w:rsidRDefault="002B3B31" w:rsidP="00E8192E">
            <w:pPr>
              <w:tabs>
                <w:tab w:val="left" w:pos="1200"/>
              </w:tabs>
              <w:spacing w:before="120" w:after="120"/>
              <w:ind w:firstLine="600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 xml:space="preserve">В случае если субъект оптового рынка в соответствии с п. 25.3 </w:t>
            </w:r>
            <w:r w:rsidRPr="00061E1B">
              <w:rPr>
                <w:rFonts w:ascii="Garamond" w:hAnsi="Garamond"/>
                <w:i/>
                <w:sz w:val="22"/>
                <w:szCs w:val="22"/>
                <w:highlight w:val="yellow"/>
              </w:rPr>
              <w:t>Договора о присоединении к торговой системе оптового рынка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 xml:space="preserve"> намерен получать юридически значимые сообщения по адресу, отличному от адреса юридического лица, указанного в Едином государственном реестре юридических лиц, ему необходимо инициировать внесение в Реестр субъектов оптового рынка изменений в части адреса для получения юридически значимых сообщений.</w:t>
            </w:r>
          </w:p>
        </w:tc>
        <w:tc>
          <w:tcPr>
            <w:tcW w:w="7088" w:type="dxa"/>
          </w:tcPr>
          <w:p w14:paraId="1563269B" w14:textId="77A755E7" w:rsidR="002B3B31" w:rsidRPr="00061E1B" w:rsidRDefault="002B3B31" w:rsidP="00E8192E">
            <w:pPr>
              <w:tabs>
                <w:tab w:val="left" w:pos="1200"/>
              </w:tabs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3.5.1.</w:t>
            </w:r>
            <w:r w:rsidRPr="00061E1B">
              <w:rPr>
                <w:rFonts w:ascii="Garamond" w:hAnsi="Garamond"/>
                <w:sz w:val="22"/>
                <w:szCs w:val="22"/>
              </w:rPr>
              <w:tab/>
              <w:t xml:space="preserve">При изменении информации, указанной в подпунктах </w:t>
            </w:r>
            <w:r w:rsidR="00AF4542">
              <w:rPr>
                <w:rFonts w:ascii="Garamond" w:hAnsi="Garamond"/>
                <w:sz w:val="22"/>
                <w:szCs w:val="22"/>
                <w:highlight w:val="yellow"/>
              </w:rPr>
              <w:t>«б»–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«ж» п. 3.3.2</w:t>
            </w:r>
            <w:r w:rsidRPr="00061E1B">
              <w:rPr>
                <w:rFonts w:ascii="Garamond" w:hAnsi="Garamond"/>
                <w:sz w:val="22"/>
                <w:szCs w:val="22"/>
              </w:rPr>
              <w:t xml:space="preserve"> настоящего Положения, субъект оптового рынка обязан в течение 5 (пяти) рабочих дней с даты изменения уведомить об этом Совет рынка, направив в письменном виде заявление по форме 3А приложения 1 к настоящему Положению 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с приложением документов, подтверждающих изменения.</w:t>
            </w:r>
          </w:p>
          <w:p w14:paraId="286050BF" w14:textId="44E67F7C" w:rsidR="002B3B31" w:rsidRPr="00061E1B" w:rsidRDefault="002B3B31" w:rsidP="00E8192E">
            <w:pPr>
              <w:tabs>
                <w:tab w:val="left" w:pos="1200"/>
              </w:tabs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Внесение изменений в регистрационную информацию по ГТП осуществляется с даты предоставления/лишения права участия на оптовом рынке либо в порядке и сроки, предусмотренные разделом 4 настоящего Положения.</w:t>
            </w:r>
          </w:p>
        </w:tc>
      </w:tr>
      <w:tr w:rsidR="002B3B31" w:rsidRPr="00061E1B" w14:paraId="2539019E" w14:textId="77777777" w:rsidTr="00E8192E">
        <w:tc>
          <w:tcPr>
            <w:tcW w:w="1022" w:type="dxa"/>
          </w:tcPr>
          <w:p w14:paraId="1FC2A822" w14:textId="64A61D3E" w:rsidR="002B3B31" w:rsidRPr="00061E1B" w:rsidRDefault="002B3B31" w:rsidP="00061E1B">
            <w:pPr>
              <w:suppressAutoHyphens/>
              <w:jc w:val="center"/>
              <w:rPr>
                <w:rFonts w:ascii="Garamond" w:eastAsia="Cambria" w:hAnsi="Garamond" w:cs="Cambria"/>
                <w:b/>
                <w:sz w:val="22"/>
                <w:szCs w:val="22"/>
              </w:rPr>
            </w:pPr>
            <w:r w:rsidRPr="00061E1B">
              <w:rPr>
                <w:rFonts w:ascii="Garamond" w:eastAsia="Cambria" w:hAnsi="Garamond" w:cs="Cambria"/>
                <w:b/>
                <w:sz w:val="22"/>
                <w:szCs w:val="22"/>
              </w:rPr>
              <w:t>3.4.2</w:t>
            </w:r>
          </w:p>
        </w:tc>
        <w:tc>
          <w:tcPr>
            <w:tcW w:w="6945" w:type="dxa"/>
          </w:tcPr>
          <w:p w14:paraId="09B8DFBF" w14:textId="77777777" w:rsidR="002B3B31" w:rsidRPr="00061E1B" w:rsidRDefault="002B3B31" w:rsidP="00E8192E">
            <w:pPr>
              <w:tabs>
                <w:tab w:val="left" w:pos="1200"/>
              </w:tabs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3.4.2.</w:t>
            </w:r>
            <w:r w:rsidRPr="00061E1B">
              <w:rPr>
                <w:rFonts w:ascii="Garamond" w:hAnsi="Garamond"/>
                <w:sz w:val="22"/>
                <w:szCs w:val="22"/>
              </w:rPr>
              <w:tab/>
              <w:t xml:space="preserve">Совет рынка в течение 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15 (пятнадцати) рабочих</w:t>
            </w:r>
            <w:r w:rsidRPr="00061E1B">
              <w:rPr>
                <w:rFonts w:ascii="Garamond" w:hAnsi="Garamond"/>
                <w:sz w:val="22"/>
                <w:szCs w:val="22"/>
              </w:rPr>
              <w:t xml:space="preserve"> дней осуществляет проверку сведений, указанных в заявлении.</w:t>
            </w:r>
          </w:p>
          <w:p w14:paraId="146C4921" w14:textId="77777777" w:rsidR="002B3B31" w:rsidRPr="00061E1B" w:rsidRDefault="002B3B31" w:rsidP="00E8192E">
            <w:pPr>
              <w:widowControl w:val="0"/>
              <w:spacing w:before="120" w:after="120"/>
              <w:ind w:left="33"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061E1B">
              <w:rPr>
                <w:rFonts w:ascii="Garamond" w:hAnsi="Garamond"/>
                <w:sz w:val="22"/>
                <w:szCs w:val="22"/>
              </w:rPr>
              <w:t>При проверке заявленных субъектом оптового рынка изменений Совет рынка полагается на сведения, указанные в федеральной базе данных Единого государственного реестра юридических лиц.</w:t>
            </w:r>
          </w:p>
          <w:p w14:paraId="193E26F2" w14:textId="77777777" w:rsidR="002B3B31" w:rsidRPr="00061E1B" w:rsidRDefault="002B3B31" w:rsidP="00E8192E">
            <w:pPr>
              <w:widowControl w:val="0"/>
              <w:spacing w:before="120" w:after="120"/>
              <w:ind w:left="33"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Заявитель вправе предоставить Совету рынка документы, подтверждающие заявленные изменения.</w:t>
            </w:r>
          </w:p>
          <w:p w14:paraId="0068CEFC" w14:textId="77777777" w:rsidR="002B3B31" w:rsidRPr="00061E1B" w:rsidRDefault="002B3B31" w:rsidP="00E8192E">
            <w:pPr>
              <w:tabs>
                <w:tab w:val="left" w:pos="1200"/>
              </w:tabs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061E1B">
              <w:rPr>
                <w:rFonts w:ascii="Garamond" w:hAnsi="Garamond"/>
                <w:sz w:val="22"/>
                <w:szCs w:val="22"/>
              </w:rPr>
              <w:lastRenderedPageBreak/>
              <w:t xml:space="preserve">В случае если заявленные субъектом оптового рынка изменения не соответствуют сведениям, указанным в федеральной базе данных Единого государственного реестра юридических лиц, Совет рынка 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вносит такие изменения в Реестр субъектов оптового рынка только при условии предоставления подтверждающих документов (решения уполномоченного органа субъекта оптового рынка, управляющей организации) и приобретения такими изменениями юридической силы для третьих лиц до момента их внесения в Единый государственный реестр юридических лиц</w:t>
            </w:r>
            <w:r w:rsidRPr="00061E1B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7088" w:type="dxa"/>
          </w:tcPr>
          <w:p w14:paraId="4FD94E72" w14:textId="77777777" w:rsidR="002B3B31" w:rsidRPr="00061E1B" w:rsidRDefault="002B3B31" w:rsidP="00E8192E">
            <w:pPr>
              <w:tabs>
                <w:tab w:val="left" w:pos="1200"/>
              </w:tabs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lastRenderedPageBreak/>
              <w:t>3.5.2.</w:t>
            </w:r>
            <w:r w:rsidRPr="00061E1B">
              <w:rPr>
                <w:rFonts w:ascii="Garamond" w:hAnsi="Garamond"/>
                <w:sz w:val="22"/>
                <w:szCs w:val="22"/>
              </w:rPr>
              <w:tab/>
              <w:t xml:space="preserve">Совет рынка в течение 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10 (десяти) календарных</w:t>
            </w:r>
            <w:r w:rsidRPr="00061E1B">
              <w:rPr>
                <w:rFonts w:ascii="Garamond" w:hAnsi="Garamond"/>
                <w:sz w:val="22"/>
                <w:szCs w:val="22"/>
              </w:rPr>
              <w:t xml:space="preserve"> дней осуществляет проверку сведений, указанных в заявлении.</w:t>
            </w:r>
          </w:p>
          <w:p w14:paraId="5EA34E65" w14:textId="6A249C6A" w:rsidR="00C24C71" w:rsidRPr="00061E1B" w:rsidRDefault="00C24C71" w:rsidP="00E8192E">
            <w:pPr>
              <w:widowControl w:val="0"/>
              <w:spacing w:before="120" w:after="120"/>
              <w:ind w:left="33"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3.5.3.</w:t>
            </w:r>
            <w:r w:rsidRPr="00061E1B">
              <w:rPr>
                <w:rFonts w:ascii="Garamond" w:hAnsi="Garamond"/>
                <w:sz w:val="22"/>
                <w:szCs w:val="22"/>
              </w:rPr>
              <w:t xml:space="preserve"> При проверке 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и внесении в Реестр</w:t>
            </w:r>
            <w:r w:rsidRPr="00061E1B">
              <w:rPr>
                <w:rFonts w:ascii="Garamond" w:hAnsi="Garamond"/>
                <w:sz w:val="22"/>
                <w:szCs w:val="22"/>
              </w:rPr>
              <w:t xml:space="preserve"> заявленных субъектом оптового рынка изменений 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регистрационной информации, указанной в подпунктах «б», «г», «ж» пункта 3.3.2 настоящего Положения</w:t>
            </w:r>
            <w:r w:rsidR="00AF4542">
              <w:rPr>
                <w:rFonts w:ascii="Garamond" w:hAnsi="Garamond"/>
                <w:sz w:val="22"/>
                <w:szCs w:val="22"/>
              </w:rPr>
              <w:t>,</w:t>
            </w:r>
            <w:r w:rsidRPr="00061E1B">
              <w:rPr>
                <w:rFonts w:ascii="Garamond" w:hAnsi="Garamond"/>
                <w:sz w:val="22"/>
                <w:szCs w:val="22"/>
              </w:rPr>
              <w:t xml:space="preserve"> Совет рынка полагается на сведения, указанные в федеральной базе данных Единого государственного реестра юридических лиц. </w:t>
            </w:r>
          </w:p>
          <w:p w14:paraId="3A035EE5" w14:textId="4A938A2D" w:rsidR="00C24C71" w:rsidRPr="00061E1B" w:rsidRDefault="00C24C71" w:rsidP="00E8192E">
            <w:pPr>
              <w:widowControl w:val="0"/>
              <w:spacing w:before="120" w:after="120"/>
              <w:ind w:left="33"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061E1B">
              <w:rPr>
                <w:rFonts w:ascii="Garamond" w:hAnsi="Garamond"/>
                <w:sz w:val="22"/>
                <w:szCs w:val="22"/>
              </w:rPr>
              <w:lastRenderedPageBreak/>
              <w:t xml:space="preserve">В случае если 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по истечении срока проверки, указанного в пункте 3.5.2 настоящего Положения,</w:t>
            </w:r>
            <w:r w:rsidRPr="00061E1B">
              <w:rPr>
                <w:rFonts w:ascii="Garamond" w:hAnsi="Garamond"/>
                <w:sz w:val="22"/>
                <w:szCs w:val="22"/>
              </w:rPr>
              <w:t xml:space="preserve"> заявленные субъектом оптового рынка изменения не соответствуют сведениям, указанным в федеральной базе данных Единого государственного реестра юридических лиц, Совет рынка 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 xml:space="preserve">оставляет заявление без </w:t>
            </w:r>
            <w:proofErr w:type="gramStart"/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рассмотрения</w:t>
            </w:r>
            <w:proofErr w:type="gramEnd"/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 xml:space="preserve"> по существу</w:t>
            </w:r>
            <w:r w:rsidRPr="00061E1B">
              <w:rPr>
                <w:rFonts w:ascii="Garamond" w:hAnsi="Garamond"/>
                <w:sz w:val="22"/>
                <w:szCs w:val="22"/>
              </w:rPr>
              <w:t xml:space="preserve">. </w:t>
            </w:r>
          </w:p>
          <w:p w14:paraId="2E5C47BE" w14:textId="77777777" w:rsidR="002B3B31" w:rsidRPr="00061E1B" w:rsidRDefault="00C24C71" w:rsidP="00E8192E">
            <w:pPr>
              <w:pStyle w:val="30"/>
              <w:spacing w:before="120" w:after="120"/>
              <w:ind w:left="34" w:firstLine="567"/>
              <w:jc w:val="both"/>
              <w:rPr>
                <w:rFonts w:ascii="Garamond" w:hAnsi="Garamond"/>
                <w:b/>
                <w:color w:val="auto"/>
                <w:sz w:val="22"/>
                <w:szCs w:val="22"/>
              </w:rPr>
            </w:pPr>
            <w:r w:rsidRPr="00061E1B">
              <w:rPr>
                <w:rFonts w:ascii="Garamond" w:hAnsi="Garamond"/>
                <w:color w:val="auto"/>
                <w:sz w:val="22"/>
                <w:szCs w:val="22"/>
                <w:highlight w:val="yellow"/>
              </w:rPr>
              <w:t>3.5.4.</w:t>
            </w:r>
            <w:r w:rsidRPr="00061E1B">
              <w:rPr>
                <w:rFonts w:ascii="Garamond" w:hAnsi="Garamond"/>
                <w:color w:val="auto"/>
                <w:sz w:val="22"/>
                <w:szCs w:val="22"/>
              </w:rPr>
              <w:t xml:space="preserve"> </w:t>
            </w:r>
            <w:r w:rsidRPr="00061E1B">
              <w:rPr>
                <w:rFonts w:ascii="Garamond" w:hAnsi="Garamond"/>
                <w:color w:val="auto"/>
                <w:sz w:val="22"/>
                <w:szCs w:val="22"/>
                <w:highlight w:val="yellow"/>
              </w:rPr>
              <w:t xml:space="preserve">При изменении регистрационной информации, указанной в подпунктах </w:t>
            </w:r>
            <w:r w:rsidR="00FF3AD5" w:rsidRPr="00061E1B">
              <w:rPr>
                <w:rFonts w:ascii="Garamond" w:hAnsi="Garamond"/>
                <w:color w:val="auto"/>
                <w:sz w:val="22"/>
                <w:szCs w:val="22"/>
                <w:highlight w:val="yellow"/>
              </w:rPr>
              <w:t xml:space="preserve">«в», </w:t>
            </w:r>
            <w:r w:rsidRPr="00061E1B">
              <w:rPr>
                <w:rFonts w:ascii="Garamond" w:hAnsi="Garamond"/>
                <w:color w:val="auto"/>
                <w:sz w:val="22"/>
                <w:szCs w:val="22"/>
                <w:highlight w:val="yellow"/>
              </w:rPr>
              <w:t>«д», «е» пункта 3.3.2 настоящего Положения, заявитель вправе предоставить Совету рынка документы, подтверждающие заявленные изменения.</w:t>
            </w:r>
          </w:p>
        </w:tc>
      </w:tr>
      <w:tr w:rsidR="00C24C71" w:rsidRPr="00061E1B" w14:paraId="0332F27E" w14:textId="77777777" w:rsidTr="00E8192E">
        <w:tc>
          <w:tcPr>
            <w:tcW w:w="1022" w:type="dxa"/>
          </w:tcPr>
          <w:p w14:paraId="16FFC9B7" w14:textId="0E3BFEF6" w:rsidR="00C24C71" w:rsidRPr="00061E1B" w:rsidRDefault="003952A8" w:rsidP="00061E1B">
            <w:pPr>
              <w:suppressAutoHyphens/>
              <w:jc w:val="center"/>
              <w:rPr>
                <w:rFonts w:ascii="Garamond" w:eastAsia="Cambria" w:hAnsi="Garamond" w:cs="Cambria"/>
                <w:b/>
                <w:sz w:val="22"/>
                <w:szCs w:val="22"/>
              </w:rPr>
            </w:pPr>
            <w:r w:rsidRPr="00061E1B">
              <w:rPr>
                <w:rFonts w:ascii="Garamond" w:eastAsia="Cambria" w:hAnsi="Garamond" w:cs="Cambria"/>
                <w:b/>
                <w:sz w:val="22"/>
                <w:szCs w:val="22"/>
              </w:rPr>
              <w:lastRenderedPageBreak/>
              <w:t>3.4.3</w:t>
            </w:r>
          </w:p>
        </w:tc>
        <w:tc>
          <w:tcPr>
            <w:tcW w:w="6945" w:type="dxa"/>
          </w:tcPr>
          <w:p w14:paraId="6DEA379C" w14:textId="77777777" w:rsidR="00C24C71" w:rsidRPr="00061E1B" w:rsidRDefault="00C24C71" w:rsidP="00E8192E">
            <w:pPr>
              <w:tabs>
                <w:tab w:val="left" w:pos="1200"/>
              </w:tabs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3.4.3.</w:t>
            </w:r>
            <w:r w:rsidRPr="00061E1B">
              <w:rPr>
                <w:rFonts w:ascii="Garamond" w:hAnsi="Garamond"/>
                <w:sz w:val="22"/>
                <w:szCs w:val="22"/>
              </w:rPr>
              <w:tab/>
              <w:t>В случае положительного результата проверки сведений и документов в соответствии с п. 3.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4.</w:t>
            </w:r>
            <w:r w:rsidRPr="00061E1B">
              <w:rPr>
                <w:rFonts w:ascii="Garamond" w:hAnsi="Garamond"/>
                <w:sz w:val="22"/>
                <w:szCs w:val="22"/>
              </w:rPr>
              <w:t xml:space="preserve">2 настоящего Положения, полученного до 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девятнадцатого</w:t>
            </w:r>
            <w:r w:rsidRPr="00061E1B">
              <w:rPr>
                <w:rFonts w:ascii="Garamond" w:hAnsi="Garamond"/>
                <w:sz w:val="22"/>
                <w:szCs w:val="22"/>
              </w:rPr>
              <w:t xml:space="preserve"> числа текущего месяца, Совет рынка вносит соответствующую регистрационную запись в Реестр субъектов оптового рынка с первого числа следующего месяца.</w:t>
            </w:r>
          </w:p>
          <w:p w14:paraId="4D645C79" w14:textId="77777777" w:rsidR="00C24C71" w:rsidRPr="00061E1B" w:rsidRDefault="00C24C71" w:rsidP="00E8192E">
            <w:pPr>
              <w:tabs>
                <w:tab w:val="left" w:pos="1200"/>
              </w:tabs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061E1B">
              <w:rPr>
                <w:rFonts w:ascii="Garamond" w:hAnsi="Garamond"/>
                <w:sz w:val="22"/>
                <w:szCs w:val="22"/>
              </w:rPr>
              <w:t>В случае положительного результата проверки сведений и документов в соответствии с п. 3.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4.</w:t>
            </w:r>
            <w:r w:rsidRPr="00061E1B">
              <w:rPr>
                <w:rFonts w:ascii="Garamond" w:hAnsi="Garamond"/>
                <w:sz w:val="22"/>
                <w:szCs w:val="22"/>
              </w:rPr>
              <w:t xml:space="preserve">2 настоящего Положения, полученного после 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девятнадцатого</w:t>
            </w:r>
            <w:r w:rsidRPr="00061E1B">
              <w:rPr>
                <w:rFonts w:ascii="Garamond" w:hAnsi="Garamond"/>
                <w:sz w:val="22"/>
                <w:szCs w:val="22"/>
              </w:rPr>
              <w:t xml:space="preserve"> числа текущего месяца, Совет рынка вносит соответствующую регистрационную запись в Реестр субъектов оптового рынка с первого числа второго месяца, следующего за текущим.</w:t>
            </w:r>
          </w:p>
        </w:tc>
        <w:tc>
          <w:tcPr>
            <w:tcW w:w="7088" w:type="dxa"/>
          </w:tcPr>
          <w:p w14:paraId="1E3C7117" w14:textId="77777777" w:rsidR="008C3967" w:rsidRPr="00061E1B" w:rsidRDefault="008C3967" w:rsidP="00E8192E">
            <w:pPr>
              <w:tabs>
                <w:tab w:val="left" w:pos="1200"/>
              </w:tabs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3.5.5.</w:t>
            </w:r>
            <w:r w:rsidRPr="00061E1B">
              <w:rPr>
                <w:rFonts w:ascii="Garamond" w:hAnsi="Garamond"/>
                <w:sz w:val="22"/>
                <w:szCs w:val="22"/>
              </w:rPr>
              <w:tab/>
              <w:t>В случае положительного результата проверки сведений и документов в соответствии с п. 3.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5.</w:t>
            </w:r>
            <w:r w:rsidRPr="00061E1B">
              <w:rPr>
                <w:rFonts w:ascii="Garamond" w:hAnsi="Garamond"/>
                <w:sz w:val="22"/>
                <w:szCs w:val="22"/>
              </w:rPr>
              <w:t xml:space="preserve">2 настоящего Положения, </w:t>
            </w:r>
            <w:r w:rsidRPr="00061E1B">
              <w:rPr>
                <w:rFonts w:ascii="Garamond" w:hAnsi="Garamond"/>
                <w:color w:val="000000"/>
                <w:sz w:val="22"/>
                <w:szCs w:val="22"/>
              </w:rPr>
              <w:t>полученного до</w:t>
            </w:r>
            <w:r w:rsidRPr="00061E1B">
              <w:rPr>
                <w:rFonts w:ascii="Garamond" w:hAnsi="Garamond"/>
                <w:color w:val="FF0000"/>
                <w:sz w:val="22"/>
                <w:szCs w:val="22"/>
              </w:rPr>
              <w:t xml:space="preserve"> 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двадцать пятого</w:t>
            </w:r>
            <w:r w:rsidRPr="00061E1B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061E1B">
              <w:rPr>
                <w:rFonts w:ascii="Garamond" w:hAnsi="Garamond"/>
                <w:color w:val="000000"/>
                <w:sz w:val="22"/>
                <w:szCs w:val="22"/>
              </w:rPr>
              <w:t>числа текущего месяца, Совет</w:t>
            </w:r>
            <w:r w:rsidRPr="00061E1B">
              <w:rPr>
                <w:rFonts w:ascii="Garamond" w:hAnsi="Garamond"/>
                <w:sz w:val="22"/>
                <w:szCs w:val="22"/>
              </w:rPr>
              <w:t xml:space="preserve"> рынка вносит соответствующую регистрационную запись в Реестр субъектов оптового рынка с первого числа следующего месяца.</w:t>
            </w:r>
          </w:p>
          <w:p w14:paraId="0FCB3EC0" w14:textId="77777777" w:rsidR="00C24C71" w:rsidRPr="00061E1B" w:rsidRDefault="008C3967" w:rsidP="00E8192E">
            <w:pPr>
              <w:tabs>
                <w:tab w:val="left" w:pos="1200"/>
              </w:tabs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061E1B">
              <w:rPr>
                <w:rFonts w:ascii="Garamond" w:hAnsi="Garamond"/>
                <w:sz w:val="22"/>
                <w:szCs w:val="22"/>
              </w:rPr>
              <w:t>В случае положительного результата проверки сведений и документов в соответствии с п. 3.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5.</w:t>
            </w:r>
            <w:r w:rsidRPr="00061E1B">
              <w:rPr>
                <w:rFonts w:ascii="Garamond" w:hAnsi="Garamond"/>
                <w:sz w:val="22"/>
                <w:szCs w:val="22"/>
              </w:rPr>
              <w:t xml:space="preserve">2 настоящего Положения, полученного </w:t>
            </w:r>
            <w:r w:rsidRPr="00061E1B">
              <w:rPr>
                <w:rFonts w:ascii="Garamond" w:hAnsi="Garamond"/>
                <w:color w:val="000000"/>
                <w:sz w:val="22"/>
                <w:szCs w:val="22"/>
              </w:rPr>
              <w:t>после</w:t>
            </w:r>
            <w:r w:rsidRPr="00061E1B">
              <w:rPr>
                <w:rFonts w:ascii="Garamond" w:hAnsi="Garamond"/>
                <w:color w:val="FF0000"/>
                <w:sz w:val="22"/>
                <w:szCs w:val="22"/>
              </w:rPr>
              <w:t xml:space="preserve"> 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 xml:space="preserve">двадцать пятого </w:t>
            </w:r>
            <w:r w:rsidRPr="00061E1B">
              <w:rPr>
                <w:rFonts w:ascii="Garamond" w:hAnsi="Garamond"/>
                <w:sz w:val="22"/>
                <w:szCs w:val="22"/>
              </w:rPr>
              <w:t xml:space="preserve">числа </w:t>
            </w:r>
            <w:r w:rsidRPr="00061E1B">
              <w:rPr>
                <w:rFonts w:ascii="Garamond" w:hAnsi="Garamond"/>
                <w:color w:val="000000"/>
                <w:sz w:val="22"/>
                <w:szCs w:val="22"/>
              </w:rPr>
              <w:t>текущего месяца,</w:t>
            </w:r>
            <w:r w:rsidRPr="00061E1B">
              <w:rPr>
                <w:rFonts w:ascii="Garamond" w:hAnsi="Garamond"/>
                <w:sz w:val="22"/>
                <w:szCs w:val="22"/>
              </w:rPr>
              <w:t xml:space="preserve"> Совет рынка вносит соответствующую регистрационную запись в Реестр субъектов оптового рынка с первого числа второго месяца, следующего за текущим.</w:t>
            </w:r>
          </w:p>
        </w:tc>
      </w:tr>
      <w:tr w:rsidR="003952A8" w:rsidRPr="00061E1B" w14:paraId="528A769E" w14:textId="77777777" w:rsidTr="00E8192E">
        <w:tc>
          <w:tcPr>
            <w:tcW w:w="1022" w:type="dxa"/>
          </w:tcPr>
          <w:p w14:paraId="548D7BBA" w14:textId="545E1F66" w:rsidR="003952A8" w:rsidRPr="00061E1B" w:rsidRDefault="003952A8" w:rsidP="00061E1B">
            <w:pPr>
              <w:suppressAutoHyphens/>
              <w:jc w:val="center"/>
              <w:rPr>
                <w:rFonts w:ascii="Garamond" w:eastAsia="Cambria" w:hAnsi="Garamond" w:cs="Cambria"/>
                <w:b/>
                <w:sz w:val="22"/>
                <w:szCs w:val="22"/>
              </w:rPr>
            </w:pPr>
            <w:r w:rsidRPr="00061E1B">
              <w:rPr>
                <w:rFonts w:ascii="Garamond" w:eastAsia="Cambria" w:hAnsi="Garamond" w:cs="Cambria"/>
                <w:b/>
                <w:sz w:val="22"/>
                <w:szCs w:val="22"/>
              </w:rPr>
              <w:t>3.4.4</w:t>
            </w:r>
          </w:p>
        </w:tc>
        <w:tc>
          <w:tcPr>
            <w:tcW w:w="6945" w:type="dxa"/>
          </w:tcPr>
          <w:p w14:paraId="52D07200" w14:textId="77777777" w:rsidR="003952A8" w:rsidRPr="00061E1B" w:rsidRDefault="003952A8" w:rsidP="00E8192E">
            <w:pPr>
              <w:tabs>
                <w:tab w:val="left" w:pos="742"/>
                <w:tab w:val="left" w:pos="1200"/>
              </w:tabs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3.4.4.</w:t>
            </w:r>
            <w:r w:rsidRPr="00061E1B">
              <w:rPr>
                <w:rFonts w:ascii="Garamond" w:hAnsi="Garamond"/>
                <w:sz w:val="22"/>
                <w:szCs w:val="22"/>
              </w:rPr>
              <w:t xml:space="preserve">В случае отрицательного результата проверки сведений и документов в соответствии с п. 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3.4.2</w:t>
            </w:r>
            <w:r w:rsidRPr="00061E1B">
              <w:rPr>
                <w:rFonts w:ascii="Garamond" w:hAnsi="Garamond"/>
                <w:sz w:val="22"/>
                <w:szCs w:val="22"/>
              </w:rPr>
              <w:t xml:space="preserve"> настоящего Положения, Совет рынка в срок, не превышающий 5 (пяти) рабочих дней с даты окончания проверки, 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письменно</w:t>
            </w:r>
            <w:r w:rsidRPr="00061E1B">
              <w:rPr>
                <w:rFonts w:ascii="Garamond" w:hAnsi="Garamond"/>
                <w:sz w:val="22"/>
                <w:szCs w:val="22"/>
              </w:rPr>
              <w:t xml:space="preserve"> уведомляет субъекта оптового рынка о выявленных замечаниях к документам.</w:t>
            </w:r>
          </w:p>
        </w:tc>
        <w:tc>
          <w:tcPr>
            <w:tcW w:w="7088" w:type="dxa"/>
          </w:tcPr>
          <w:p w14:paraId="21B25C45" w14:textId="77777777" w:rsidR="003952A8" w:rsidRPr="00061E1B" w:rsidRDefault="003952A8" w:rsidP="00E8192E">
            <w:pPr>
              <w:tabs>
                <w:tab w:val="left" w:pos="742"/>
                <w:tab w:val="left" w:pos="1200"/>
              </w:tabs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3.5.6.</w:t>
            </w:r>
            <w:r w:rsidRPr="00061E1B">
              <w:rPr>
                <w:rFonts w:ascii="Garamond" w:hAnsi="Garamond"/>
                <w:sz w:val="22"/>
                <w:szCs w:val="22"/>
              </w:rPr>
              <w:t xml:space="preserve"> В случае отрицательного результата проверки сведений и документов в соответствии с п. 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3.5.3</w:t>
            </w:r>
            <w:r w:rsidRPr="00061E1B">
              <w:rPr>
                <w:rFonts w:ascii="Garamond" w:hAnsi="Garamond"/>
                <w:sz w:val="22"/>
                <w:szCs w:val="22"/>
              </w:rPr>
              <w:t xml:space="preserve"> настоящего Положения, Совет рынка в срок, не превышающий 5 (пяти) рабочих дней с даты окончания проверки, уведомляет субъект оптового рынка о выявленных замечаниях к документам.</w:t>
            </w:r>
          </w:p>
        </w:tc>
      </w:tr>
      <w:tr w:rsidR="003952A8" w:rsidRPr="00061E1B" w14:paraId="7F3BB5DD" w14:textId="77777777" w:rsidTr="00E8192E">
        <w:tc>
          <w:tcPr>
            <w:tcW w:w="1022" w:type="dxa"/>
          </w:tcPr>
          <w:p w14:paraId="24F5640A" w14:textId="6D896F0B" w:rsidR="003952A8" w:rsidRPr="00061E1B" w:rsidRDefault="00E3694E" w:rsidP="00061E1B">
            <w:pPr>
              <w:suppressAutoHyphens/>
              <w:jc w:val="center"/>
              <w:rPr>
                <w:rFonts w:ascii="Garamond" w:eastAsia="Cambria" w:hAnsi="Garamond" w:cs="Cambria"/>
                <w:b/>
                <w:sz w:val="22"/>
                <w:szCs w:val="22"/>
              </w:rPr>
            </w:pPr>
            <w:r w:rsidRPr="00061E1B">
              <w:rPr>
                <w:rFonts w:ascii="Garamond" w:eastAsia="Cambria" w:hAnsi="Garamond" w:cs="Cambria"/>
                <w:b/>
                <w:sz w:val="22"/>
                <w:szCs w:val="22"/>
              </w:rPr>
              <w:t>3.4.5</w:t>
            </w:r>
          </w:p>
        </w:tc>
        <w:tc>
          <w:tcPr>
            <w:tcW w:w="6945" w:type="dxa"/>
          </w:tcPr>
          <w:p w14:paraId="5B5B7484" w14:textId="7B4BF6D4" w:rsidR="003952A8" w:rsidRPr="00061E1B" w:rsidRDefault="003952A8" w:rsidP="00E8192E">
            <w:pPr>
              <w:tabs>
                <w:tab w:val="left" w:pos="742"/>
                <w:tab w:val="left" w:pos="1200"/>
              </w:tabs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3.4.5.</w:t>
            </w:r>
            <w:r w:rsidRPr="00061E1B">
              <w:rPr>
                <w:rFonts w:ascii="Garamond" w:hAnsi="Garamond"/>
                <w:sz w:val="22"/>
                <w:szCs w:val="22"/>
              </w:rPr>
              <w:t xml:space="preserve"> При выявлении фактов изменения информации, указанной в подпунктах 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«а»,</w:t>
            </w:r>
            <w:r w:rsidRPr="00061E1B">
              <w:rPr>
                <w:rFonts w:ascii="Garamond" w:hAnsi="Garamond"/>
                <w:sz w:val="22"/>
                <w:szCs w:val="22"/>
              </w:rPr>
              <w:t xml:space="preserve"> «б», «г», 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«г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  <w:vertAlign w:val="superscript"/>
              </w:rPr>
              <w:t>1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» п. 3.2.2</w:t>
            </w:r>
            <w:r w:rsidRPr="00061E1B">
              <w:rPr>
                <w:rFonts w:ascii="Garamond" w:hAnsi="Garamond"/>
                <w:sz w:val="22"/>
                <w:szCs w:val="22"/>
              </w:rPr>
              <w:t xml:space="preserve"> настоящего Положения (в том числе при получении такой информации от третьих лиц), и соответствии этой информации сведениям, указанным в федеральной базе данных Единого государственного реестра юридических лиц, Совет рынка вправе по собственной инициативе внести соответствующие изменения в Реестр субъектов оптового рынка в порядке и сроки, предусмотренные пунктом 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3.4.3</w:t>
            </w:r>
            <w:r w:rsidRPr="00061E1B">
              <w:rPr>
                <w:rFonts w:ascii="Garamond" w:hAnsi="Garamond"/>
                <w:sz w:val="22"/>
                <w:szCs w:val="22"/>
              </w:rPr>
              <w:t xml:space="preserve"> настоящего Положения.</w:t>
            </w:r>
          </w:p>
        </w:tc>
        <w:tc>
          <w:tcPr>
            <w:tcW w:w="7088" w:type="dxa"/>
          </w:tcPr>
          <w:p w14:paraId="1C7CEA78" w14:textId="2C035819" w:rsidR="003952A8" w:rsidRPr="00061E1B" w:rsidRDefault="00E3694E" w:rsidP="00E8192E">
            <w:pPr>
              <w:tabs>
                <w:tab w:val="left" w:pos="742"/>
                <w:tab w:val="left" w:pos="1200"/>
              </w:tabs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3.5.7.</w:t>
            </w:r>
            <w:r w:rsidRPr="00061E1B">
              <w:rPr>
                <w:rFonts w:ascii="Garamond" w:hAnsi="Garamond"/>
                <w:sz w:val="22"/>
                <w:szCs w:val="22"/>
              </w:rPr>
              <w:t xml:space="preserve"> При выявлении фактов изменения информации, указанной в подпунктах «б», 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«в»,</w:t>
            </w:r>
            <w:r w:rsidRPr="00061E1B">
              <w:rPr>
                <w:rFonts w:ascii="Garamond" w:hAnsi="Garamond"/>
                <w:sz w:val="22"/>
                <w:szCs w:val="22"/>
              </w:rPr>
              <w:t xml:space="preserve"> «г», 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«ж» п. 3.3.2</w:t>
            </w:r>
            <w:r w:rsidRPr="00061E1B">
              <w:rPr>
                <w:rFonts w:ascii="Garamond" w:hAnsi="Garamond"/>
                <w:sz w:val="22"/>
                <w:szCs w:val="22"/>
              </w:rPr>
              <w:t xml:space="preserve"> настоящего Положения (в том числе при получении такой информации от третьих лиц), и соответствии этой информации сведениям, указанным в федеральной базе данных Единого государственного реестра юридических лиц, Совет рынка вправе по собственной инициативе внести соответствующие изменения в Реестр субъектов оптового рынка в порядке и сроки, предусмотренные пунктом 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3.5.2</w:t>
            </w:r>
            <w:r w:rsidRPr="00061E1B">
              <w:rPr>
                <w:rFonts w:ascii="Garamond" w:hAnsi="Garamond"/>
                <w:sz w:val="22"/>
                <w:szCs w:val="22"/>
              </w:rPr>
              <w:t xml:space="preserve"> настоящего Положения.</w:t>
            </w:r>
          </w:p>
        </w:tc>
      </w:tr>
      <w:tr w:rsidR="002A063D" w:rsidRPr="00061E1B" w14:paraId="6450C7CA" w14:textId="77777777" w:rsidTr="00E8192E">
        <w:tc>
          <w:tcPr>
            <w:tcW w:w="1022" w:type="dxa"/>
          </w:tcPr>
          <w:p w14:paraId="30BCC8EF" w14:textId="1001769A" w:rsidR="002A063D" w:rsidRPr="00061E1B" w:rsidRDefault="002A063D" w:rsidP="00061E1B">
            <w:pPr>
              <w:suppressAutoHyphens/>
              <w:jc w:val="center"/>
              <w:rPr>
                <w:rFonts w:ascii="Garamond" w:eastAsia="Cambria" w:hAnsi="Garamond" w:cs="Cambria"/>
                <w:b/>
                <w:sz w:val="22"/>
                <w:szCs w:val="22"/>
              </w:rPr>
            </w:pPr>
            <w:r w:rsidRPr="00061E1B">
              <w:rPr>
                <w:rFonts w:ascii="Garamond" w:eastAsia="Cambria" w:hAnsi="Garamond" w:cs="Cambria"/>
                <w:b/>
                <w:sz w:val="22"/>
                <w:szCs w:val="22"/>
              </w:rPr>
              <w:lastRenderedPageBreak/>
              <w:t>3.4.6</w:t>
            </w:r>
          </w:p>
        </w:tc>
        <w:tc>
          <w:tcPr>
            <w:tcW w:w="6945" w:type="dxa"/>
          </w:tcPr>
          <w:p w14:paraId="55755728" w14:textId="77777777" w:rsidR="002A063D" w:rsidRPr="00061E1B" w:rsidRDefault="002A063D" w:rsidP="00E8192E">
            <w:pPr>
              <w:tabs>
                <w:tab w:val="left" w:pos="742"/>
                <w:tab w:val="left" w:pos="1200"/>
              </w:tabs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3.4.6.</w:t>
            </w:r>
            <w:r w:rsidRPr="00061E1B">
              <w:rPr>
                <w:rFonts w:ascii="Garamond" w:hAnsi="Garamond"/>
                <w:sz w:val="22"/>
                <w:szCs w:val="22"/>
              </w:rPr>
              <w:t xml:space="preserve"> Все документы, указанные в пунктах 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3.4.1</w:t>
            </w:r>
            <w:r w:rsidRPr="00061E1B">
              <w:rPr>
                <w:rFonts w:ascii="Garamond" w:hAnsi="Garamond"/>
                <w:sz w:val="22"/>
                <w:szCs w:val="22"/>
              </w:rPr>
              <w:t xml:space="preserve"> и 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3.4.2</w:t>
            </w:r>
            <w:r w:rsidRPr="00061E1B">
              <w:rPr>
                <w:rFonts w:ascii="Garamond" w:hAnsi="Garamond"/>
                <w:sz w:val="22"/>
                <w:szCs w:val="22"/>
              </w:rPr>
              <w:t xml:space="preserve"> настоящего Положения, в том числе заявление, должны быть оформлены надлежащим образом, позволяющим установить достоверность указанных в них сведений, и подписаны уполномоченными лицами. </w:t>
            </w:r>
          </w:p>
        </w:tc>
        <w:tc>
          <w:tcPr>
            <w:tcW w:w="7088" w:type="dxa"/>
          </w:tcPr>
          <w:p w14:paraId="119D8DAC" w14:textId="579C48A0" w:rsidR="002A063D" w:rsidRPr="00061E1B" w:rsidRDefault="002A063D" w:rsidP="00AF4542">
            <w:pPr>
              <w:tabs>
                <w:tab w:val="left" w:pos="742"/>
                <w:tab w:val="left" w:pos="1200"/>
              </w:tabs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3.5.8.</w:t>
            </w:r>
            <w:r w:rsidRPr="00061E1B">
              <w:rPr>
                <w:rFonts w:ascii="Garamond" w:hAnsi="Garamond"/>
                <w:sz w:val="22"/>
                <w:szCs w:val="22"/>
              </w:rPr>
              <w:t xml:space="preserve"> Все документы, указанные в пункт</w:t>
            </w:r>
            <w:r w:rsidR="005F48C2" w:rsidRPr="00061E1B">
              <w:rPr>
                <w:rFonts w:ascii="Garamond" w:hAnsi="Garamond"/>
                <w:sz w:val="22"/>
                <w:szCs w:val="22"/>
              </w:rPr>
              <w:t>ах</w:t>
            </w:r>
            <w:r w:rsidRPr="00061E1B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3.5.1</w:t>
            </w:r>
            <w:r w:rsidR="00AF4542">
              <w:rPr>
                <w:rFonts w:ascii="Garamond" w:hAnsi="Garamond"/>
                <w:sz w:val="22"/>
                <w:szCs w:val="22"/>
              </w:rPr>
              <w:t>,</w:t>
            </w:r>
            <w:r w:rsidRPr="00061E1B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3.5.3</w:t>
            </w:r>
            <w:r w:rsidRPr="00061E1B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AF4542" w:rsidRPr="00061E1B">
              <w:rPr>
                <w:rFonts w:ascii="Garamond" w:hAnsi="Garamond"/>
                <w:sz w:val="22"/>
                <w:szCs w:val="22"/>
              </w:rPr>
              <w:t xml:space="preserve">и 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3.5.4</w:t>
            </w:r>
            <w:r w:rsidRPr="00061E1B">
              <w:rPr>
                <w:rFonts w:ascii="Garamond" w:hAnsi="Garamond"/>
                <w:sz w:val="22"/>
                <w:szCs w:val="22"/>
              </w:rPr>
              <w:t xml:space="preserve"> настоящего Положения, в том числе заявление, должны быть оформлены надлежащим образом, позволяющим установить достоверность указанных в них сведений, и подписаны уполномоченными лицами. </w:t>
            </w:r>
          </w:p>
        </w:tc>
      </w:tr>
      <w:tr w:rsidR="002A063D" w:rsidRPr="00061E1B" w14:paraId="1AA1441E" w14:textId="77777777" w:rsidTr="00E8192E">
        <w:tc>
          <w:tcPr>
            <w:tcW w:w="1022" w:type="dxa"/>
            <w:shd w:val="clear" w:color="auto" w:fill="auto"/>
          </w:tcPr>
          <w:p w14:paraId="0A0D7517" w14:textId="29C63569" w:rsidR="002A063D" w:rsidRPr="00061E1B" w:rsidRDefault="002A063D" w:rsidP="00061E1B">
            <w:pPr>
              <w:suppressAutoHyphens/>
              <w:jc w:val="center"/>
              <w:rPr>
                <w:rFonts w:ascii="Garamond" w:eastAsia="Cambria" w:hAnsi="Garamond" w:cs="Cambria"/>
                <w:b/>
                <w:sz w:val="22"/>
                <w:szCs w:val="22"/>
              </w:rPr>
            </w:pPr>
            <w:r w:rsidRPr="00061E1B">
              <w:rPr>
                <w:rFonts w:ascii="Garamond" w:eastAsia="Cambria" w:hAnsi="Garamond" w:cs="Cambria"/>
                <w:b/>
                <w:sz w:val="22"/>
                <w:szCs w:val="22"/>
              </w:rPr>
              <w:t>3.4.7</w:t>
            </w:r>
          </w:p>
        </w:tc>
        <w:tc>
          <w:tcPr>
            <w:tcW w:w="6945" w:type="dxa"/>
            <w:shd w:val="clear" w:color="auto" w:fill="auto"/>
          </w:tcPr>
          <w:p w14:paraId="4151ABA0" w14:textId="77777777" w:rsidR="002A063D" w:rsidRPr="00061E1B" w:rsidRDefault="002A063D" w:rsidP="00E8192E">
            <w:pPr>
              <w:tabs>
                <w:tab w:val="left" w:pos="1134"/>
              </w:tabs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3.4.7.</w:t>
            </w:r>
            <w:r w:rsidRPr="00061E1B">
              <w:rPr>
                <w:rFonts w:ascii="Garamond" w:hAnsi="Garamond"/>
                <w:sz w:val="22"/>
                <w:szCs w:val="22"/>
              </w:rPr>
              <w:t xml:space="preserve"> Внесение изменений в торговую систему оптового рынка, вызванных изменением регистрационной информации о субъекте, 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должно быть осуществлено с 1-го числа календарного месяца, следующего за датой</w:t>
            </w:r>
            <w:r w:rsidRPr="00061E1B">
              <w:rPr>
                <w:rFonts w:ascii="Garamond" w:hAnsi="Garamond"/>
                <w:sz w:val="22"/>
                <w:szCs w:val="22"/>
              </w:rPr>
              <w:t xml:space="preserve"> внесения соответствующих изменений в Реестр субъектов оптового рынка.</w:t>
            </w:r>
          </w:p>
        </w:tc>
        <w:tc>
          <w:tcPr>
            <w:tcW w:w="7088" w:type="dxa"/>
            <w:shd w:val="clear" w:color="auto" w:fill="auto"/>
          </w:tcPr>
          <w:p w14:paraId="753202C5" w14:textId="077F9B57" w:rsidR="002A063D" w:rsidRPr="00061E1B" w:rsidRDefault="002A063D" w:rsidP="00E8192E">
            <w:pPr>
              <w:tabs>
                <w:tab w:val="left" w:pos="1134"/>
              </w:tabs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3.5.9.</w:t>
            </w:r>
            <w:r w:rsidRPr="00061E1B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F93A5A" w:rsidRPr="00061E1B">
              <w:rPr>
                <w:rFonts w:ascii="Garamond" w:hAnsi="Garamond"/>
                <w:sz w:val="22"/>
                <w:szCs w:val="22"/>
              </w:rPr>
              <w:t xml:space="preserve">Внесение изменений в торговую систему оптового рынка, вызванных изменением регистрационной информации о субъекте, </w:t>
            </w:r>
            <w:r w:rsidR="00F93A5A" w:rsidRPr="00061E1B">
              <w:rPr>
                <w:rFonts w:ascii="Garamond" w:hAnsi="Garamond"/>
                <w:sz w:val="22"/>
                <w:szCs w:val="22"/>
                <w:highlight w:val="yellow"/>
              </w:rPr>
              <w:t>осуществляется с даты</w:t>
            </w:r>
            <w:r w:rsidR="00F93A5A" w:rsidRPr="00061E1B">
              <w:rPr>
                <w:rFonts w:ascii="Garamond" w:hAnsi="Garamond"/>
                <w:sz w:val="22"/>
                <w:szCs w:val="22"/>
              </w:rPr>
              <w:t xml:space="preserve"> внесения соответствующих изменений в Реестр субъектов оптового рынка.</w:t>
            </w:r>
          </w:p>
        </w:tc>
      </w:tr>
      <w:tr w:rsidR="00E3694E" w:rsidRPr="00061E1B" w14:paraId="3A2AAA54" w14:textId="77777777" w:rsidTr="00E8192E">
        <w:tc>
          <w:tcPr>
            <w:tcW w:w="1022" w:type="dxa"/>
          </w:tcPr>
          <w:p w14:paraId="37BEF2D0" w14:textId="465AD17D" w:rsidR="00E3694E" w:rsidRPr="00061E1B" w:rsidRDefault="0044238B" w:rsidP="00061E1B">
            <w:pPr>
              <w:suppressAutoHyphens/>
              <w:jc w:val="center"/>
              <w:rPr>
                <w:rFonts w:ascii="Garamond" w:eastAsia="Cambria" w:hAnsi="Garamond" w:cs="Cambria"/>
                <w:b/>
                <w:sz w:val="22"/>
                <w:szCs w:val="22"/>
              </w:rPr>
            </w:pPr>
            <w:r w:rsidRPr="00061E1B">
              <w:rPr>
                <w:rFonts w:ascii="Garamond" w:eastAsia="Cambria" w:hAnsi="Garamond" w:cs="Cambria"/>
                <w:b/>
                <w:sz w:val="22"/>
                <w:szCs w:val="22"/>
              </w:rPr>
              <w:t>3.5</w:t>
            </w:r>
          </w:p>
        </w:tc>
        <w:tc>
          <w:tcPr>
            <w:tcW w:w="6945" w:type="dxa"/>
          </w:tcPr>
          <w:p w14:paraId="3375ED14" w14:textId="77777777" w:rsidR="00E3694E" w:rsidRPr="00061E1B" w:rsidRDefault="0044238B" w:rsidP="00E8192E">
            <w:pPr>
              <w:pStyle w:val="30"/>
              <w:spacing w:before="120" w:after="120"/>
              <w:ind w:left="33"/>
              <w:jc w:val="both"/>
              <w:rPr>
                <w:rFonts w:ascii="Garamond" w:hAnsi="Garamond"/>
                <w:color w:val="auto"/>
                <w:sz w:val="22"/>
                <w:szCs w:val="22"/>
                <w:highlight w:val="yellow"/>
              </w:rPr>
            </w:pPr>
            <w:bookmarkStart w:id="15" w:name="_Toc120746289"/>
            <w:r w:rsidRPr="00061E1B">
              <w:rPr>
                <w:rFonts w:ascii="Garamond" w:hAnsi="Garamond"/>
                <w:b/>
                <w:color w:val="auto"/>
                <w:sz w:val="22"/>
                <w:szCs w:val="22"/>
                <w:highlight w:val="yellow"/>
              </w:rPr>
              <w:t>3.5.</w:t>
            </w:r>
            <w:r w:rsidRPr="00061E1B">
              <w:rPr>
                <w:rFonts w:ascii="Garamond" w:hAnsi="Garamond"/>
                <w:b/>
                <w:color w:val="auto"/>
                <w:sz w:val="22"/>
                <w:szCs w:val="22"/>
              </w:rPr>
              <w:tab/>
              <w:t xml:space="preserve">Предоставление регистрационной информации </w:t>
            </w:r>
            <w:r w:rsidRPr="00061E1B">
              <w:rPr>
                <w:rFonts w:ascii="Garamond" w:hAnsi="Garamond"/>
                <w:b/>
                <w:color w:val="auto"/>
                <w:sz w:val="22"/>
                <w:szCs w:val="22"/>
                <w:highlight w:val="yellow"/>
              </w:rPr>
              <w:t>и сведений</w:t>
            </w:r>
            <w:r w:rsidRPr="00061E1B">
              <w:rPr>
                <w:rFonts w:ascii="Garamond" w:hAnsi="Garamond"/>
                <w:b/>
                <w:color w:val="auto"/>
                <w:sz w:val="22"/>
                <w:szCs w:val="22"/>
              </w:rPr>
              <w:t xml:space="preserve"> из Реестра субъектов оптового рынка </w:t>
            </w:r>
            <w:r w:rsidRPr="00061E1B">
              <w:rPr>
                <w:rFonts w:ascii="Garamond" w:hAnsi="Garamond"/>
                <w:b/>
                <w:color w:val="auto"/>
                <w:sz w:val="22"/>
                <w:szCs w:val="22"/>
                <w:highlight w:val="yellow"/>
              </w:rPr>
              <w:t>электрической энергии (мощности)</w:t>
            </w:r>
            <w:bookmarkEnd w:id="15"/>
          </w:p>
        </w:tc>
        <w:tc>
          <w:tcPr>
            <w:tcW w:w="7088" w:type="dxa"/>
          </w:tcPr>
          <w:p w14:paraId="157EBD23" w14:textId="20BA854F" w:rsidR="00E3694E" w:rsidRPr="00061E1B" w:rsidRDefault="0044238B" w:rsidP="00E8192E">
            <w:pPr>
              <w:pStyle w:val="30"/>
              <w:spacing w:before="120" w:after="120"/>
              <w:jc w:val="both"/>
              <w:rPr>
                <w:rFonts w:ascii="Garamond" w:hAnsi="Garamond"/>
                <w:b/>
                <w:color w:val="auto"/>
                <w:sz w:val="22"/>
                <w:szCs w:val="22"/>
              </w:rPr>
            </w:pPr>
            <w:bookmarkStart w:id="16" w:name="_Toc101808711"/>
            <w:r w:rsidRPr="00061E1B">
              <w:rPr>
                <w:rFonts w:ascii="Garamond" w:hAnsi="Garamond"/>
                <w:b/>
                <w:color w:val="auto"/>
                <w:sz w:val="22"/>
                <w:szCs w:val="22"/>
                <w:highlight w:val="yellow"/>
              </w:rPr>
              <w:t>3.6.</w:t>
            </w:r>
            <w:r w:rsidRPr="00061E1B">
              <w:rPr>
                <w:rFonts w:ascii="Garamond" w:hAnsi="Garamond"/>
                <w:b/>
                <w:color w:val="auto"/>
                <w:sz w:val="22"/>
                <w:szCs w:val="22"/>
              </w:rPr>
              <w:tab/>
              <w:t>Предоставление регистрационной информации из Реестра субъектов оптового рынка</w:t>
            </w:r>
            <w:bookmarkEnd w:id="16"/>
          </w:p>
        </w:tc>
      </w:tr>
      <w:tr w:rsidR="0044238B" w:rsidRPr="00061E1B" w14:paraId="0DC46879" w14:textId="77777777" w:rsidTr="00E8192E">
        <w:tc>
          <w:tcPr>
            <w:tcW w:w="1022" w:type="dxa"/>
          </w:tcPr>
          <w:p w14:paraId="11D51E5A" w14:textId="632A9E60" w:rsidR="0044238B" w:rsidRPr="00061E1B" w:rsidRDefault="0044238B" w:rsidP="00061E1B">
            <w:pPr>
              <w:suppressAutoHyphens/>
              <w:jc w:val="center"/>
              <w:rPr>
                <w:rFonts w:ascii="Garamond" w:eastAsia="Cambria" w:hAnsi="Garamond" w:cs="Cambria"/>
                <w:b/>
                <w:sz w:val="22"/>
                <w:szCs w:val="22"/>
              </w:rPr>
            </w:pPr>
            <w:r w:rsidRPr="00061E1B">
              <w:rPr>
                <w:rFonts w:ascii="Garamond" w:eastAsia="Cambria" w:hAnsi="Garamond" w:cs="Cambria"/>
                <w:b/>
                <w:sz w:val="22"/>
                <w:szCs w:val="22"/>
              </w:rPr>
              <w:t>3.5.1</w:t>
            </w:r>
          </w:p>
        </w:tc>
        <w:tc>
          <w:tcPr>
            <w:tcW w:w="6945" w:type="dxa"/>
          </w:tcPr>
          <w:p w14:paraId="11DAD485" w14:textId="7492E756" w:rsidR="0044238B" w:rsidRPr="00061E1B" w:rsidRDefault="0044238B" w:rsidP="00E8192E">
            <w:pPr>
              <w:tabs>
                <w:tab w:val="left" w:pos="1200"/>
              </w:tabs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 xml:space="preserve">Реестр субъектов оптового рынка электрической энергии (мощности) размещается в свободном доступе на официальном интернет-сайте СР </w:t>
            </w:r>
            <w:hyperlink r:id="rId18" w:history="1">
              <w:r w:rsidRPr="00061E1B">
                <w:rPr>
                  <w:rStyle w:val="ad"/>
                  <w:rFonts w:ascii="Garamond" w:hAnsi="Garamond"/>
                  <w:sz w:val="22"/>
                  <w:szCs w:val="22"/>
                  <w:highlight w:val="yellow"/>
                </w:rPr>
                <w:t>www.np-sr.ru</w:t>
              </w:r>
            </w:hyperlink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.</w:t>
            </w:r>
          </w:p>
        </w:tc>
        <w:tc>
          <w:tcPr>
            <w:tcW w:w="7088" w:type="dxa"/>
          </w:tcPr>
          <w:p w14:paraId="1317A93E" w14:textId="77777777" w:rsidR="0044238B" w:rsidRPr="00061E1B" w:rsidRDefault="00C54162" w:rsidP="00E8192E">
            <w:pPr>
              <w:pStyle w:val="30"/>
              <w:spacing w:before="120" w:after="120"/>
              <w:ind w:left="34"/>
              <w:jc w:val="both"/>
              <w:rPr>
                <w:rFonts w:ascii="Garamond" w:hAnsi="Garamond"/>
                <w:sz w:val="22"/>
                <w:szCs w:val="22"/>
              </w:rPr>
            </w:pPr>
            <w:r w:rsidRPr="00061E1B">
              <w:rPr>
                <w:rFonts w:ascii="Garamond" w:hAnsi="Garamond"/>
                <w:b/>
                <w:color w:val="auto"/>
                <w:sz w:val="22"/>
                <w:szCs w:val="22"/>
              </w:rPr>
              <w:t>И</w:t>
            </w:r>
            <w:r w:rsidR="0044238B" w:rsidRPr="00061E1B">
              <w:rPr>
                <w:rFonts w:ascii="Garamond" w:hAnsi="Garamond"/>
                <w:b/>
                <w:color w:val="auto"/>
                <w:sz w:val="22"/>
                <w:szCs w:val="22"/>
              </w:rPr>
              <w:t>сключить</w:t>
            </w:r>
          </w:p>
        </w:tc>
      </w:tr>
      <w:tr w:rsidR="0044238B" w:rsidRPr="00061E1B" w14:paraId="0AA1E86A" w14:textId="77777777" w:rsidTr="00E8192E">
        <w:tc>
          <w:tcPr>
            <w:tcW w:w="1022" w:type="dxa"/>
          </w:tcPr>
          <w:p w14:paraId="42E89F3B" w14:textId="2287EC92" w:rsidR="0044238B" w:rsidRPr="00061E1B" w:rsidRDefault="0044238B" w:rsidP="00061E1B">
            <w:pPr>
              <w:suppressAutoHyphens/>
              <w:jc w:val="center"/>
              <w:rPr>
                <w:rFonts w:ascii="Garamond" w:eastAsia="Cambria" w:hAnsi="Garamond" w:cs="Cambria"/>
                <w:b/>
                <w:sz w:val="22"/>
                <w:szCs w:val="22"/>
              </w:rPr>
            </w:pPr>
            <w:r w:rsidRPr="00061E1B">
              <w:rPr>
                <w:rFonts w:ascii="Garamond" w:eastAsia="Cambria" w:hAnsi="Garamond" w:cs="Cambria"/>
                <w:b/>
                <w:sz w:val="22"/>
                <w:szCs w:val="22"/>
              </w:rPr>
              <w:t>3.5.2</w:t>
            </w:r>
          </w:p>
        </w:tc>
        <w:tc>
          <w:tcPr>
            <w:tcW w:w="6945" w:type="dxa"/>
          </w:tcPr>
          <w:p w14:paraId="121E0968" w14:textId="6C8B7DF7" w:rsidR="0044238B" w:rsidRPr="00061E1B" w:rsidRDefault="0044238B" w:rsidP="00E8192E">
            <w:pPr>
              <w:tabs>
                <w:tab w:val="left" w:pos="1200"/>
              </w:tabs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3.5.2.</w:t>
            </w:r>
            <w:r w:rsidRPr="00061E1B">
              <w:rPr>
                <w:rFonts w:ascii="Garamond" w:hAnsi="Garamond"/>
                <w:sz w:val="22"/>
                <w:szCs w:val="22"/>
              </w:rPr>
              <w:tab/>
              <w:t xml:space="preserve">Информацию из Реестра Совет рынка предоставляет по запросу, составленному в произвольной форме с указанием требуемых сведений, органам государственной власти Российской Федерации, в том числе правоохранительным органам и судам по находящимся в производстве делам, органам власти субъектов Российской Федерации, органам местного самоуправления и иным заинтересованным лицам в порядке, установленном </w:t>
            </w:r>
            <w:r w:rsidRPr="00061E1B">
              <w:rPr>
                <w:rFonts w:ascii="Garamond" w:hAnsi="Garamond"/>
                <w:i/>
                <w:sz w:val="22"/>
                <w:szCs w:val="22"/>
              </w:rPr>
              <w:t>Договором о присоединении к торговой системе оптового рынка</w:t>
            </w:r>
            <w:r w:rsidRPr="00061E1B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7088" w:type="dxa"/>
          </w:tcPr>
          <w:p w14:paraId="440B900C" w14:textId="045E135E" w:rsidR="0044238B" w:rsidRPr="00061E1B" w:rsidRDefault="0044238B" w:rsidP="00E8192E">
            <w:pPr>
              <w:tabs>
                <w:tab w:val="left" w:pos="1200"/>
              </w:tabs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3.6.1.</w:t>
            </w:r>
            <w:r w:rsidRPr="00061E1B">
              <w:rPr>
                <w:rFonts w:ascii="Garamond" w:hAnsi="Garamond"/>
                <w:sz w:val="22"/>
                <w:szCs w:val="22"/>
              </w:rPr>
              <w:tab/>
              <w:t xml:space="preserve">Информацию из Реестра Совет рынка предоставляет по запросу, составленному в произвольной форме с указанием требуемых сведений, органам государственной власти Российской Федерации, в том числе правоохранительным органам и судам по находящимся в производстве делам, органам власти субъектов Российской Федерации, органам местного самоуправления и иным заинтересованным лицам в порядке, установленном </w:t>
            </w:r>
            <w:r w:rsidRPr="00061E1B">
              <w:rPr>
                <w:rFonts w:ascii="Garamond" w:hAnsi="Garamond"/>
                <w:i/>
                <w:sz w:val="22"/>
                <w:szCs w:val="22"/>
              </w:rPr>
              <w:t>Договором о присоединении к торговой системе оптового рынка</w:t>
            </w:r>
            <w:r w:rsidRPr="00061E1B">
              <w:rPr>
                <w:rFonts w:ascii="Garamond" w:hAnsi="Garamond"/>
                <w:sz w:val="22"/>
                <w:szCs w:val="22"/>
              </w:rPr>
              <w:t>.</w:t>
            </w:r>
          </w:p>
        </w:tc>
      </w:tr>
      <w:tr w:rsidR="0044238B" w:rsidRPr="00061E1B" w14:paraId="3BB6B327" w14:textId="77777777" w:rsidTr="00E8192E">
        <w:tc>
          <w:tcPr>
            <w:tcW w:w="1022" w:type="dxa"/>
          </w:tcPr>
          <w:p w14:paraId="005DEC00" w14:textId="17B1BA5D" w:rsidR="0044238B" w:rsidRPr="00061E1B" w:rsidRDefault="0044238B" w:rsidP="00061E1B">
            <w:pPr>
              <w:suppressAutoHyphens/>
              <w:jc w:val="center"/>
              <w:rPr>
                <w:rFonts w:ascii="Garamond" w:eastAsia="Cambria" w:hAnsi="Garamond" w:cs="Cambria"/>
                <w:b/>
                <w:sz w:val="22"/>
                <w:szCs w:val="22"/>
              </w:rPr>
            </w:pPr>
            <w:r w:rsidRPr="00061E1B">
              <w:rPr>
                <w:rFonts w:ascii="Garamond" w:eastAsia="Cambria" w:hAnsi="Garamond" w:cs="Cambria"/>
                <w:b/>
                <w:sz w:val="22"/>
                <w:szCs w:val="22"/>
              </w:rPr>
              <w:t>3.5.3</w:t>
            </w:r>
          </w:p>
        </w:tc>
        <w:tc>
          <w:tcPr>
            <w:tcW w:w="6945" w:type="dxa"/>
          </w:tcPr>
          <w:p w14:paraId="2E336609" w14:textId="77777777" w:rsidR="0044238B" w:rsidRPr="00061E1B" w:rsidRDefault="0044238B" w:rsidP="00E8192E">
            <w:pPr>
              <w:tabs>
                <w:tab w:val="left" w:pos="1200"/>
              </w:tabs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3.5.3.</w:t>
            </w:r>
            <w:r w:rsidRPr="00061E1B">
              <w:rPr>
                <w:rFonts w:ascii="Garamond" w:hAnsi="Garamond"/>
                <w:sz w:val="22"/>
                <w:szCs w:val="22"/>
              </w:rPr>
              <w:tab/>
              <w:t>Срок предоставления содержащихся в Реестре сведений о конкретном субъекте оптового рынка не может составлять более чем 10 (десять) рабочих дней со дня поступления соответствующего запроса, за исключением случая, предусмотренного настоящим пунктом.</w:t>
            </w:r>
          </w:p>
          <w:p w14:paraId="04DE3D4B" w14:textId="77777777" w:rsidR="0044238B" w:rsidRPr="00061E1B" w:rsidRDefault="0044238B" w:rsidP="00E8192E">
            <w:pPr>
              <w:tabs>
                <w:tab w:val="left" w:pos="1200"/>
              </w:tabs>
              <w:spacing w:before="120" w:after="120"/>
              <w:ind w:firstLine="600"/>
              <w:jc w:val="both"/>
              <w:rPr>
                <w:rFonts w:ascii="Garamond" w:hAnsi="Garamond" w:cs="Arial"/>
                <w:sz w:val="22"/>
                <w:szCs w:val="22"/>
              </w:rPr>
            </w:pPr>
            <w:r w:rsidRPr="00061E1B">
              <w:rPr>
                <w:rFonts w:ascii="Garamond" w:hAnsi="Garamond"/>
                <w:sz w:val="22"/>
                <w:szCs w:val="22"/>
              </w:rPr>
              <w:t>В случае поступления запроса от субъекта оптового рынка о предоставлении выписки из Реестра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 xml:space="preserve">, содержащей указание вида деятельности, в целях осуществления которого данный субъект оптового рынка участвует в торговле электрической энергией и мощностью на оптовом рынке (типа субъекта оптового рынка, к которому относится 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lastRenderedPageBreak/>
              <w:t xml:space="preserve">заявитель в соответствии с </w:t>
            </w:r>
            <w:r w:rsidRPr="00061E1B">
              <w:rPr>
                <w:rFonts w:ascii="Garamond" w:hAnsi="Garamond"/>
                <w:i/>
                <w:sz w:val="22"/>
                <w:szCs w:val="22"/>
                <w:highlight w:val="yellow"/>
              </w:rPr>
              <w:t>Договором о присоединении к торговой системе оптового рынка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),</w:t>
            </w:r>
            <w:r w:rsidRPr="00061E1B">
              <w:rPr>
                <w:rFonts w:ascii="Garamond" w:hAnsi="Garamond"/>
                <w:sz w:val="22"/>
                <w:szCs w:val="22"/>
              </w:rPr>
              <w:t xml:space="preserve"> для участия в конкурсе на статус гарантирующего поставщика данная выписка составляется по форме, указанной в приложении 6 к настоящему Положению, и предоставляется в течение 3 (трех) рабочих дней со дня поступления соответствующего запроса.</w:t>
            </w:r>
          </w:p>
          <w:p w14:paraId="686C269A" w14:textId="12B2D0F1" w:rsidR="0044238B" w:rsidRPr="00061E1B" w:rsidRDefault="0044238B" w:rsidP="00E8192E">
            <w:pPr>
              <w:tabs>
                <w:tab w:val="left" w:pos="1200"/>
              </w:tabs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061E1B">
              <w:rPr>
                <w:rFonts w:ascii="Garamond" w:hAnsi="Garamond" w:cs="Arial"/>
                <w:sz w:val="22"/>
                <w:szCs w:val="22"/>
              </w:rPr>
              <w:t>Совет рынка несет ответственность за соответствие предоставляемых сведений, содержащихся в Реестре</w:t>
            </w:r>
            <w:r w:rsidRPr="00061E1B">
              <w:rPr>
                <w:rFonts w:ascii="Garamond" w:hAnsi="Garamond" w:cs="Arial"/>
                <w:sz w:val="22"/>
                <w:szCs w:val="22"/>
                <w:highlight w:val="yellow"/>
              </w:rPr>
              <w:t>.</w:t>
            </w:r>
          </w:p>
        </w:tc>
        <w:tc>
          <w:tcPr>
            <w:tcW w:w="7088" w:type="dxa"/>
          </w:tcPr>
          <w:p w14:paraId="1811D1D1" w14:textId="77777777" w:rsidR="0044238B" w:rsidRPr="00061E1B" w:rsidRDefault="0044238B" w:rsidP="00E8192E">
            <w:pPr>
              <w:tabs>
                <w:tab w:val="left" w:pos="1200"/>
              </w:tabs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lastRenderedPageBreak/>
              <w:t>3.6.2.</w:t>
            </w:r>
            <w:r w:rsidRPr="00061E1B">
              <w:rPr>
                <w:rFonts w:ascii="Garamond" w:hAnsi="Garamond"/>
                <w:sz w:val="22"/>
                <w:szCs w:val="22"/>
              </w:rPr>
              <w:tab/>
              <w:t>Срок предоставления содержащихся в Реестре сведений о конкретном субъекте оптового рынка не может составлять более чем 10 (десять) рабочих дней со дня поступления соответствующего запроса, за исключением случая, предусмотренного настоящим пунктом.</w:t>
            </w:r>
          </w:p>
          <w:p w14:paraId="7EAAF9AB" w14:textId="77777777" w:rsidR="0044238B" w:rsidRPr="00061E1B" w:rsidRDefault="0044238B" w:rsidP="00E8192E">
            <w:pPr>
              <w:tabs>
                <w:tab w:val="left" w:pos="1200"/>
              </w:tabs>
              <w:spacing w:before="120" w:after="120"/>
              <w:ind w:firstLine="600"/>
              <w:jc w:val="both"/>
              <w:rPr>
                <w:rFonts w:ascii="Garamond" w:hAnsi="Garamond" w:cs="Arial"/>
                <w:sz w:val="22"/>
                <w:szCs w:val="22"/>
              </w:rPr>
            </w:pPr>
            <w:r w:rsidRPr="00061E1B">
              <w:rPr>
                <w:rFonts w:ascii="Garamond" w:hAnsi="Garamond"/>
                <w:sz w:val="22"/>
                <w:szCs w:val="22"/>
              </w:rPr>
              <w:t xml:space="preserve">В случае поступления запроса от субъекта оптового рынка о предоставлении выписки из Реестра для участия в конкурсе на статус гарантирующего поставщика данная выписка составляется по форме, указанной в приложении 6 к настоящему Положению, и предоставляется в </w:t>
            </w:r>
            <w:r w:rsidRPr="00061E1B">
              <w:rPr>
                <w:rFonts w:ascii="Garamond" w:hAnsi="Garamond"/>
                <w:sz w:val="22"/>
                <w:szCs w:val="22"/>
              </w:rPr>
              <w:lastRenderedPageBreak/>
              <w:t>течение 3 (трех) рабочих дней со дня поступления соответствующего запроса.</w:t>
            </w:r>
          </w:p>
          <w:p w14:paraId="258A0A37" w14:textId="5889BE4E" w:rsidR="0044238B" w:rsidRPr="00AF4542" w:rsidRDefault="0044238B" w:rsidP="00AF4542">
            <w:pPr>
              <w:tabs>
                <w:tab w:val="left" w:pos="1200"/>
              </w:tabs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061E1B">
              <w:rPr>
                <w:rFonts w:ascii="Garamond" w:hAnsi="Garamond" w:cs="Arial"/>
                <w:sz w:val="22"/>
                <w:szCs w:val="22"/>
              </w:rPr>
              <w:t>Совет рынка несет ответственность за соответствие предоставляемых сведений, содержащихся в Реестре</w:t>
            </w:r>
            <w:r w:rsidR="009C0EC0" w:rsidRPr="00061E1B">
              <w:rPr>
                <w:rFonts w:ascii="Garamond" w:hAnsi="Garamond" w:cs="Arial"/>
                <w:sz w:val="22"/>
                <w:szCs w:val="22"/>
                <w:highlight w:val="yellow"/>
              </w:rPr>
              <w:t xml:space="preserve">, </w:t>
            </w:r>
            <w:r w:rsidR="00A456E1" w:rsidRPr="00061E1B">
              <w:rPr>
                <w:rFonts w:ascii="Garamond" w:hAnsi="Garamond" w:cs="Arial"/>
                <w:sz w:val="22"/>
                <w:szCs w:val="22"/>
                <w:highlight w:val="yellow"/>
              </w:rPr>
              <w:t>сведениям (информации),</w:t>
            </w:r>
            <w:r w:rsidR="009C0EC0" w:rsidRPr="00061E1B">
              <w:rPr>
                <w:rFonts w:ascii="Garamond" w:hAnsi="Garamond" w:cs="Arial"/>
                <w:sz w:val="22"/>
                <w:szCs w:val="22"/>
                <w:highlight w:val="yellow"/>
              </w:rPr>
              <w:t xml:space="preserve"> представленным</w:t>
            </w:r>
            <w:r w:rsidR="00A456E1" w:rsidRPr="00061E1B">
              <w:rPr>
                <w:rFonts w:ascii="Garamond" w:hAnsi="Garamond" w:cs="Arial"/>
                <w:sz w:val="22"/>
                <w:szCs w:val="22"/>
                <w:highlight w:val="yellow"/>
              </w:rPr>
              <w:t xml:space="preserve"> (-ой)</w:t>
            </w:r>
            <w:r w:rsidR="009C0EC0" w:rsidRPr="00061E1B">
              <w:rPr>
                <w:rFonts w:ascii="Garamond" w:hAnsi="Garamond" w:cs="Arial"/>
                <w:sz w:val="22"/>
                <w:szCs w:val="22"/>
                <w:highlight w:val="yellow"/>
              </w:rPr>
              <w:t xml:space="preserve"> </w:t>
            </w:r>
            <w:r w:rsidR="00A456E1" w:rsidRPr="00061E1B">
              <w:rPr>
                <w:rFonts w:ascii="Garamond" w:hAnsi="Garamond" w:cs="Arial"/>
                <w:sz w:val="22"/>
                <w:szCs w:val="22"/>
                <w:highlight w:val="yellow"/>
              </w:rPr>
              <w:t>субъектом оптового рынка в порядке и сроки, предусмотренны</w:t>
            </w:r>
            <w:r w:rsidR="00AF4542">
              <w:rPr>
                <w:rFonts w:ascii="Garamond" w:hAnsi="Garamond" w:cs="Arial"/>
                <w:sz w:val="22"/>
                <w:szCs w:val="22"/>
                <w:highlight w:val="yellow"/>
              </w:rPr>
              <w:t>е</w:t>
            </w:r>
            <w:r w:rsidR="00A456E1" w:rsidRPr="00061E1B">
              <w:rPr>
                <w:rFonts w:ascii="Garamond" w:hAnsi="Garamond" w:cs="Arial"/>
                <w:sz w:val="22"/>
                <w:szCs w:val="22"/>
                <w:highlight w:val="yellow"/>
              </w:rPr>
              <w:t xml:space="preserve"> настоящим Положением.</w:t>
            </w:r>
          </w:p>
        </w:tc>
      </w:tr>
      <w:tr w:rsidR="0044238B" w:rsidRPr="00061E1B" w14:paraId="39B1E522" w14:textId="77777777" w:rsidTr="00E8192E">
        <w:tc>
          <w:tcPr>
            <w:tcW w:w="1022" w:type="dxa"/>
          </w:tcPr>
          <w:p w14:paraId="6B03B8DB" w14:textId="338492D0" w:rsidR="0044238B" w:rsidRPr="00061E1B" w:rsidRDefault="00D03523" w:rsidP="00061E1B">
            <w:pPr>
              <w:suppressAutoHyphens/>
              <w:jc w:val="center"/>
              <w:rPr>
                <w:rFonts w:ascii="Garamond" w:eastAsia="Cambria" w:hAnsi="Garamond" w:cs="Cambria"/>
                <w:b/>
                <w:sz w:val="22"/>
                <w:szCs w:val="22"/>
              </w:rPr>
            </w:pPr>
            <w:r w:rsidRPr="00061E1B">
              <w:rPr>
                <w:rFonts w:ascii="Garamond" w:eastAsia="Cambria" w:hAnsi="Garamond" w:cs="Cambria"/>
                <w:b/>
                <w:sz w:val="22"/>
                <w:szCs w:val="22"/>
              </w:rPr>
              <w:lastRenderedPageBreak/>
              <w:t>3.5.4</w:t>
            </w:r>
          </w:p>
        </w:tc>
        <w:tc>
          <w:tcPr>
            <w:tcW w:w="6945" w:type="dxa"/>
          </w:tcPr>
          <w:p w14:paraId="08D793A9" w14:textId="77777777" w:rsidR="00D03523" w:rsidRPr="00061E1B" w:rsidRDefault="00D03523" w:rsidP="00E8192E">
            <w:pPr>
              <w:tabs>
                <w:tab w:val="left" w:pos="1200"/>
              </w:tabs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3.5.4.</w:t>
            </w:r>
            <w:r w:rsidRPr="00061E1B">
              <w:rPr>
                <w:rFonts w:ascii="Garamond" w:hAnsi="Garamond"/>
                <w:sz w:val="22"/>
                <w:szCs w:val="22"/>
              </w:rPr>
              <w:tab/>
              <w:t>Ежемесячно, не позднее 3 (трех) рабочих дней до начала каждого месяца, Совет рынка предоставляет СО следующую информацию о поставщиках и покупателях электрической энергии (мощности):</w:t>
            </w:r>
          </w:p>
          <w:p w14:paraId="514875A9" w14:textId="77777777" w:rsidR="00D03523" w:rsidRPr="00061E1B" w:rsidRDefault="00D03523" w:rsidP="00E8192E">
            <w:pPr>
              <w:tabs>
                <w:tab w:val="left" w:pos="960"/>
              </w:tabs>
              <w:spacing w:before="120" w:after="120"/>
              <w:ind w:firstLine="600"/>
              <w:jc w:val="both"/>
              <w:rPr>
                <w:rFonts w:ascii="Garamond" w:hAnsi="Garamond" w:cs="Arial"/>
                <w:sz w:val="22"/>
                <w:szCs w:val="22"/>
              </w:rPr>
            </w:pPr>
            <w:r w:rsidRPr="00061E1B">
              <w:rPr>
                <w:rFonts w:ascii="Garamond" w:hAnsi="Garamond"/>
                <w:sz w:val="22"/>
                <w:szCs w:val="22"/>
              </w:rPr>
              <w:t>–</w:t>
            </w:r>
            <w:r w:rsidRPr="00061E1B">
              <w:rPr>
                <w:rFonts w:ascii="Garamond" w:hAnsi="Garamond" w:cs="Arial"/>
                <w:sz w:val="22"/>
                <w:szCs w:val="22"/>
              </w:rPr>
              <w:tab/>
              <w:t>полное наименование юридического лица;</w:t>
            </w:r>
          </w:p>
          <w:p w14:paraId="63D6C83B" w14:textId="77777777" w:rsidR="00D03523" w:rsidRPr="00061E1B" w:rsidRDefault="00D03523" w:rsidP="00E8192E">
            <w:pPr>
              <w:tabs>
                <w:tab w:val="left" w:pos="960"/>
              </w:tabs>
              <w:spacing w:before="120" w:after="120"/>
              <w:ind w:firstLine="600"/>
              <w:jc w:val="both"/>
              <w:rPr>
                <w:rFonts w:ascii="Garamond" w:hAnsi="Garamond" w:cs="Arial"/>
                <w:sz w:val="22"/>
                <w:szCs w:val="22"/>
              </w:rPr>
            </w:pPr>
            <w:r w:rsidRPr="00061E1B">
              <w:rPr>
                <w:rFonts w:ascii="Garamond" w:hAnsi="Garamond"/>
                <w:sz w:val="22"/>
                <w:szCs w:val="22"/>
              </w:rPr>
              <w:t>–</w:t>
            </w:r>
            <w:r w:rsidRPr="00061E1B">
              <w:rPr>
                <w:rFonts w:ascii="Garamond" w:hAnsi="Garamond" w:cs="Arial"/>
                <w:sz w:val="22"/>
                <w:szCs w:val="22"/>
              </w:rPr>
              <w:tab/>
              <w:t>перечень ГТП генерации с указанием их идентификационных кодов;</w:t>
            </w:r>
          </w:p>
          <w:p w14:paraId="41CC7898" w14:textId="77777777" w:rsidR="00D03523" w:rsidRPr="00061E1B" w:rsidRDefault="00D03523" w:rsidP="00E8192E">
            <w:pPr>
              <w:tabs>
                <w:tab w:val="left" w:pos="960"/>
              </w:tabs>
              <w:spacing w:before="120" w:after="120"/>
              <w:ind w:firstLine="600"/>
              <w:jc w:val="both"/>
              <w:rPr>
                <w:rFonts w:ascii="Garamond" w:hAnsi="Garamond" w:cs="Arial"/>
                <w:sz w:val="22"/>
                <w:szCs w:val="22"/>
              </w:rPr>
            </w:pPr>
            <w:r w:rsidRPr="00061E1B">
              <w:rPr>
                <w:rFonts w:ascii="Garamond" w:hAnsi="Garamond"/>
                <w:sz w:val="22"/>
                <w:szCs w:val="22"/>
              </w:rPr>
              <w:t>–</w:t>
            </w:r>
            <w:r w:rsidRPr="00061E1B">
              <w:rPr>
                <w:rFonts w:ascii="Garamond" w:hAnsi="Garamond" w:cs="Arial"/>
                <w:sz w:val="22"/>
                <w:szCs w:val="22"/>
              </w:rPr>
              <w:tab/>
              <w:t>величину установленной генерирующей мощности для каждой ГТП генерации и блок-станций;</w:t>
            </w:r>
          </w:p>
          <w:p w14:paraId="5C3B2E0B" w14:textId="77777777" w:rsidR="00D03523" w:rsidRPr="00061E1B" w:rsidRDefault="00D03523" w:rsidP="00E8192E">
            <w:pPr>
              <w:tabs>
                <w:tab w:val="left" w:pos="960"/>
              </w:tabs>
              <w:spacing w:before="120" w:after="120"/>
              <w:ind w:firstLine="600"/>
              <w:jc w:val="both"/>
              <w:rPr>
                <w:rFonts w:ascii="Garamond" w:hAnsi="Garamond" w:cs="Arial"/>
                <w:sz w:val="22"/>
                <w:szCs w:val="22"/>
              </w:rPr>
            </w:pPr>
            <w:r w:rsidRPr="00061E1B">
              <w:rPr>
                <w:rFonts w:ascii="Garamond" w:hAnsi="Garamond"/>
                <w:sz w:val="22"/>
                <w:szCs w:val="22"/>
              </w:rPr>
              <w:t>–</w:t>
            </w:r>
            <w:r w:rsidRPr="00061E1B">
              <w:rPr>
                <w:rFonts w:ascii="Garamond" w:hAnsi="Garamond" w:cs="Arial"/>
                <w:sz w:val="22"/>
                <w:szCs w:val="22"/>
              </w:rPr>
              <w:tab/>
              <w:t xml:space="preserve">дату </w:t>
            </w:r>
            <w:r w:rsidRPr="00061E1B">
              <w:rPr>
                <w:rFonts w:ascii="Garamond" w:hAnsi="Garamond" w:cs="Arial"/>
                <w:sz w:val="22"/>
                <w:szCs w:val="22"/>
                <w:highlight w:val="yellow"/>
              </w:rPr>
              <w:t>принятия решения о предоставлении</w:t>
            </w:r>
            <w:r w:rsidRPr="00061E1B">
              <w:rPr>
                <w:rFonts w:ascii="Garamond" w:hAnsi="Garamond" w:cs="Arial"/>
                <w:sz w:val="22"/>
                <w:szCs w:val="22"/>
              </w:rPr>
              <w:t xml:space="preserve"> субъект</w:t>
            </w:r>
            <w:r w:rsidRPr="00061E1B">
              <w:rPr>
                <w:rFonts w:ascii="Garamond" w:hAnsi="Garamond" w:cs="Arial"/>
                <w:sz w:val="22"/>
                <w:szCs w:val="22"/>
                <w:highlight w:val="yellow"/>
              </w:rPr>
              <w:t>у</w:t>
            </w:r>
            <w:r w:rsidRPr="00061E1B">
              <w:rPr>
                <w:rFonts w:ascii="Garamond" w:hAnsi="Garamond" w:cs="Arial"/>
                <w:sz w:val="22"/>
                <w:szCs w:val="22"/>
              </w:rPr>
              <w:t xml:space="preserve"> оптового рынка права </w:t>
            </w:r>
            <w:r w:rsidRPr="00061E1B">
              <w:rPr>
                <w:rFonts w:ascii="Garamond" w:hAnsi="Garamond" w:cs="Arial"/>
                <w:sz w:val="22"/>
                <w:szCs w:val="22"/>
                <w:highlight w:val="yellow"/>
              </w:rPr>
              <w:t>участвовать в отношениях, связанных с обращением электрической энергии (мощности) на оптовом рынке</w:t>
            </w:r>
            <w:r w:rsidRPr="00061E1B">
              <w:rPr>
                <w:rFonts w:ascii="Garamond" w:hAnsi="Garamond" w:cs="Arial"/>
                <w:sz w:val="22"/>
                <w:szCs w:val="22"/>
              </w:rPr>
              <w:t>;</w:t>
            </w:r>
          </w:p>
          <w:p w14:paraId="65623921" w14:textId="77777777" w:rsidR="00D03523" w:rsidRPr="00061E1B" w:rsidRDefault="00D03523" w:rsidP="00E8192E">
            <w:pPr>
              <w:tabs>
                <w:tab w:val="left" w:pos="1200"/>
              </w:tabs>
              <w:spacing w:before="120" w:after="120"/>
              <w:jc w:val="both"/>
              <w:rPr>
                <w:rFonts w:ascii="Garamond" w:hAnsi="Garamond" w:cs="Arial"/>
                <w:sz w:val="22"/>
                <w:szCs w:val="22"/>
              </w:rPr>
            </w:pPr>
            <w:r w:rsidRPr="00061E1B">
              <w:rPr>
                <w:rFonts w:ascii="Garamond" w:hAnsi="Garamond" w:cs="Arial"/>
                <w:sz w:val="22"/>
                <w:szCs w:val="22"/>
              </w:rPr>
              <w:t>а также следующую дополнительную информацию о поставщиках электрической энергии (мощности):</w:t>
            </w:r>
          </w:p>
          <w:p w14:paraId="04369EBA" w14:textId="77777777" w:rsidR="00D03523" w:rsidRPr="00061E1B" w:rsidRDefault="00D03523" w:rsidP="00E8192E">
            <w:pPr>
              <w:tabs>
                <w:tab w:val="left" w:pos="960"/>
              </w:tabs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061E1B">
              <w:rPr>
                <w:rFonts w:ascii="Garamond" w:hAnsi="Garamond"/>
                <w:sz w:val="22"/>
                <w:szCs w:val="22"/>
              </w:rPr>
              <w:t>–</w:t>
            </w:r>
            <w:r w:rsidRPr="00061E1B">
              <w:rPr>
                <w:rFonts w:ascii="Garamond" w:hAnsi="Garamond"/>
                <w:sz w:val="22"/>
                <w:szCs w:val="22"/>
              </w:rPr>
              <w:tab/>
              <w:t xml:space="preserve">дату 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получения</w:t>
            </w:r>
            <w:r w:rsidRPr="00061E1B">
              <w:rPr>
                <w:rFonts w:ascii="Garamond" w:hAnsi="Garamond"/>
                <w:sz w:val="22"/>
                <w:szCs w:val="22"/>
              </w:rPr>
              <w:t xml:space="preserve"> юридическ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им</w:t>
            </w:r>
            <w:r w:rsidRPr="00061E1B">
              <w:rPr>
                <w:rFonts w:ascii="Garamond" w:hAnsi="Garamond"/>
                <w:sz w:val="22"/>
                <w:szCs w:val="22"/>
              </w:rPr>
              <w:t xml:space="preserve"> лиц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ом</w:t>
            </w:r>
            <w:r w:rsidRPr="00061E1B">
              <w:rPr>
                <w:rFonts w:ascii="Garamond" w:hAnsi="Garamond"/>
                <w:sz w:val="22"/>
                <w:szCs w:val="22"/>
              </w:rPr>
              <w:t xml:space="preserve"> статуса субъекта оптового рынка;</w:t>
            </w:r>
          </w:p>
          <w:p w14:paraId="3E740316" w14:textId="77777777" w:rsidR="00D03523" w:rsidRPr="00061E1B" w:rsidRDefault="00D03523" w:rsidP="00E8192E">
            <w:pPr>
              <w:tabs>
                <w:tab w:val="left" w:pos="960"/>
              </w:tabs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061E1B">
              <w:rPr>
                <w:rFonts w:ascii="Garamond" w:hAnsi="Garamond"/>
                <w:sz w:val="22"/>
                <w:szCs w:val="22"/>
              </w:rPr>
              <w:t>–</w:t>
            </w:r>
            <w:r w:rsidRPr="00061E1B">
              <w:rPr>
                <w:rFonts w:ascii="Garamond" w:hAnsi="Garamond"/>
                <w:sz w:val="22"/>
                <w:szCs w:val="22"/>
              </w:rPr>
              <w:tab/>
              <w:t>перечень электрических станций, принадлежащих субъекту оптового рынка на праве собственности или ином законном основании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;</w:t>
            </w:r>
          </w:p>
          <w:p w14:paraId="03A741B5" w14:textId="77777777" w:rsidR="00D03523" w:rsidRPr="00061E1B" w:rsidRDefault="00D03523" w:rsidP="00E8192E">
            <w:pPr>
              <w:tabs>
                <w:tab w:val="left" w:pos="960"/>
              </w:tabs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–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ab/>
              <w:t>полное наименование юридического лица, которому принадлежат на праве собственности или ином законном основании электрические станции;</w:t>
            </w:r>
          </w:p>
          <w:p w14:paraId="429060A5" w14:textId="77777777" w:rsidR="00D03523" w:rsidRPr="00061E1B" w:rsidRDefault="00D03523" w:rsidP="00E8192E">
            <w:pPr>
              <w:tabs>
                <w:tab w:val="left" w:pos="1200"/>
              </w:tabs>
              <w:spacing w:before="120" w:after="120"/>
              <w:jc w:val="both"/>
              <w:rPr>
                <w:rFonts w:ascii="Garamond" w:hAnsi="Garamond" w:cs="Arial"/>
                <w:sz w:val="22"/>
                <w:szCs w:val="22"/>
                <w:highlight w:val="yellow"/>
              </w:rPr>
            </w:pPr>
            <w:r w:rsidRPr="00061E1B">
              <w:rPr>
                <w:rFonts w:ascii="Garamond" w:hAnsi="Garamond" w:cs="Arial"/>
                <w:sz w:val="22"/>
                <w:szCs w:val="22"/>
                <w:highlight w:val="yellow"/>
              </w:rPr>
              <w:t>а также следующую дополнительную информацию о покупателях электрической энергии (мощности):</w:t>
            </w:r>
          </w:p>
          <w:p w14:paraId="37D87402" w14:textId="77777777" w:rsidR="00D03523" w:rsidRPr="00061E1B" w:rsidRDefault="00D03523" w:rsidP="00E8192E">
            <w:pPr>
              <w:tabs>
                <w:tab w:val="left" w:pos="1200"/>
              </w:tabs>
              <w:spacing w:before="120" w:after="120"/>
              <w:ind w:firstLine="600"/>
              <w:jc w:val="both"/>
              <w:rPr>
                <w:rFonts w:ascii="Garamond" w:hAnsi="Garamond" w:cs="Arial"/>
                <w:sz w:val="22"/>
                <w:szCs w:val="22"/>
                <w:highlight w:val="yellow"/>
              </w:rPr>
            </w:pP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–</w:t>
            </w:r>
            <w:r w:rsidRPr="00061E1B">
              <w:rPr>
                <w:rFonts w:ascii="Garamond" w:hAnsi="Garamond" w:cs="Arial"/>
                <w:sz w:val="22"/>
                <w:szCs w:val="22"/>
                <w:highlight w:val="yellow"/>
              </w:rPr>
              <w:tab/>
              <w:t>полное наименование юридического лица;</w:t>
            </w:r>
          </w:p>
          <w:p w14:paraId="05E730F2" w14:textId="77777777" w:rsidR="00D03523" w:rsidRPr="00061E1B" w:rsidRDefault="00D03523" w:rsidP="00E8192E">
            <w:pPr>
              <w:tabs>
                <w:tab w:val="left" w:pos="1200"/>
              </w:tabs>
              <w:spacing w:before="120" w:after="120"/>
              <w:ind w:firstLine="600"/>
              <w:jc w:val="both"/>
              <w:rPr>
                <w:rFonts w:ascii="Garamond" w:hAnsi="Garamond" w:cs="Arial"/>
                <w:sz w:val="22"/>
                <w:szCs w:val="22"/>
                <w:highlight w:val="yellow"/>
              </w:rPr>
            </w:pP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lastRenderedPageBreak/>
              <w:t>–</w:t>
            </w:r>
            <w:r w:rsidRPr="00061E1B">
              <w:rPr>
                <w:rFonts w:ascii="Garamond" w:hAnsi="Garamond" w:cs="Arial"/>
                <w:sz w:val="22"/>
                <w:szCs w:val="22"/>
                <w:highlight w:val="yellow"/>
              </w:rPr>
              <w:tab/>
              <w:t>перечень ГТП потребления (за исключением ГТП потребления собственных нужд), ГТП экспорта или ГТП импорта с указанием их идентификационных кодов;</w:t>
            </w:r>
          </w:p>
          <w:p w14:paraId="114D5A95" w14:textId="77777777" w:rsidR="00D03523" w:rsidRPr="00061E1B" w:rsidRDefault="00D03523" w:rsidP="00E8192E">
            <w:pPr>
              <w:tabs>
                <w:tab w:val="left" w:pos="1200"/>
              </w:tabs>
              <w:spacing w:before="120" w:after="120"/>
              <w:ind w:firstLine="600"/>
              <w:jc w:val="both"/>
              <w:rPr>
                <w:rFonts w:ascii="Garamond" w:hAnsi="Garamond" w:cs="Arial"/>
                <w:sz w:val="22"/>
                <w:szCs w:val="22"/>
              </w:rPr>
            </w:pP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–</w:t>
            </w:r>
            <w:r w:rsidRPr="00061E1B">
              <w:rPr>
                <w:rFonts w:ascii="Garamond" w:hAnsi="Garamond" w:cs="Arial"/>
                <w:sz w:val="22"/>
                <w:szCs w:val="22"/>
                <w:highlight w:val="yellow"/>
              </w:rPr>
              <w:tab/>
              <w:t>дату принятия решения о предоставлении субъекту оптового рынка права участвовать в отношениях, связанных с обращением электрической энергии (мощности) на оптовом рынке;</w:t>
            </w:r>
          </w:p>
          <w:p w14:paraId="5F98AF1D" w14:textId="77777777" w:rsidR="0044238B" w:rsidRPr="00061E1B" w:rsidRDefault="00D03523" w:rsidP="00E8192E">
            <w:pPr>
              <w:tabs>
                <w:tab w:val="left" w:pos="1200"/>
              </w:tabs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061E1B">
              <w:rPr>
                <w:rFonts w:ascii="Garamond" w:hAnsi="Garamond" w:cs="Arial"/>
                <w:sz w:val="22"/>
                <w:szCs w:val="22"/>
                <w:highlight w:val="yellow"/>
              </w:rPr>
              <w:t xml:space="preserve">а также информацию о 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 xml:space="preserve">дате получения юридическим лицом – </w:t>
            </w:r>
            <w:r w:rsidRPr="00061E1B">
              <w:rPr>
                <w:rFonts w:ascii="Garamond" w:hAnsi="Garamond" w:cs="Arial"/>
                <w:sz w:val="22"/>
                <w:szCs w:val="22"/>
                <w:highlight w:val="yellow"/>
              </w:rPr>
              <w:t xml:space="preserve">покупателем электрической энергии (мощности) 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статуса субъекта оптового рынка.</w:t>
            </w:r>
          </w:p>
        </w:tc>
        <w:tc>
          <w:tcPr>
            <w:tcW w:w="7088" w:type="dxa"/>
          </w:tcPr>
          <w:p w14:paraId="7F82D315" w14:textId="77777777" w:rsidR="00D03523" w:rsidRPr="00061E1B" w:rsidRDefault="00D03523" w:rsidP="00E8192E">
            <w:pPr>
              <w:tabs>
                <w:tab w:val="left" w:pos="1200"/>
              </w:tabs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lastRenderedPageBreak/>
              <w:t>3.6.3.</w:t>
            </w:r>
            <w:r w:rsidRPr="00061E1B">
              <w:rPr>
                <w:rFonts w:ascii="Garamond" w:hAnsi="Garamond"/>
                <w:sz w:val="22"/>
                <w:szCs w:val="22"/>
              </w:rPr>
              <w:t xml:space="preserve"> Ежемесячно, не позднее 3 (трех) рабочих дней до начала каждого месяца, Совет рынка предоставляет СО следующую информацию о поставщиках и покупателях электрической энергии (мощности):</w:t>
            </w:r>
          </w:p>
          <w:p w14:paraId="58E8CDE1" w14:textId="77777777" w:rsidR="00D03523" w:rsidRPr="00061E1B" w:rsidRDefault="00D03523" w:rsidP="00E8192E">
            <w:pPr>
              <w:tabs>
                <w:tab w:val="left" w:pos="960"/>
              </w:tabs>
              <w:spacing w:before="120" w:after="120"/>
              <w:ind w:firstLine="600"/>
              <w:jc w:val="both"/>
              <w:rPr>
                <w:rFonts w:ascii="Garamond" w:hAnsi="Garamond" w:cs="Arial"/>
                <w:sz w:val="22"/>
                <w:szCs w:val="22"/>
              </w:rPr>
            </w:pPr>
            <w:r w:rsidRPr="00061E1B">
              <w:rPr>
                <w:rFonts w:ascii="Garamond" w:hAnsi="Garamond"/>
                <w:sz w:val="22"/>
                <w:szCs w:val="22"/>
              </w:rPr>
              <w:t>–</w:t>
            </w:r>
            <w:r w:rsidRPr="00061E1B">
              <w:rPr>
                <w:rFonts w:ascii="Garamond" w:hAnsi="Garamond" w:cs="Arial"/>
                <w:sz w:val="22"/>
                <w:szCs w:val="22"/>
              </w:rPr>
              <w:tab/>
              <w:t>полное наименование юридического лица;</w:t>
            </w:r>
          </w:p>
          <w:p w14:paraId="762F1750" w14:textId="77777777" w:rsidR="00D03523" w:rsidRPr="00061E1B" w:rsidRDefault="00D03523" w:rsidP="00E8192E">
            <w:pPr>
              <w:tabs>
                <w:tab w:val="left" w:pos="960"/>
              </w:tabs>
              <w:spacing w:before="120" w:after="120"/>
              <w:ind w:firstLine="600"/>
              <w:jc w:val="both"/>
              <w:rPr>
                <w:rFonts w:ascii="Garamond" w:hAnsi="Garamond" w:cs="Arial"/>
                <w:sz w:val="22"/>
                <w:szCs w:val="22"/>
              </w:rPr>
            </w:pPr>
            <w:r w:rsidRPr="00061E1B">
              <w:rPr>
                <w:rFonts w:ascii="Garamond" w:hAnsi="Garamond"/>
                <w:sz w:val="22"/>
                <w:szCs w:val="22"/>
              </w:rPr>
              <w:t>–</w:t>
            </w:r>
            <w:r w:rsidRPr="00061E1B">
              <w:rPr>
                <w:rFonts w:ascii="Garamond" w:hAnsi="Garamond" w:cs="Arial"/>
                <w:sz w:val="22"/>
                <w:szCs w:val="22"/>
              </w:rPr>
              <w:tab/>
              <w:t xml:space="preserve">перечень </w:t>
            </w:r>
            <w:r w:rsidRPr="00061E1B">
              <w:rPr>
                <w:rFonts w:ascii="Garamond" w:hAnsi="Garamond" w:cs="Arial"/>
                <w:sz w:val="22"/>
                <w:szCs w:val="22"/>
                <w:highlight w:val="yellow"/>
              </w:rPr>
              <w:t>закрепленных за субъектом оптового рынка ГТП</w:t>
            </w:r>
            <w:r w:rsidRPr="00061E1B">
              <w:rPr>
                <w:rFonts w:ascii="Garamond" w:hAnsi="Garamond" w:cs="Arial"/>
                <w:sz w:val="22"/>
                <w:szCs w:val="22"/>
              </w:rPr>
              <w:t xml:space="preserve"> генерации </w:t>
            </w:r>
            <w:r w:rsidRPr="00061E1B">
              <w:rPr>
                <w:rFonts w:ascii="Garamond" w:hAnsi="Garamond" w:cs="Arial"/>
                <w:sz w:val="22"/>
                <w:szCs w:val="22"/>
                <w:highlight w:val="yellow"/>
              </w:rPr>
              <w:t>и потребления</w:t>
            </w:r>
            <w:r w:rsidRPr="00061E1B">
              <w:rPr>
                <w:rFonts w:ascii="Garamond" w:hAnsi="Garamond" w:cs="Arial"/>
                <w:sz w:val="22"/>
                <w:szCs w:val="22"/>
              </w:rPr>
              <w:t xml:space="preserve"> с указанием их наименования и идентификационных кодов;</w:t>
            </w:r>
          </w:p>
          <w:p w14:paraId="079E4B75" w14:textId="77777777" w:rsidR="00D03523" w:rsidRPr="00061E1B" w:rsidRDefault="00D03523" w:rsidP="00E8192E">
            <w:pPr>
              <w:tabs>
                <w:tab w:val="left" w:pos="960"/>
              </w:tabs>
              <w:spacing w:before="120" w:after="120"/>
              <w:ind w:firstLine="600"/>
              <w:jc w:val="both"/>
              <w:rPr>
                <w:rFonts w:ascii="Garamond" w:hAnsi="Garamond" w:cs="Arial"/>
                <w:sz w:val="22"/>
                <w:szCs w:val="22"/>
              </w:rPr>
            </w:pPr>
            <w:r w:rsidRPr="00061E1B">
              <w:rPr>
                <w:rFonts w:ascii="Garamond" w:hAnsi="Garamond"/>
                <w:sz w:val="22"/>
                <w:szCs w:val="22"/>
              </w:rPr>
              <w:t>–</w:t>
            </w:r>
            <w:r w:rsidRPr="00061E1B">
              <w:rPr>
                <w:rFonts w:ascii="Garamond" w:hAnsi="Garamond" w:cs="Arial"/>
                <w:sz w:val="22"/>
                <w:szCs w:val="22"/>
              </w:rPr>
              <w:tab/>
              <w:t>величину установленной генерирующей мощности для каждой ГТП генерации и блок-станций;</w:t>
            </w:r>
          </w:p>
          <w:p w14:paraId="5EC1707D" w14:textId="77777777" w:rsidR="00D03523" w:rsidRPr="00061E1B" w:rsidRDefault="00D03523" w:rsidP="00E8192E">
            <w:pPr>
              <w:tabs>
                <w:tab w:val="left" w:pos="960"/>
              </w:tabs>
              <w:spacing w:before="120" w:after="120"/>
              <w:ind w:firstLine="600"/>
              <w:jc w:val="both"/>
              <w:rPr>
                <w:rFonts w:ascii="Garamond" w:hAnsi="Garamond" w:cs="Arial"/>
                <w:sz w:val="22"/>
                <w:szCs w:val="22"/>
              </w:rPr>
            </w:pPr>
            <w:r w:rsidRPr="00061E1B">
              <w:rPr>
                <w:rFonts w:ascii="Garamond" w:hAnsi="Garamond"/>
                <w:sz w:val="22"/>
                <w:szCs w:val="22"/>
              </w:rPr>
              <w:t>–</w:t>
            </w:r>
            <w:r w:rsidRPr="00061E1B">
              <w:rPr>
                <w:rFonts w:ascii="Garamond" w:hAnsi="Garamond" w:cs="Arial"/>
                <w:sz w:val="22"/>
                <w:szCs w:val="22"/>
              </w:rPr>
              <w:tab/>
              <w:t xml:space="preserve">дату </w:t>
            </w:r>
            <w:r w:rsidRPr="00061E1B">
              <w:rPr>
                <w:rFonts w:ascii="Garamond" w:hAnsi="Garamond" w:cs="Arial"/>
                <w:sz w:val="22"/>
                <w:szCs w:val="22"/>
                <w:highlight w:val="yellow"/>
              </w:rPr>
              <w:t xml:space="preserve">возникновения у </w:t>
            </w:r>
            <w:r w:rsidRPr="00061E1B">
              <w:rPr>
                <w:rFonts w:ascii="Garamond" w:hAnsi="Garamond" w:cs="Arial"/>
                <w:sz w:val="22"/>
                <w:szCs w:val="22"/>
              </w:rPr>
              <w:t xml:space="preserve">субъекта оптового рынка права </w:t>
            </w:r>
            <w:r w:rsidRPr="00061E1B">
              <w:rPr>
                <w:rFonts w:ascii="Garamond" w:hAnsi="Garamond" w:cs="Arial"/>
                <w:sz w:val="22"/>
                <w:szCs w:val="22"/>
                <w:highlight w:val="yellow"/>
              </w:rPr>
              <w:t>участия на оптовом рынке электроэнергии с использованием зарегистрированных ГТП</w:t>
            </w:r>
            <w:r w:rsidRPr="00061E1B">
              <w:rPr>
                <w:rFonts w:ascii="Garamond" w:hAnsi="Garamond" w:cs="Arial"/>
                <w:sz w:val="22"/>
                <w:szCs w:val="22"/>
              </w:rPr>
              <w:t>;</w:t>
            </w:r>
          </w:p>
          <w:p w14:paraId="3E0552F6" w14:textId="77777777" w:rsidR="00D03523" w:rsidRPr="00061E1B" w:rsidRDefault="00D03523" w:rsidP="00E8192E">
            <w:pPr>
              <w:tabs>
                <w:tab w:val="left" w:pos="1200"/>
              </w:tabs>
              <w:spacing w:before="120" w:after="120"/>
              <w:jc w:val="both"/>
              <w:rPr>
                <w:rFonts w:ascii="Garamond" w:hAnsi="Garamond" w:cs="Arial"/>
                <w:sz w:val="22"/>
                <w:szCs w:val="22"/>
              </w:rPr>
            </w:pPr>
            <w:r w:rsidRPr="00061E1B">
              <w:rPr>
                <w:rFonts w:ascii="Garamond" w:hAnsi="Garamond" w:cs="Arial"/>
                <w:sz w:val="22"/>
                <w:szCs w:val="22"/>
              </w:rPr>
              <w:t>а также следующую дополнительную информацию о поставщиках электрической энергии (мощности):</w:t>
            </w:r>
          </w:p>
          <w:p w14:paraId="6D4C8241" w14:textId="77777777" w:rsidR="00D03523" w:rsidRPr="00061E1B" w:rsidRDefault="00D03523" w:rsidP="00E8192E">
            <w:pPr>
              <w:tabs>
                <w:tab w:val="left" w:pos="960"/>
              </w:tabs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061E1B">
              <w:rPr>
                <w:rFonts w:ascii="Garamond" w:hAnsi="Garamond"/>
                <w:sz w:val="22"/>
                <w:szCs w:val="22"/>
              </w:rPr>
              <w:t>–</w:t>
            </w:r>
            <w:r w:rsidRPr="00061E1B">
              <w:rPr>
                <w:rFonts w:ascii="Garamond" w:hAnsi="Garamond"/>
                <w:sz w:val="22"/>
                <w:szCs w:val="22"/>
              </w:rPr>
              <w:tab/>
              <w:t xml:space="preserve">дату 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присвоения</w:t>
            </w:r>
            <w:r w:rsidRPr="00061E1B">
              <w:rPr>
                <w:rFonts w:ascii="Garamond" w:hAnsi="Garamond"/>
                <w:sz w:val="22"/>
                <w:szCs w:val="22"/>
              </w:rPr>
              <w:t xml:space="preserve"> юридическ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ому</w:t>
            </w:r>
            <w:r w:rsidRPr="00061E1B">
              <w:rPr>
                <w:rFonts w:ascii="Garamond" w:hAnsi="Garamond"/>
                <w:sz w:val="22"/>
                <w:szCs w:val="22"/>
              </w:rPr>
              <w:t xml:space="preserve"> лиц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у</w:t>
            </w:r>
            <w:r w:rsidRPr="00061E1B">
              <w:rPr>
                <w:rFonts w:ascii="Garamond" w:hAnsi="Garamond"/>
                <w:sz w:val="22"/>
                <w:szCs w:val="22"/>
              </w:rPr>
              <w:t xml:space="preserve"> статуса субъекта оптового рынка;</w:t>
            </w:r>
          </w:p>
          <w:p w14:paraId="2B2DDE1E" w14:textId="77777777" w:rsidR="00D03523" w:rsidRPr="00061E1B" w:rsidRDefault="00D03523" w:rsidP="00E8192E">
            <w:pPr>
              <w:tabs>
                <w:tab w:val="left" w:pos="960"/>
              </w:tabs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061E1B">
              <w:rPr>
                <w:rFonts w:ascii="Garamond" w:hAnsi="Garamond"/>
                <w:sz w:val="22"/>
                <w:szCs w:val="22"/>
              </w:rPr>
              <w:t>–</w:t>
            </w:r>
            <w:r w:rsidRPr="00061E1B">
              <w:rPr>
                <w:rFonts w:ascii="Garamond" w:hAnsi="Garamond"/>
                <w:sz w:val="22"/>
                <w:szCs w:val="22"/>
              </w:rPr>
              <w:tab/>
              <w:t>перечень электрических станций, принадлежащих субъекту оптового рынка на праве собственности или ином законном основании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  <w:r w:rsidRPr="00061E1B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в отношении оборудования которых сформированы закрепленные за таким субъектом оптового рынка ГТП поставщика электрической энергии.</w:t>
            </w:r>
          </w:p>
          <w:p w14:paraId="19AEEAF6" w14:textId="77777777" w:rsidR="00D03523" w:rsidRPr="00061E1B" w:rsidRDefault="00D03523" w:rsidP="00E8192E">
            <w:pPr>
              <w:tabs>
                <w:tab w:val="left" w:pos="1200"/>
              </w:tabs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</w:p>
          <w:p w14:paraId="66788C79" w14:textId="77777777" w:rsidR="0044238B" w:rsidRPr="00061E1B" w:rsidRDefault="0044238B" w:rsidP="00E8192E">
            <w:pPr>
              <w:tabs>
                <w:tab w:val="left" w:pos="1200"/>
              </w:tabs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</w:p>
        </w:tc>
      </w:tr>
      <w:tr w:rsidR="0030286B" w:rsidRPr="00061E1B" w14:paraId="40A5E8D2" w14:textId="77777777" w:rsidTr="00E8192E">
        <w:tc>
          <w:tcPr>
            <w:tcW w:w="1022" w:type="dxa"/>
          </w:tcPr>
          <w:p w14:paraId="78B027C2" w14:textId="566B481A" w:rsidR="0030286B" w:rsidRPr="00061E1B" w:rsidRDefault="0030286B" w:rsidP="00CC688F">
            <w:pPr>
              <w:suppressAutoHyphens/>
              <w:jc w:val="center"/>
              <w:rPr>
                <w:rFonts w:ascii="Garamond" w:eastAsia="Cambria" w:hAnsi="Garamond" w:cs="Cambria"/>
                <w:b/>
                <w:sz w:val="22"/>
                <w:szCs w:val="22"/>
              </w:rPr>
            </w:pPr>
            <w:r w:rsidRPr="00061E1B">
              <w:rPr>
                <w:rFonts w:ascii="Garamond" w:eastAsia="Cambria" w:hAnsi="Garamond" w:cs="Cambria"/>
                <w:b/>
                <w:sz w:val="22"/>
                <w:szCs w:val="22"/>
              </w:rPr>
              <w:t>3.5.5</w:t>
            </w:r>
            <w:r w:rsidR="00061E1B" w:rsidRPr="00061E1B">
              <w:rPr>
                <w:rFonts w:ascii="Garamond" w:eastAsia="Cambria" w:hAnsi="Garamond" w:cs="Cambria"/>
                <w:b/>
                <w:sz w:val="22"/>
                <w:szCs w:val="22"/>
              </w:rPr>
              <w:t>,</w:t>
            </w:r>
          </w:p>
          <w:p w14:paraId="18F23896" w14:textId="3316EBF5" w:rsidR="0030286B" w:rsidRPr="00061E1B" w:rsidRDefault="0030286B" w:rsidP="00CC688F">
            <w:pPr>
              <w:suppressAutoHyphens/>
              <w:jc w:val="center"/>
              <w:rPr>
                <w:rFonts w:ascii="Garamond" w:eastAsia="Cambria" w:hAnsi="Garamond" w:cs="Cambria"/>
                <w:b/>
                <w:sz w:val="22"/>
                <w:szCs w:val="22"/>
              </w:rPr>
            </w:pPr>
            <w:r w:rsidRPr="00061E1B">
              <w:rPr>
                <w:rFonts w:ascii="Garamond" w:eastAsia="Cambria" w:hAnsi="Garamond" w:cs="Cambria"/>
                <w:b/>
                <w:sz w:val="22"/>
                <w:szCs w:val="22"/>
              </w:rPr>
              <w:t>3.5.6</w:t>
            </w:r>
            <w:r w:rsidR="00061E1B" w:rsidRPr="00061E1B">
              <w:rPr>
                <w:rFonts w:ascii="Garamond" w:eastAsia="Cambria" w:hAnsi="Garamond" w:cs="Cambria"/>
                <w:b/>
                <w:sz w:val="22"/>
                <w:szCs w:val="22"/>
              </w:rPr>
              <w:t>,</w:t>
            </w:r>
          </w:p>
          <w:p w14:paraId="63B12FCB" w14:textId="6E280E3E" w:rsidR="0030286B" w:rsidRPr="00061E1B" w:rsidRDefault="007C5A1D" w:rsidP="00061E1B">
            <w:pPr>
              <w:suppressAutoHyphens/>
              <w:jc w:val="center"/>
              <w:rPr>
                <w:rFonts w:ascii="Garamond" w:eastAsia="Cambria" w:hAnsi="Garamond" w:cs="Cambria"/>
                <w:b/>
                <w:sz w:val="22"/>
                <w:szCs w:val="22"/>
              </w:rPr>
            </w:pPr>
            <w:r w:rsidRPr="00061E1B">
              <w:rPr>
                <w:rFonts w:ascii="Garamond" w:eastAsia="Cambria" w:hAnsi="Garamond" w:cs="Cambria"/>
                <w:b/>
                <w:sz w:val="22"/>
                <w:szCs w:val="22"/>
              </w:rPr>
              <w:t>3.5.6.1</w:t>
            </w:r>
          </w:p>
        </w:tc>
        <w:tc>
          <w:tcPr>
            <w:tcW w:w="6945" w:type="dxa"/>
          </w:tcPr>
          <w:p w14:paraId="1F837C1A" w14:textId="0028F68A" w:rsidR="0030286B" w:rsidRPr="00061E1B" w:rsidRDefault="0030286B" w:rsidP="00E8192E">
            <w:pPr>
              <w:tabs>
                <w:tab w:val="left" w:pos="1200"/>
              </w:tabs>
              <w:spacing w:before="120" w:after="120"/>
              <w:jc w:val="both"/>
              <w:rPr>
                <w:rFonts w:ascii="Garamond" w:hAnsi="Garamond"/>
                <w:b/>
                <w:sz w:val="22"/>
                <w:szCs w:val="22"/>
                <w:highlight w:val="yellow"/>
              </w:rPr>
            </w:pPr>
            <w:r w:rsidRPr="00061E1B">
              <w:rPr>
                <w:rFonts w:ascii="Garamond" w:hAnsi="Garamond" w:cs="Arial"/>
                <w:b/>
                <w:sz w:val="22"/>
                <w:szCs w:val="22"/>
                <w:highlight w:val="yellow"/>
              </w:rPr>
              <w:t>Изменение нумерации пунктов</w:t>
            </w:r>
            <w:r w:rsidR="007C5A1D" w:rsidRPr="00061E1B">
              <w:rPr>
                <w:rFonts w:ascii="Garamond" w:hAnsi="Garamond" w:cs="Arial"/>
                <w:b/>
                <w:sz w:val="22"/>
                <w:szCs w:val="22"/>
                <w:highlight w:val="yellow"/>
              </w:rPr>
              <w:t xml:space="preserve"> 3.5.5, 3.5.6 и 3.5.6.1</w:t>
            </w:r>
          </w:p>
        </w:tc>
        <w:tc>
          <w:tcPr>
            <w:tcW w:w="7088" w:type="dxa"/>
          </w:tcPr>
          <w:p w14:paraId="123CC6DE" w14:textId="6DF652A0" w:rsidR="0030286B" w:rsidRPr="00061E1B" w:rsidRDefault="0030286B" w:rsidP="00E8192E">
            <w:pPr>
              <w:tabs>
                <w:tab w:val="left" w:pos="1200"/>
              </w:tabs>
              <w:spacing w:before="120" w:after="120"/>
              <w:ind w:firstLine="567"/>
              <w:jc w:val="both"/>
              <w:rPr>
                <w:rFonts w:ascii="Garamond" w:hAnsi="Garamond"/>
                <w:b/>
                <w:sz w:val="22"/>
                <w:szCs w:val="22"/>
                <w:highlight w:val="yellow"/>
              </w:rPr>
            </w:pPr>
            <w:r w:rsidRPr="00061E1B">
              <w:rPr>
                <w:rFonts w:ascii="Garamond" w:hAnsi="Garamond"/>
                <w:b/>
                <w:sz w:val="22"/>
                <w:szCs w:val="22"/>
                <w:highlight w:val="yellow"/>
              </w:rPr>
              <w:t>Изменить</w:t>
            </w:r>
            <w:r w:rsidR="007C5A1D" w:rsidRPr="00061E1B">
              <w:rPr>
                <w:rFonts w:ascii="Garamond" w:hAnsi="Garamond"/>
                <w:b/>
                <w:sz w:val="22"/>
                <w:szCs w:val="22"/>
                <w:highlight w:val="yellow"/>
              </w:rPr>
              <w:t xml:space="preserve"> нумерацию пунктов</w:t>
            </w:r>
            <w:r w:rsidRPr="00061E1B">
              <w:rPr>
                <w:rFonts w:ascii="Garamond" w:hAnsi="Garamond"/>
                <w:b/>
                <w:sz w:val="22"/>
                <w:szCs w:val="22"/>
                <w:highlight w:val="yellow"/>
              </w:rPr>
              <w:t xml:space="preserve"> на 3.6.4</w:t>
            </w:r>
            <w:r w:rsidR="007C5A1D" w:rsidRPr="00061E1B">
              <w:rPr>
                <w:rFonts w:ascii="Garamond" w:hAnsi="Garamond"/>
                <w:b/>
                <w:sz w:val="22"/>
                <w:szCs w:val="22"/>
                <w:highlight w:val="yellow"/>
              </w:rPr>
              <w:t>,</w:t>
            </w:r>
            <w:r w:rsidRPr="00061E1B">
              <w:rPr>
                <w:rFonts w:ascii="Garamond" w:hAnsi="Garamond"/>
                <w:b/>
                <w:sz w:val="22"/>
                <w:szCs w:val="22"/>
                <w:highlight w:val="yellow"/>
              </w:rPr>
              <w:t xml:space="preserve"> 3.6.5</w:t>
            </w:r>
            <w:r w:rsidR="007C5A1D" w:rsidRPr="00061E1B">
              <w:rPr>
                <w:rFonts w:ascii="Garamond" w:hAnsi="Garamond"/>
                <w:b/>
                <w:sz w:val="22"/>
                <w:szCs w:val="22"/>
                <w:highlight w:val="yellow"/>
              </w:rPr>
              <w:t xml:space="preserve"> и 3.6.5.1 соответственно</w:t>
            </w:r>
          </w:p>
        </w:tc>
      </w:tr>
      <w:tr w:rsidR="00061E1B" w:rsidRPr="00061E1B" w14:paraId="0FBED3E2" w14:textId="77777777" w:rsidTr="00E8192E">
        <w:tc>
          <w:tcPr>
            <w:tcW w:w="1022" w:type="dxa"/>
          </w:tcPr>
          <w:p w14:paraId="40662C01" w14:textId="4818F386" w:rsidR="002B5324" w:rsidRPr="00061E1B" w:rsidRDefault="002B5324" w:rsidP="00061E1B">
            <w:pPr>
              <w:suppressAutoHyphens/>
              <w:jc w:val="center"/>
              <w:rPr>
                <w:rFonts w:ascii="Garamond" w:eastAsia="Cambria" w:hAnsi="Garamond" w:cs="Cambria"/>
                <w:b/>
                <w:sz w:val="22"/>
                <w:szCs w:val="22"/>
              </w:rPr>
            </w:pPr>
            <w:r w:rsidRPr="00061E1B">
              <w:rPr>
                <w:rFonts w:ascii="Garamond" w:eastAsia="Cambria" w:hAnsi="Garamond" w:cs="Cambria"/>
                <w:b/>
                <w:sz w:val="22"/>
                <w:szCs w:val="22"/>
              </w:rPr>
              <w:t>3.6</w:t>
            </w:r>
          </w:p>
        </w:tc>
        <w:tc>
          <w:tcPr>
            <w:tcW w:w="6945" w:type="dxa"/>
          </w:tcPr>
          <w:p w14:paraId="2F514AC3" w14:textId="0D568179" w:rsidR="002B5324" w:rsidRPr="00E8192E" w:rsidRDefault="002B5324" w:rsidP="00E8192E">
            <w:pPr>
              <w:pStyle w:val="30"/>
              <w:spacing w:before="120" w:after="120"/>
              <w:ind w:left="993" w:hanging="426"/>
              <w:jc w:val="both"/>
              <w:rPr>
                <w:rFonts w:ascii="Garamond" w:hAnsi="Garamond"/>
                <w:b/>
                <w:color w:val="auto"/>
                <w:sz w:val="22"/>
                <w:szCs w:val="22"/>
              </w:rPr>
            </w:pPr>
            <w:bookmarkStart w:id="17" w:name="_Toc120746290"/>
            <w:r w:rsidRPr="00061E1B">
              <w:rPr>
                <w:rFonts w:ascii="Garamond" w:hAnsi="Garamond"/>
                <w:b/>
                <w:color w:val="auto"/>
                <w:sz w:val="22"/>
                <w:szCs w:val="22"/>
                <w:highlight w:val="yellow"/>
              </w:rPr>
              <w:t>3.6. Регистрационная информация</w:t>
            </w:r>
            <w:bookmarkEnd w:id="17"/>
            <w:r w:rsidR="00E8192E">
              <w:rPr>
                <w:rFonts w:ascii="Garamond" w:hAnsi="Garamond"/>
                <w:b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7088" w:type="dxa"/>
          </w:tcPr>
          <w:p w14:paraId="177F752C" w14:textId="09B7BC7F" w:rsidR="002B5324" w:rsidRPr="00E8192E" w:rsidRDefault="002B5324" w:rsidP="00E8192E">
            <w:pPr>
              <w:pStyle w:val="30"/>
              <w:spacing w:before="120" w:after="120"/>
              <w:ind w:left="993" w:hanging="426"/>
              <w:jc w:val="both"/>
              <w:rPr>
                <w:rFonts w:ascii="Garamond" w:hAnsi="Garamond"/>
                <w:b/>
                <w:color w:val="auto"/>
                <w:sz w:val="22"/>
                <w:szCs w:val="22"/>
              </w:rPr>
            </w:pPr>
            <w:r w:rsidRPr="00061E1B">
              <w:rPr>
                <w:rFonts w:ascii="Garamond" w:hAnsi="Garamond"/>
                <w:b/>
                <w:color w:val="auto"/>
                <w:sz w:val="22"/>
                <w:szCs w:val="22"/>
                <w:highlight w:val="yellow"/>
              </w:rPr>
              <w:t>3.7. Регистрационные дела</w:t>
            </w:r>
          </w:p>
        </w:tc>
      </w:tr>
      <w:tr w:rsidR="006474E9" w:rsidRPr="00061E1B" w14:paraId="60E56B92" w14:textId="77777777" w:rsidTr="00E8192E">
        <w:tc>
          <w:tcPr>
            <w:tcW w:w="1022" w:type="dxa"/>
          </w:tcPr>
          <w:p w14:paraId="26D32FBD" w14:textId="7355622A" w:rsidR="006474E9" w:rsidRPr="00061E1B" w:rsidRDefault="002B5324" w:rsidP="00061E1B">
            <w:pPr>
              <w:suppressAutoHyphens/>
              <w:jc w:val="center"/>
              <w:rPr>
                <w:rFonts w:ascii="Garamond" w:eastAsia="Cambria" w:hAnsi="Garamond" w:cs="Cambria"/>
                <w:b/>
                <w:sz w:val="22"/>
                <w:szCs w:val="22"/>
              </w:rPr>
            </w:pPr>
            <w:r w:rsidRPr="00061E1B">
              <w:rPr>
                <w:rFonts w:ascii="Garamond" w:eastAsia="Cambria" w:hAnsi="Garamond" w:cs="Cambria"/>
                <w:b/>
                <w:sz w:val="22"/>
                <w:szCs w:val="22"/>
              </w:rPr>
              <w:t>3.6.1</w:t>
            </w:r>
          </w:p>
        </w:tc>
        <w:tc>
          <w:tcPr>
            <w:tcW w:w="6945" w:type="dxa"/>
          </w:tcPr>
          <w:p w14:paraId="0EDB26B4" w14:textId="77777777" w:rsidR="006474E9" w:rsidRPr="00061E1B" w:rsidRDefault="006474E9" w:rsidP="00E8192E">
            <w:pPr>
              <w:tabs>
                <w:tab w:val="left" w:pos="1200"/>
              </w:tabs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3.6.1.</w:t>
            </w:r>
            <w:r w:rsidRPr="00061E1B">
              <w:rPr>
                <w:rFonts w:ascii="Garamond" w:hAnsi="Garamond"/>
                <w:sz w:val="22"/>
                <w:szCs w:val="22"/>
              </w:rPr>
              <w:tab/>
              <w:t xml:space="preserve">Регистрационная информация содержится в регистрационных делах субъектов оптового рынка. Регистрационное дело открывается </w:t>
            </w:r>
            <w:proofErr w:type="gramStart"/>
            <w:r w:rsidRPr="00061E1B">
              <w:rPr>
                <w:rFonts w:ascii="Garamond" w:hAnsi="Garamond"/>
                <w:sz w:val="22"/>
                <w:szCs w:val="22"/>
              </w:rPr>
              <w:t>на каждого субъекта</w:t>
            </w:r>
            <w:proofErr w:type="gramEnd"/>
            <w:r w:rsidRPr="00061E1B">
              <w:rPr>
                <w:rFonts w:ascii="Garamond" w:hAnsi="Garamond"/>
                <w:sz w:val="22"/>
                <w:szCs w:val="22"/>
              </w:rPr>
              <w:t xml:space="preserve"> оптового рынка 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и содержит:</w:t>
            </w:r>
          </w:p>
          <w:p w14:paraId="08686DFB" w14:textId="77777777" w:rsidR="006474E9" w:rsidRPr="00061E1B" w:rsidRDefault="006474E9" w:rsidP="00E8192E">
            <w:pPr>
              <w:pStyle w:val="13"/>
              <w:numPr>
                <w:ilvl w:val="0"/>
                <w:numId w:val="17"/>
              </w:numPr>
              <w:tabs>
                <w:tab w:val="left" w:pos="960"/>
              </w:tabs>
              <w:autoSpaceDE w:val="0"/>
              <w:autoSpaceDN w:val="0"/>
              <w:spacing w:before="120" w:after="120"/>
              <w:ind w:left="0" w:right="33" w:firstLine="600"/>
              <w:contextualSpacing w:val="0"/>
              <w:rPr>
                <w:szCs w:val="22"/>
                <w:highlight w:val="yellow"/>
              </w:rPr>
            </w:pPr>
            <w:r w:rsidRPr="00061E1B">
              <w:rPr>
                <w:szCs w:val="22"/>
                <w:highlight w:val="yellow"/>
              </w:rPr>
              <w:t xml:space="preserve">документы, предоставленные заявителем для получения статуса субъекта оптового рынка и внесения в Реестр субъектов оптового рынка в соответствии с требованиями настоящего Положения; </w:t>
            </w:r>
          </w:p>
          <w:p w14:paraId="294FFE91" w14:textId="77777777" w:rsidR="006474E9" w:rsidRPr="00061E1B" w:rsidRDefault="006474E9" w:rsidP="00E8192E">
            <w:pPr>
              <w:pStyle w:val="13"/>
              <w:numPr>
                <w:ilvl w:val="0"/>
                <w:numId w:val="17"/>
              </w:numPr>
              <w:tabs>
                <w:tab w:val="left" w:pos="960"/>
              </w:tabs>
              <w:autoSpaceDE w:val="0"/>
              <w:autoSpaceDN w:val="0"/>
              <w:spacing w:before="120" w:after="120"/>
              <w:ind w:left="0" w:right="33" w:firstLine="600"/>
              <w:contextualSpacing w:val="0"/>
              <w:rPr>
                <w:szCs w:val="22"/>
                <w:highlight w:val="yellow"/>
              </w:rPr>
            </w:pPr>
            <w:r w:rsidRPr="00061E1B">
              <w:rPr>
                <w:szCs w:val="22"/>
                <w:highlight w:val="yellow"/>
              </w:rPr>
              <w:t xml:space="preserve">экспертные заключения, соответствующие акты, предоставленные структурными подразделениями Совета рынка и АО «АТС», подтверждающие соответствие заявителя требованиям, установленным Правилами оптового рынка, настоящим Положением и </w:t>
            </w:r>
            <w:r w:rsidRPr="00061E1B">
              <w:rPr>
                <w:i/>
                <w:szCs w:val="22"/>
                <w:highlight w:val="yellow"/>
              </w:rPr>
              <w:t xml:space="preserve">Регламентом допуска к торговой системе оптового рынка </w:t>
            </w:r>
            <w:r w:rsidRPr="00061E1B">
              <w:rPr>
                <w:szCs w:val="22"/>
                <w:highlight w:val="yellow"/>
              </w:rPr>
              <w:t xml:space="preserve">(Приложение № 1 к </w:t>
            </w:r>
            <w:r w:rsidRPr="00061E1B">
              <w:rPr>
                <w:i/>
                <w:szCs w:val="22"/>
                <w:highlight w:val="yellow"/>
              </w:rPr>
              <w:t>Договору о присоединении к торговой системе оптового рынка</w:t>
            </w:r>
            <w:r w:rsidRPr="00061E1B">
              <w:rPr>
                <w:szCs w:val="22"/>
                <w:highlight w:val="yellow"/>
              </w:rPr>
              <w:t>);</w:t>
            </w:r>
          </w:p>
          <w:p w14:paraId="7CE5C5FB" w14:textId="77777777" w:rsidR="006474E9" w:rsidRPr="00061E1B" w:rsidRDefault="006474E9" w:rsidP="00E8192E">
            <w:pPr>
              <w:pStyle w:val="13"/>
              <w:numPr>
                <w:ilvl w:val="0"/>
                <w:numId w:val="17"/>
              </w:numPr>
              <w:tabs>
                <w:tab w:val="left" w:pos="960"/>
              </w:tabs>
              <w:autoSpaceDE w:val="0"/>
              <w:autoSpaceDN w:val="0"/>
              <w:spacing w:before="120" w:after="120"/>
              <w:ind w:left="0" w:right="33" w:firstLine="600"/>
              <w:contextualSpacing w:val="0"/>
              <w:rPr>
                <w:szCs w:val="22"/>
                <w:highlight w:val="yellow"/>
              </w:rPr>
            </w:pPr>
            <w:r w:rsidRPr="00061E1B">
              <w:rPr>
                <w:szCs w:val="22"/>
                <w:highlight w:val="yellow"/>
              </w:rPr>
              <w:t xml:space="preserve">выписки из решения Наблюдательного совета </w:t>
            </w:r>
            <w:proofErr w:type="spellStart"/>
            <w:r w:rsidRPr="00061E1B">
              <w:rPr>
                <w:szCs w:val="22"/>
                <w:highlight w:val="yellow"/>
              </w:rPr>
              <w:t>Совета</w:t>
            </w:r>
            <w:proofErr w:type="spellEnd"/>
            <w:r w:rsidRPr="00061E1B">
              <w:rPr>
                <w:szCs w:val="22"/>
                <w:highlight w:val="yellow"/>
              </w:rPr>
              <w:t xml:space="preserve"> рынка о присвоении заявителю статуса субъекта оптового рынка, внесении его в Реестр и допуске к торговой системе оптового рынка;</w:t>
            </w:r>
          </w:p>
          <w:p w14:paraId="15E92F10" w14:textId="77777777" w:rsidR="006474E9" w:rsidRPr="00061E1B" w:rsidRDefault="006474E9" w:rsidP="00E8192E">
            <w:pPr>
              <w:pStyle w:val="13"/>
              <w:numPr>
                <w:ilvl w:val="0"/>
                <w:numId w:val="17"/>
              </w:numPr>
              <w:tabs>
                <w:tab w:val="left" w:pos="960"/>
              </w:tabs>
              <w:autoSpaceDE w:val="0"/>
              <w:autoSpaceDN w:val="0"/>
              <w:spacing w:before="120" w:after="120"/>
              <w:ind w:left="0" w:right="33" w:firstLine="600"/>
              <w:contextualSpacing w:val="0"/>
              <w:rPr>
                <w:szCs w:val="22"/>
                <w:highlight w:val="yellow"/>
              </w:rPr>
            </w:pPr>
            <w:r w:rsidRPr="00061E1B">
              <w:rPr>
                <w:szCs w:val="22"/>
                <w:highlight w:val="yellow"/>
              </w:rPr>
              <w:t xml:space="preserve">документы, предоставленные субъектом оптового рынка при получении допуска к торговой системе оптового рынка в соответствии с </w:t>
            </w:r>
            <w:r w:rsidRPr="00061E1B">
              <w:rPr>
                <w:i/>
                <w:szCs w:val="22"/>
                <w:highlight w:val="yellow"/>
              </w:rPr>
              <w:t>Регламентом допуска к торговой системе оптового рынка</w:t>
            </w:r>
            <w:r w:rsidRPr="00061E1B">
              <w:rPr>
                <w:szCs w:val="22"/>
                <w:highlight w:val="yellow"/>
              </w:rPr>
              <w:t xml:space="preserve"> (Приложение № 1 к </w:t>
            </w:r>
            <w:r w:rsidRPr="00061E1B">
              <w:rPr>
                <w:i/>
                <w:szCs w:val="22"/>
                <w:highlight w:val="yellow"/>
              </w:rPr>
              <w:t>Договору о присоединении к торговой системе оптового рынка</w:t>
            </w:r>
            <w:r w:rsidRPr="00061E1B">
              <w:rPr>
                <w:szCs w:val="22"/>
                <w:highlight w:val="yellow"/>
              </w:rPr>
              <w:t>);</w:t>
            </w:r>
          </w:p>
          <w:p w14:paraId="2DBF3C79" w14:textId="77777777" w:rsidR="006474E9" w:rsidRPr="00061E1B" w:rsidRDefault="006474E9" w:rsidP="00E8192E">
            <w:pPr>
              <w:pStyle w:val="13"/>
              <w:numPr>
                <w:ilvl w:val="0"/>
                <w:numId w:val="17"/>
              </w:numPr>
              <w:tabs>
                <w:tab w:val="left" w:pos="960"/>
              </w:tabs>
              <w:autoSpaceDE w:val="0"/>
              <w:autoSpaceDN w:val="0"/>
              <w:spacing w:before="120" w:after="120"/>
              <w:ind w:left="0" w:right="33" w:firstLine="600"/>
              <w:contextualSpacing w:val="0"/>
              <w:rPr>
                <w:szCs w:val="22"/>
                <w:highlight w:val="yellow"/>
              </w:rPr>
            </w:pPr>
            <w:r w:rsidRPr="00061E1B">
              <w:rPr>
                <w:szCs w:val="22"/>
                <w:highlight w:val="yellow"/>
              </w:rPr>
              <w:lastRenderedPageBreak/>
              <w:t>письма, заключения, служебные записки и прочие документы, направленные заявителем, субъектом оптового рынка, работниками Совета рынка, КО или иными организациями и касающиеся субъекта оптового рынка.</w:t>
            </w:r>
          </w:p>
          <w:p w14:paraId="1C7FC89F" w14:textId="77777777" w:rsidR="006474E9" w:rsidRPr="00061E1B" w:rsidRDefault="006474E9" w:rsidP="00E8192E">
            <w:pPr>
              <w:tabs>
                <w:tab w:val="left" w:pos="1200"/>
              </w:tabs>
              <w:spacing w:before="120" w:after="120"/>
              <w:ind w:right="33" w:firstLine="600"/>
              <w:rPr>
                <w:rFonts w:ascii="Garamond" w:hAnsi="Garamond"/>
                <w:sz w:val="22"/>
                <w:szCs w:val="22"/>
                <w:highlight w:val="yellow"/>
              </w:rPr>
            </w:pPr>
          </w:p>
        </w:tc>
        <w:tc>
          <w:tcPr>
            <w:tcW w:w="7088" w:type="dxa"/>
          </w:tcPr>
          <w:p w14:paraId="6D404D5B" w14:textId="77777777" w:rsidR="006474E9" w:rsidRPr="00061E1B" w:rsidRDefault="006474E9" w:rsidP="00E8192E">
            <w:pPr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lastRenderedPageBreak/>
              <w:t>3.7.1.</w:t>
            </w:r>
            <w:r w:rsidRPr="00061E1B">
              <w:rPr>
                <w:rFonts w:ascii="Garamond" w:hAnsi="Garamond"/>
                <w:sz w:val="22"/>
                <w:szCs w:val="22"/>
              </w:rPr>
              <w:t xml:space="preserve"> Регистрационная информация содержится в регистрационных делах субъектов оптового рынка. </w:t>
            </w:r>
            <w:r w:rsidR="006E53CB" w:rsidRPr="00061E1B">
              <w:rPr>
                <w:rFonts w:ascii="Garamond" w:hAnsi="Garamond"/>
                <w:sz w:val="22"/>
                <w:szCs w:val="22"/>
              </w:rPr>
              <w:t xml:space="preserve">Регистрационное дело открывается </w:t>
            </w:r>
            <w:proofErr w:type="gramStart"/>
            <w:r w:rsidR="006E53CB" w:rsidRPr="00061E1B">
              <w:rPr>
                <w:rFonts w:ascii="Garamond" w:hAnsi="Garamond"/>
                <w:sz w:val="22"/>
                <w:szCs w:val="22"/>
              </w:rPr>
              <w:t>на каждого субъекта</w:t>
            </w:r>
            <w:proofErr w:type="gramEnd"/>
            <w:r w:rsidR="006E53CB" w:rsidRPr="00061E1B">
              <w:rPr>
                <w:rFonts w:ascii="Garamond" w:hAnsi="Garamond"/>
                <w:sz w:val="22"/>
                <w:szCs w:val="22"/>
              </w:rPr>
              <w:t xml:space="preserve"> оптового рынка. 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Регистрационные дела субъектов</w:t>
            </w:r>
            <w:r w:rsidR="006E53CB" w:rsidRPr="00061E1B">
              <w:rPr>
                <w:rFonts w:ascii="Garamond" w:hAnsi="Garamond"/>
                <w:sz w:val="22"/>
                <w:szCs w:val="22"/>
                <w:highlight w:val="yellow"/>
              </w:rPr>
              <w:t xml:space="preserve"> оптового рынка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 xml:space="preserve"> группируются в соответствии с разделами Реестра субъектов оптового рынка и содержат следующие блоки регистрационной информации:</w:t>
            </w:r>
          </w:p>
          <w:p w14:paraId="56E494D8" w14:textId="3FEBC73A" w:rsidR="006474E9" w:rsidRPr="00061E1B" w:rsidRDefault="00D42391" w:rsidP="00D42391">
            <w:pPr>
              <w:tabs>
                <w:tab w:val="left" w:pos="909"/>
              </w:tabs>
              <w:spacing w:before="120" w:after="120"/>
              <w:ind w:left="31" w:firstLine="567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>
              <w:rPr>
                <w:rFonts w:ascii="Garamond" w:hAnsi="Garamond"/>
                <w:sz w:val="22"/>
                <w:szCs w:val="22"/>
              </w:rPr>
              <w:t>–</w:t>
            </w:r>
            <w:r w:rsidR="006474E9" w:rsidRPr="00061E1B">
              <w:rPr>
                <w:rFonts w:ascii="Garamond" w:hAnsi="Garamond"/>
                <w:sz w:val="22"/>
                <w:szCs w:val="22"/>
              </w:rPr>
              <w:t> </w:t>
            </w:r>
            <w:r w:rsidR="006474E9" w:rsidRPr="00061E1B">
              <w:rPr>
                <w:rFonts w:ascii="Garamond" w:hAnsi="Garamond"/>
                <w:sz w:val="22"/>
                <w:szCs w:val="22"/>
                <w:highlight w:val="yellow"/>
              </w:rPr>
              <w:t xml:space="preserve">сведения о </w:t>
            </w:r>
            <w:r w:rsidR="006E53CB" w:rsidRPr="00061E1B">
              <w:rPr>
                <w:rFonts w:ascii="Garamond" w:hAnsi="Garamond"/>
                <w:sz w:val="22"/>
                <w:szCs w:val="22"/>
                <w:highlight w:val="yellow"/>
              </w:rPr>
              <w:t>с</w:t>
            </w:r>
            <w:r w:rsidR="006474E9" w:rsidRPr="00061E1B">
              <w:rPr>
                <w:rFonts w:ascii="Garamond" w:hAnsi="Garamond"/>
                <w:sz w:val="22"/>
                <w:szCs w:val="22"/>
                <w:highlight w:val="yellow"/>
              </w:rPr>
              <w:t xml:space="preserve">убъекте </w:t>
            </w:r>
            <w:r w:rsidR="006E53CB" w:rsidRPr="00061E1B">
              <w:rPr>
                <w:rFonts w:ascii="Garamond" w:hAnsi="Garamond"/>
                <w:sz w:val="22"/>
                <w:szCs w:val="22"/>
                <w:highlight w:val="yellow"/>
              </w:rPr>
              <w:t>оптового рынка</w:t>
            </w:r>
            <w:r w:rsidR="006474E9" w:rsidRPr="00061E1B">
              <w:rPr>
                <w:rFonts w:ascii="Garamond" w:hAnsi="Garamond"/>
                <w:sz w:val="22"/>
                <w:szCs w:val="22"/>
                <w:highlight w:val="yellow"/>
              </w:rPr>
              <w:t xml:space="preserve"> (документы, предоставляемые заявителем в соответствии с требованиями настоящего Положения, а также при вступлении в Члены Партнерства в соответствии с требованиями Положения о Членах Партнерства, изменения к ним, а также прочие документы, связанные с членством в Партнерстве и касающиеся заявителя);</w:t>
            </w:r>
          </w:p>
          <w:p w14:paraId="1A2EF4D1" w14:textId="0AC5B405" w:rsidR="006474E9" w:rsidRPr="00061E1B" w:rsidRDefault="00D42391" w:rsidP="00D42391">
            <w:pPr>
              <w:tabs>
                <w:tab w:val="left" w:pos="909"/>
              </w:tabs>
              <w:spacing w:before="120" w:after="120"/>
              <w:ind w:left="31" w:firstLine="567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>
              <w:rPr>
                <w:rFonts w:ascii="Garamond" w:hAnsi="Garamond"/>
                <w:sz w:val="22"/>
                <w:szCs w:val="22"/>
                <w:highlight w:val="yellow"/>
              </w:rPr>
              <w:t>–</w:t>
            </w:r>
            <w:r w:rsidR="006474E9" w:rsidRPr="00061E1B">
              <w:rPr>
                <w:rFonts w:ascii="Garamond" w:hAnsi="Garamond"/>
                <w:sz w:val="22"/>
                <w:szCs w:val="22"/>
                <w:highlight w:val="yellow"/>
              </w:rPr>
              <w:t> </w:t>
            </w:r>
            <w:r w:rsidR="007C5A1D" w:rsidRPr="00061E1B">
              <w:rPr>
                <w:rFonts w:ascii="Garamond" w:hAnsi="Garamond"/>
                <w:sz w:val="22"/>
                <w:szCs w:val="22"/>
                <w:highlight w:val="yellow"/>
              </w:rPr>
              <w:t xml:space="preserve">документы, предоставленные субъектом оптового рынка </w:t>
            </w:r>
            <w:r w:rsidR="0067415F" w:rsidRPr="00061E1B">
              <w:rPr>
                <w:rFonts w:ascii="Garamond" w:hAnsi="Garamond"/>
                <w:sz w:val="22"/>
                <w:szCs w:val="22"/>
                <w:highlight w:val="yellow"/>
              </w:rPr>
              <w:t>для</w:t>
            </w:r>
            <w:r w:rsidR="007C5A1D" w:rsidRPr="00061E1B">
              <w:rPr>
                <w:rFonts w:ascii="Garamond" w:hAnsi="Garamond"/>
                <w:sz w:val="22"/>
                <w:szCs w:val="22"/>
                <w:highlight w:val="yellow"/>
              </w:rPr>
              <w:t xml:space="preserve"> получени</w:t>
            </w:r>
            <w:r w:rsidR="0067415F" w:rsidRPr="00061E1B">
              <w:rPr>
                <w:rFonts w:ascii="Garamond" w:hAnsi="Garamond"/>
                <w:sz w:val="22"/>
                <w:szCs w:val="22"/>
                <w:highlight w:val="yellow"/>
              </w:rPr>
              <w:t>я</w:t>
            </w:r>
            <w:r w:rsidR="006474E9" w:rsidRPr="00061E1B">
              <w:rPr>
                <w:rFonts w:ascii="Garamond" w:hAnsi="Garamond"/>
                <w:sz w:val="22"/>
                <w:szCs w:val="22"/>
                <w:highlight w:val="yellow"/>
              </w:rPr>
              <w:t xml:space="preserve"> допуска к торговой системе оптового рынка (в соответствии с </w:t>
            </w:r>
            <w:r w:rsidR="006474E9" w:rsidRPr="00E8192E">
              <w:rPr>
                <w:rFonts w:ascii="Garamond" w:hAnsi="Garamond"/>
                <w:i/>
                <w:sz w:val="22"/>
                <w:szCs w:val="22"/>
                <w:highlight w:val="yellow"/>
              </w:rPr>
              <w:t>Регламентом допуска к торговой системе оптового рынка</w:t>
            </w:r>
            <w:r w:rsidR="006474E9" w:rsidRPr="00061E1B">
              <w:rPr>
                <w:rFonts w:ascii="Garamond" w:hAnsi="Garamond"/>
                <w:sz w:val="22"/>
                <w:szCs w:val="22"/>
                <w:highlight w:val="yellow"/>
              </w:rPr>
              <w:t xml:space="preserve"> (Приложение № 1 </w:t>
            </w:r>
            <w:r w:rsidR="006474E9" w:rsidRPr="00D42391">
              <w:rPr>
                <w:rFonts w:ascii="Garamond" w:hAnsi="Garamond"/>
                <w:sz w:val="22"/>
                <w:szCs w:val="22"/>
                <w:highlight w:val="yellow"/>
              </w:rPr>
              <w:t>к</w:t>
            </w:r>
            <w:r w:rsidR="006474E9" w:rsidRPr="00061E1B">
              <w:rPr>
                <w:rFonts w:ascii="Garamond" w:hAnsi="Garamond"/>
                <w:i/>
                <w:sz w:val="22"/>
                <w:szCs w:val="22"/>
                <w:highlight w:val="yellow"/>
              </w:rPr>
              <w:t xml:space="preserve"> Договору о присоединении к торговой системе оптового рынка</w:t>
            </w:r>
            <w:r w:rsidR="006474E9" w:rsidRPr="00061E1B">
              <w:rPr>
                <w:rFonts w:ascii="Garamond" w:hAnsi="Garamond"/>
                <w:sz w:val="22"/>
                <w:szCs w:val="22"/>
                <w:highlight w:val="yellow"/>
              </w:rPr>
              <w:t>);</w:t>
            </w:r>
          </w:p>
          <w:p w14:paraId="60A6E1F2" w14:textId="50CACFBE" w:rsidR="00115F8C" w:rsidRPr="00061E1B" w:rsidRDefault="00D42391" w:rsidP="00D42391">
            <w:pPr>
              <w:tabs>
                <w:tab w:val="left" w:pos="909"/>
                <w:tab w:val="left" w:pos="993"/>
              </w:tabs>
              <w:spacing w:before="120" w:after="120"/>
              <w:ind w:left="31" w:firstLine="567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>
              <w:rPr>
                <w:rFonts w:ascii="Garamond" w:hAnsi="Garamond"/>
                <w:sz w:val="22"/>
                <w:szCs w:val="22"/>
                <w:highlight w:val="yellow"/>
              </w:rPr>
              <w:t>–</w:t>
            </w:r>
            <w:r w:rsidR="006474E9" w:rsidRPr="00061E1B">
              <w:rPr>
                <w:rFonts w:ascii="Garamond" w:hAnsi="Garamond"/>
                <w:sz w:val="22"/>
                <w:szCs w:val="22"/>
                <w:highlight w:val="yellow"/>
              </w:rPr>
              <w:t> </w:t>
            </w:r>
            <w:r w:rsidR="00115F8C" w:rsidRPr="00061E1B">
              <w:rPr>
                <w:rFonts w:ascii="Garamond" w:hAnsi="Garamond"/>
                <w:sz w:val="22"/>
                <w:szCs w:val="22"/>
                <w:highlight w:val="yellow"/>
              </w:rPr>
              <w:t>документы по ГТП</w:t>
            </w:r>
            <w:r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115F8C" w:rsidRPr="00061E1B">
              <w:rPr>
                <w:rFonts w:ascii="Garamond" w:hAnsi="Garamond"/>
                <w:sz w:val="22"/>
                <w:szCs w:val="22"/>
                <w:highlight w:val="yellow"/>
              </w:rPr>
              <w:t>/</w:t>
            </w:r>
            <w:r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115F8C" w:rsidRPr="00061E1B">
              <w:rPr>
                <w:rFonts w:ascii="Garamond" w:hAnsi="Garamond"/>
                <w:sz w:val="22"/>
                <w:szCs w:val="22"/>
                <w:highlight w:val="yellow"/>
              </w:rPr>
              <w:t>сечениям коммерческого учета субъекта оптового рынка:</w:t>
            </w:r>
          </w:p>
          <w:p w14:paraId="7D36FB91" w14:textId="39C3C185" w:rsidR="00115F8C" w:rsidRPr="00061E1B" w:rsidRDefault="00D42391" w:rsidP="00D42391">
            <w:pPr>
              <w:tabs>
                <w:tab w:val="left" w:pos="743"/>
                <w:tab w:val="left" w:pos="909"/>
              </w:tabs>
              <w:spacing w:before="120" w:after="120"/>
              <w:ind w:left="31" w:firstLine="567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>
              <w:rPr>
                <w:rFonts w:ascii="Garamond" w:hAnsi="Garamond"/>
                <w:sz w:val="22"/>
                <w:szCs w:val="22"/>
                <w:highlight w:val="yellow"/>
              </w:rPr>
              <w:lastRenderedPageBreak/>
              <w:t>–</w:t>
            </w:r>
            <w:r w:rsidR="00115F8C" w:rsidRPr="00061E1B">
              <w:rPr>
                <w:rFonts w:ascii="Garamond" w:hAnsi="Garamond"/>
                <w:sz w:val="22"/>
                <w:szCs w:val="22"/>
                <w:highlight w:val="yellow"/>
              </w:rPr>
              <w:t> документы для согласования ГТП субъекта оптового рынка, регистрации ПСИ, а также для внесения изменений в регистрационную информацию;</w:t>
            </w:r>
          </w:p>
          <w:p w14:paraId="415DF724" w14:textId="6F35CBBD" w:rsidR="00115F8C" w:rsidRPr="00061E1B" w:rsidRDefault="00D42391" w:rsidP="00D42391">
            <w:pPr>
              <w:tabs>
                <w:tab w:val="left" w:pos="743"/>
                <w:tab w:val="left" w:pos="909"/>
                <w:tab w:val="left" w:pos="1276"/>
              </w:tabs>
              <w:spacing w:before="120" w:after="120"/>
              <w:ind w:left="31" w:firstLine="567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  <w:highlight w:val="yellow"/>
              </w:rPr>
              <w:t>–</w:t>
            </w:r>
            <w:r w:rsidR="00115F8C" w:rsidRPr="00061E1B">
              <w:rPr>
                <w:rFonts w:ascii="Garamond" w:hAnsi="Garamond"/>
                <w:sz w:val="22"/>
                <w:szCs w:val="22"/>
                <w:highlight w:val="yellow"/>
              </w:rPr>
              <w:t> документы для установления соответствия систем коммерческого учета субъекта оптового рынка требованиям оптового рынка.</w:t>
            </w:r>
          </w:p>
          <w:p w14:paraId="6ABFF34B" w14:textId="77777777" w:rsidR="006474E9" w:rsidRPr="00061E1B" w:rsidRDefault="006474E9" w:rsidP="00E8192E">
            <w:pPr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Каждый блок может содержать документы, письма, акты, экспертные заключения, выписки из решений/протоколов органов управления СР и КО, служебные записки и прочие документы, направленные работниками Совета рынка, КО, заявителем, субъектом оптового рынка или иными организациями и касающиеся субъекта оптового рынка, учтенные при принятии решений в рамках исполнения соответствующих процедур.</w:t>
            </w:r>
            <w:r w:rsidRPr="00061E1B">
              <w:rPr>
                <w:rFonts w:ascii="Garamond" w:hAnsi="Garamond"/>
                <w:sz w:val="22"/>
                <w:szCs w:val="22"/>
              </w:rPr>
              <w:t xml:space="preserve"> </w:t>
            </w:r>
          </w:p>
        </w:tc>
      </w:tr>
      <w:tr w:rsidR="002B5324" w:rsidRPr="00061E1B" w14:paraId="73A74287" w14:textId="77777777" w:rsidTr="00E8192E">
        <w:tc>
          <w:tcPr>
            <w:tcW w:w="1022" w:type="dxa"/>
          </w:tcPr>
          <w:p w14:paraId="5C5CAC62" w14:textId="0BC9F5B3" w:rsidR="002B5324" w:rsidRPr="00061E1B" w:rsidRDefault="00D03CAD" w:rsidP="00061E1B">
            <w:pPr>
              <w:suppressAutoHyphens/>
              <w:jc w:val="center"/>
              <w:rPr>
                <w:rFonts w:ascii="Garamond" w:eastAsia="Cambria" w:hAnsi="Garamond" w:cs="Cambria"/>
                <w:b/>
                <w:sz w:val="22"/>
                <w:szCs w:val="22"/>
              </w:rPr>
            </w:pPr>
            <w:r w:rsidRPr="00061E1B">
              <w:rPr>
                <w:rFonts w:ascii="Garamond" w:eastAsia="Cambria" w:hAnsi="Garamond" w:cs="Cambria"/>
                <w:b/>
                <w:sz w:val="22"/>
                <w:szCs w:val="22"/>
              </w:rPr>
              <w:lastRenderedPageBreak/>
              <w:t>3.6.2</w:t>
            </w:r>
          </w:p>
        </w:tc>
        <w:tc>
          <w:tcPr>
            <w:tcW w:w="6945" w:type="dxa"/>
          </w:tcPr>
          <w:p w14:paraId="6A4E1E77" w14:textId="77777777" w:rsidR="002B5324" w:rsidRPr="00061E1B" w:rsidRDefault="002B5324" w:rsidP="00E8192E">
            <w:pPr>
              <w:tabs>
                <w:tab w:val="left" w:pos="1200"/>
              </w:tabs>
              <w:spacing w:before="120" w:after="120"/>
              <w:ind w:right="33" w:firstLine="600"/>
              <w:jc w:val="both"/>
              <w:rPr>
                <w:rFonts w:ascii="Garamond" w:hAnsi="Garamond"/>
                <w:b/>
                <w:sz w:val="22"/>
                <w:szCs w:val="22"/>
                <w:highlight w:val="yellow"/>
              </w:rPr>
            </w:pP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3.6.2.</w:t>
            </w:r>
            <w:r w:rsidRPr="00061E1B">
              <w:rPr>
                <w:rFonts w:ascii="Garamond" w:hAnsi="Garamond"/>
                <w:sz w:val="22"/>
                <w:szCs w:val="22"/>
              </w:rPr>
              <w:tab/>
              <w:t xml:space="preserve">Регистрационные дела составляют фонд регистрационных дел субъектов оптового рынка. Порядок формирования фонда и использования его документов осуществляется в соответствии с отдельно утверждаемым Положением 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(если функции формирования фонда регистрационных дел, его технической обработки и хранения могут быть переданы КО, то соответствующее Положение о формировании и использовании фонда регистрационных дел субъектов оптового рынка утверждается Председателем Правления АО «АТС»).</w:t>
            </w:r>
            <w:r w:rsidRPr="00061E1B">
              <w:rPr>
                <w:rFonts w:ascii="Garamond" w:hAnsi="Garamond"/>
                <w:sz w:val="22"/>
                <w:szCs w:val="22"/>
              </w:rPr>
              <w:t xml:space="preserve"> </w:t>
            </w:r>
          </w:p>
        </w:tc>
        <w:tc>
          <w:tcPr>
            <w:tcW w:w="7088" w:type="dxa"/>
          </w:tcPr>
          <w:p w14:paraId="51F3A687" w14:textId="63F15EE9" w:rsidR="002B5324" w:rsidRPr="00061E1B" w:rsidRDefault="002B5324" w:rsidP="00E8192E">
            <w:pPr>
              <w:spacing w:before="120" w:after="120"/>
              <w:ind w:right="33"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3.7.2.</w:t>
            </w:r>
            <w:r w:rsidRPr="00061E1B">
              <w:rPr>
                <w:rFonts w:ascii="Garamond" w:hAnsi="Garamond"/>
                <w:sz w:val="22"/>
                <w:szCs w:val="22"/>
              </w:rPr>
              <w:t xml:space="preserve"> Регистрационные дела составляют фонд регистрационных дел субъектов оптового рынка. Порядок формирования фонда и использования его документов осуществляется в соответствии с отдельно утверждаемым Положением. </w:t>
            </w:r>
          </w:p>
          <w:p w14:paraId="0B486715" w14:textId="77777777" w:rsidR="002B5324" w:rsidRPr="00061E1B" w:rsidRDefault="002B5324" w:rsidP="00E8192E">
            <w:pPr>
              <w:pStyle w:val="30"/>
              <w:spacing w:before="120" w:after="120"/>
              <w:ind w:left="993" w:hanging="426"/>
              <w:jc w:val="both"/>
              <w:rPr>
                <w:rFonts w:ascii="Garamond" w:hAnsi="Garamond"/>
                <w:b/>
                <w:sz w:val="22"/>
                <w:szCs w:val="22"/>
                <w:highlight w:val="yellow"/>
              </w:rPr>
            </w:pPr>
          </w:p>
        </w:tc>
      </w:tr>
      <w:tr w:rsidR="002B5324" w:rsidRPr="00061E1B" w14:paraId="076CF1E7" w14:textId="77777777" w:rsidTr="00E8192E">
        <w:tc>
          <w:tcPr>
            <w:tcW w:w="1022" w:type="dxa"/>
          </w:tcPr>
          <w:p w14:paraId="72B03432" w14:textId="346433C3" w:rsidR="002B5324" w:rsidRPr="00061E1B" w:rsidRDefault="00901DB5" w:rsidP="00061E1B">
            <w:pPr>
              <w:suppressAutoHyphens/>
              <w:jc w:val="center"/>
              <w:rPr>
                <w:rFonts w:ascii="Garamond" w:eastAsia="Cambria" w:hAnsi="Garamond" w:cs="Cambria"/>
                <w:b/>
                <w:sz w:val="22"/>
                <w:szCs w:val="22"/>
              </w:rPr>
            </w:pPr>
            <w:r w:rsidRPr="00061E1B">
              <w:rPr>
                <w:rFonts w:ascii="Garamond" w:eastAsia="Cambria" w:hAnsi="Garamond" w:cs="Cambria"/>
                <w:b/>
                <w:sz w:val="22"/>
                <w:szCs w:val="22"/>
              </w:rPr>
              <w:t>3.6.3</w:t>
            </w:r>
          </w:p>
        </w:tc>
        <w:tc>
          <w:tcPr>
            <w:tcW w:w="6945" w:type="dxa"/>
          </w:tcPr>
          <w:p w14:paraId="6CCF4571" w14:textId="77777777" w:rsidR="002B5324" w:rsidRPr="00061E1B" w:rsidRDefault="002B5324" w:rsidP="00E8192E">
            <w:pPr>
              <w:tabs>
                <w:tab w:val="left" w:pos="1200"/>
              </w:tabs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3.6.3.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ab/>
              <w:t>Регистрационные дела субъектов группируются в соответствии с разделами Реестра субъектов оптового рынка (п. 3.2.1 настоящего Положения и п. 4.1 Положения о Членах Партнерства). Каждое регистрационное дело состоит из томов, содержащих следующую регистрационную информацию:</w:t>
            </w:r>
          </w:p>
          <w:p w14:paraId="66A7F3D0" w14:textId="77777777" w:rsidR="002B5324" w:rsidRPr="00061E1B" w:rsidRDefault="002B5324" w:rsidP="00E8192E">
            <w:pPr>
              <w:tabs>
                <w:tab w:val="left" w:pos="960"/>
              </w:tabs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–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ab/>
              <w:t>общие сведения о члене Партнерства, включающие документы, представленные заявителем для вступления в члены Партнерства и в целях актуализации информации о члене Партнерства</w:t>
            </w:r>
            <w:r w:rsidRPr="00061E1B" w:rsidDel="0007524B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(документы п. 2.5.1 настоящего Положения);</w:t>
            </w:r>
          </w:p>
          <w:p w14:paraId="544164D4" w14:textId="77777777" w:rsidR="002B5324" w:rsidRPr="00061E1B" w:rsidRDefault="002B5324" w:rsidP="00E8192E">
            <w:pPr>
              <w:tabs>
                <w:tab w:val="left" w:pos="960"/>
              </w:tabs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–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ab/>
              <w:t xml:space="preserve">блок допуска к торговой системе оптового рынка (документы, представленные заявителем в соответствии с требованиями настоящего Положения и </w:t>
            </w:r>
            <w:r w:rsidRPr="00061E1B">
              <w:rPr>
                <w:rFonts w:ascii="Garamond" w:hAnsi="Garamond"/>
                <w:i/>
                <w:sz w:val="22"/>
                <w:szCs w:val="22"/>
                <w:highlight w:val="yellow"/>
              </w:rPr>
              <w:t>Регламента допуска к торговой системе оптового рынка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 xml:space="preserve"> (Приложение № 1 к </w:t>
            </w:r>
            <w:r w:rsidRPr="00061E1B">
              <w:rPr>
                <w:rFonts w:ascii="Garamond" w:hAnsi="Garamond"/>
                <w:i/>
                <w:sz w:val="22"/>
                <w:szCs w:val="22"/>
                <w:highlight w:val="yellow"/>
              </w:rPr>
              <w:t>Договору о присоединении к торговой системе оптового рынка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) для получения допуска к торговой системе оптового рынка);</w:t>
            </w:r>
          </w:p>
          <w:p w14:paraId="6BC5F2ED" w14:textId="77777777" w:rsidR="002B5324" w:rsidRPr="00061E1B" w:rsidRDefault="002B5324" w:rsidP="00E8192E">
            <w:pPr>
              <w:tabs>
                <w:tab w:val="left" w:pos="960"/>
              </w:tabs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lastRenderedPageBreak/>
              <w:t>–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ab/>
              <w:t xml:space="preserve">технический блок (документы, представленные заявителем для согласования ГТП (сечения коммерческого учета </w:t>
            </w:r>
            <w:proofErr w:type="spellStart"/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ФСК</w:t>
            </w:r>
            <w:proofErr w:type="spellEnd"/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, сечения экспорта-импорта) и (или) регистрации ПСИ, а также для внесения изменений в регистрационную информацию);</w:t>
            </w:r>
          </w:p>
          <w:p w14:paraId="24056D1A" w14:textId="77777777" w:rsidR="002B5324" w:rsidRPr="00061E1B" w:rsidRDefault="002B5324" w:rsidP="00E8192E">
            <w:pPr>
              <w:tabs>
                <w:tab w:val="left" w:pos="960"/>
              </w:tabs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–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ab/>
              <w:t>документы в части установления соответствия АИИС КУЭ заявителя техническим требованиям оптового рынка электрической энергии (согласно требованиям Приложения № 11.3 к настоящему Положению).</w:t>
            </w:r>
          </w:p>
          <w:p w14:paraId="7F3753C9" w14:textId="77777777" w:rsidR="002B5324" w:rsidRPr="00061E1B" w:rsidRDefault="002B5324" w:rsidP="00E8192E">
            <w:pPr>
              <w:tabs>
                <w:tab w:val="left" w:pos="1200"/>
              </w:tabs>
              <w:spacing w:before="120" w:after="120"/>
              <w:ind w:firstLine="600"/>
              <w:jc w:val="both"/>
              <w:rPr>
                <w:rFonts w:ascii="Garamond" w:hAnsi="Garamond"/>
                <w:b/>
                <w:sz w:val="22"/>
                <w:szCs w:val="22"/>
                <w:highlight w:val="yellow"/>
              </w:rPr>
            </w:pP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Документы, составляющие технический блок, и документы по установлению соответствия АИИС КУЭ заявителя техническим требованиям оптового рынка формируются в папки по признаку их отнесения к определенной ГТП.</w:t>
            </w:r>
          </w:p>
        </w:tc>
        <w:tc>
          <w:tcPr>
            <w:tcW w:w="7088" w:type="dxa"/>
          </w:tcPr>
          <w:p w14:paraId="089641F4" w14:textId="77777777" w:rsidR="002B5324" w:rsidRPr="00061E1B" w:rsidRDefault="00800465" w:rsidP="00E8192E">
            <w:pPr>
              <w:pStyle w:val="30"/>
              <w:spacing w:before="120" w:after="120"/>
              <w:ind w:left="34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061E1B">
              <w:rPr>
                <w:rFonts w:ascii="Garamond" w:hAnsi="Garamond"/>
                <w:b/>
                <w:color w:val="auto"/>
                <w:sz w:val="22"/>
                <w:szCs w:val="22"/>
              </w:rPr>
              <w:lastRenderedPageBreak/>
              <w:t>И</w:t>
            </w:r>
            <w:r w:rsidR="00901DB5" w:rsidRPr="00061E1B">
              <w:rPr>
                <w:rFonts w:ascii="Garamond" w:hAnsi="Garamond"/>
                <w:b/>
                <w:color w:val="auto"/>
                <w:sz w:val="22"/>
                <w:szCs w:val="22"/>
              </w:rPr>
              <w:t>сключить</w:t>
            </w:r>
          </w:p>
        </w:tc>
      </w:tr>
      <w:tr w:rsidR="002B5324" w:rsidRPr="00061E1B" w14:paraId="4E4A7CB7" w14:textId="77777777" w:rsidTr="00E8192E">
        <w:tc>
          <w:tcPr>
            <w:tcW w:w="1022" w:type="dxa"/>
          </w:tcPr>
          <w:p w14:paraId="7988F099" w14:textId="47E4BA84" w:rsidR="002B5324" w:rsidRPr="00061E1B" w:rsidRDefault="00901DB5" w:rsidP="00061E1B">
            <w:pPr>
              <w:suppressAutoHyphens/>
              <w:jc w:val="center"/>
              <w:rPr>
                <w:rFonts w:ascii="Garamond" w:eastAsia="Cambria" w:hAnsi="Garamond" w:cs="Cambria"/>
                <w:b/>
                <w:sz w:val="22"/>
                <w:szCs w:val="22"/>
              </w:rPr>
            </w:pPr>
            <w:r w:rsidRPr="00061E1B">
              <w:rPr>
                <w:rFonts w:ascii="Garamond" w:eastAsia="Cambria" w:hAnsi="Garamond" w:cs="Cambria"/>
                <w:b/>
                <w:sz w:val="22"/>
                <w:szCs w:val="22"/>
              </w:rPr>
              <w:t>3.6.4</w:t>
            </w:r>
          </w:p>
        </w:tc>
        <w:tc>
          <w:tcPr>
            <w:tcW w:w="6945" w:type="dxa"/>
          </w:tcPr>
          <w:p w14:paraId="15831AF1" w14:textId="77777777" w:rsidR="002B5324" w:rsidRPr="00061E1B" w:rsidRDefault="002B5324" w:rsidP="00E8192E">
            <w:pPr>
              <w:tabs>
                <w:tab w:val="left" w:pos="1200"/>
              </w:tabs>
              <w:spacing w:before="120" w:after="120"/>
              <w:ind w:firstLine="600"/>
              <w:jc w:val="both"/>
              <w:rPr>
                <w:rFonts w:ascii="Garamond" w:hAnsi="Garamond"/>
                <w:b/>
                <w:sz w:val="22"/>
                <w:szCs w:val="22"/>
                <w:highlight w:val="yellow"/>
              </w:rPr>
            </w:pP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3.6.4.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ab/>
              <w:t>На документе, прекратившем свое действие, ставится пометка об изменении статуса документа («не действует с 20__ г., заменен на №____ от_____»).</w:t>
            </w:r>
          </w:p>
        </w:tc>
        <w:tc>
          <w:tcPr>
            <w:tcW w:w="7088" w:type="dxa"/>
          </w:tcPr>
          <w:p w14:paraId="61AD3EAE" w14:textId="77777777" w:rsidR="002B5324" w:rsidRPr="00061E1B" w:rsidRDefault="00800465" w:rsidP="00E8192E">
            <w:pPr>
              <w:pStyle w:val="30"/>
              <w:spacing w:before="120" w:after="120"/>
              <w:ind w:left="34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061E1B">
              <w:rPr>
                <w:rFonts w:ascii="Garamond" w:hAnsi="Garamond"/>
                <w:b/>
                <w:color w:val="auto"/>
                <w:sz w:val="22"/>
                <w:szCs w:val="22"/>
              </w:rPr>
              <w:t>И</w:t>
            </w:r>
            <w:r w:rsidR="002B5324" w:rsidRPr="00061E1B">
              <w:rPr>
                <w:rFonts w:ascii="Garamond" w:hAnsi="Garamond"/>
                <w:b/>
                <w:color w:val="auto"/>
                <w:sz w:val="22"/>
                <w:szCs w:val="22"/>
              </w:rPr>
              <w:t>сключить</w:t>
            </w:r>
          </w:p>
        </w:tc>
      </w:tr>
      <w:tr w:rsidR="006E53CB" w:rsidRPr="00061E1B" w14:paraId="640F1254" w14:textId="77777777" w:rsidTr="00E8192E">
        <w:tc>
          <w:tcPr>
            <w:tcW w:w="1022" w:type="dxa"/>
          </w:tcPr>
          <w:p w14:paraId="1A9F5AB7" w14:textId="2CA18C80" w:rsidR="006E53CB" w:rsidRPr="00061E1B" w:rsidRDefault="00061E1B" w:rsidP="00CC688F">
            <w:pPr>
              <w:suppressAutoHyphens/>
              <w:jc w:val="center"/>
              <w:rPr>
                <w:rFonts w:ascii="Garamond" w:eastAsia="Cambria" w:hAnsi="Garamond" w:cs="Cambria"/>
                <w:b/>
                <w:sz w:val="22"/>
                <w:szCs w:val="22"/>
              </w:rPr>
            </w:pPr>
            <w:r>
              <w:rPr>
                <w:rFonts w:ascii="Garamond" w:eastAsia="Cambria" w:hAnsi="Garamond" w:cs="Cambria"/>
                <w:b/>
                <w:sz w:val="22"/>
                <w:szCs w:val="22"/>
              </w:rPr>
              <w:t>3.8</w:t>
            </w:r>
          </w:p>
        </w:tc>
        <w:tc>
          <w:tcPr>
            <w:tcW w:w="6945" w:type="dxa"/>
          </w:tcPr>
          <w:p w14:paraId="2041547A" w14:textId="77777777" w:rsidR="00061E1B" w:rsidRDefault="00061E1B" w:rsidP="00E8192E">
            <w:pPr>
              <w:suppressAutoHyphens/>
              <w:spacing w:before="120" w:after="120"/>
              <w:rPr>
                <w:rFonts w:ascii="Garamond" w:eastAsia="Cambria" w:hAnsi="Garamond" w:cs="Cambria"/>
                <w:b/>
                <w:sz w:val="22"/>
                <w:szCs w:val="22"/>
              </w:rPr>
            </w:pPr>
          </w:p>
          <w:p w14:paraId="6E67D6F9" w14:textId="49D234D3" w:rsidR="006E53CB" w:rsidRPr="00061E1B" w:rsidRDefault="00061E1B" w:rsidP="00E8192E">
            <w:pPr>
              <w:suppressAutoHyphens/>
              <w:spacing w:before="120" w:after="120"/>
              <w:rPr>
                <w:rFonts w:ascii="Garamond" w:eastAsia="Cambria" w:hAnsi="Garamond" w:cs="Cambria"/>
                <w:b/>
                <w:sz w:val="22"/>
                <w:szCs w:val="22"/>
              </w:rPr>
            </w:pPr>
            <w:r w:rsidRPr="00061E1B">
              <w:rPr>
                <w:rFonts w:ascii="Garamond" w:eastAsia="Cambria" w:hAnsi="Garamond" w:cs="Cambria"/>
                <w:b/>
                <w:sz w:val="22"/>
                <w:szCs w:val="22"/>
              </w:rPr>
              <w:t>Добавить пункт</w:t>
            </w:r>
          </w:p>
        </w:tc>
        <w:tc>
          <w:tcPr>
            <w:tcW w:w="7088" w:type="dxa"/>
          </w:tcPr>
          <w:p w14:paraId="20AF0D03" w14:textId="1CDC32A0" w:rsidR="006E53CB" w:rsidRPr="00061E1B" w:rsidRDefault="006E53CB" w:rsidP="00E8192E">
            <w:pPr>
              <w:tabs>
                <w:tab w:val="left" w:pos="1200"/>
              </w:tabs>
              <w:spacing w:before="120" w:after="120"/>
              <w:ind w:firstLine="600"/>
              <w:jc w:val="both"/>
              <w:rPr>
                <w:rFonts w:ascii="Garamond" w:hAnsi="Garamond"/>
                <w:b/>
                <w:sz w:val="22"/>
                <w:szCs w:val="22"/>
                <w:highlight w:val="yellow"/>
              </w:rPr>
            </w:pPr>
            <w:r w:rsidRPr="00061E1B">
              <w:rPr>
                <w:rFonts w:ascii="Garamond" w:hAnsi="Garamond"/>
                <w:b/>
                <w:sz w:val="22"/>
                <w:szCs w:val="22"/>
                <w:highlight w:val="yellow"/>
              </w:rPr>
              <w:t>3.8. Размещени</w:t>
            </w:r>
            <w:r w:rsidR="00142D5F" w:rsidRPr="00061E1B">
              <w:rPr>
                <w:rFonts w:ascii="Garamond" w:hAnsi="Garamond"/>
                <w:b/>
                <w:sz w:val="22"/>
                <w:szCs w:val="22"/>
                <w:highlight w:val="yellow"/>
              </w:rPr>
              <w:t>е</w:t>
            </w:r>
            <w:r w:rsidRPr="00061E1B">
              <w:rPr>
                <w:rFonts w:ascii="Garamond" w:hAnsi="Garamond"/>
                <w:b/>
                <w:sz w:val="22"/>
                <w:szCs w:val="22"/>
                <w:highlight w:val="yellow"/>
              </w:rPr>
              <w:t xml:space="preserve"> </w:t>
            </w:r>
            <w:r w:rsidR="00D42391" w:rsidRPr="00061E1B">
              <w:rPr>
                <w:rFonts w:ascii="Garamond" w:hAnsi="Garamond"/>
                <w:b/>
                <w:sz w:val="22"/>
                <w:szCs w:val="22"/>
                <w:highlight w:val="yellow"/>
              </w:rPr>
              <w:t xml:space="preserve">информации и </w:t>
            </w:r>
            <w:r w:rsidRPr="00061E1B">
              <w:rPr>
                <w:rFonts w:ascii="Garamond" w:hAnsi="Garamond"/>
                <w:b/>
                <w:sz w:val="22"/>
                <w:szCs w:val="22"/>
                <w:highlight w:val="yellow"/>
              </w:rPr>
              <w:t xml:space="preserve">сведений, </w:t>
            </w:r>
            <w:r w:rsidR="00800465" w:rsidRPr="00061E1B">
              <w:rPr>
                <w:rFonts w:ascii="Garamond" w:hAnsi="Garamond"/>
                <w:b/>
                <w:sz w:val="22"/>
                <w:szCs w:val="22"/>
                <w:highlight w:val="yellow"/>
              </w:rPr>
              <w:t>содержащихся</w:t>
            </w:r>
            <w:r w:rsidRPr="00061E1B">
              <w:rPr>
                <w:rFonts w:ascii="Garamond" w:hAnsi="Garamond"/>
                <w:b/>
                <w:sz w:val="22"/>
                <w:szCs w:val="22"/>
                <w:highlight w:val="yellow"/>
              </w:rPr>
              <w:t xml:space="preserve"> в Реестр</w:t>
            </w:r>
            <w:r w:rsidR="00800465" w:rsidRPr="00061E1B">
              <w:rPr>
                <w:rFonts w:ascii="Garamond" w:hAnsi="Garamond"/>
                <w:b/>
                <w:sz w:val="22"/>
                <w:szCs w:val="22"/>
                <w:highlight w:val="yellow"/>
              </w:rPr>
              <w:t>е</w:t>
            </w:r>
          </w:p>
          <w:p w14:paraId="7692FDFC" w14:textId="335F4BC4" w:rsidR="006E53CB" w:rsidRPr="00061E1B" w:rsidRDefault="006E53CB" w:rsidP="00E8192E">
            <w:pPr>
              <w:tabs>
                <w:tab w:val="left" w:pos="1200"/>
              </w:tabs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 xml:space="preserve">Информация из Реестра субъектов оптового рынка публикуется на официальном интернет-сайте Совета рынка </w:t>
            </w:r>
            <w:hyperlink r:id="rId19" w:history="1">
              <w:r w:rsidRPr="00061E1B">
                <w:rPr>
                  <w:rStyle w:val="ad"/>
                  <w:rFonts w:ascii="Garamond" w:hAnsi="Garamond"/>
                  <w:sz w:val="22"/>
                  <w:szCs w:val="22"/>
                  <w:highlight w:val="yellow"/>
                </w:rPr>
                <w:t>www.np-sr.ru</w:t>
              </w:r>
            </w:hyperlink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 xml:space="preserve"> в течение 5 (пяти) рабочих дней с даты начала каждого календарного месяца.</w:t>
            </w:r>
          </w:p>
          <w:p w14:paraId="00269AD8" w14:textId="35EB5417" w:rsidR="006E53CB" w:rsidRPr="00061E1B" w:rsidRDefault="006E53CB" w:rsidP="00E8192E">
            <w:pPr>
              <w:tabs>
                <w:tab w:val="left" w:pos="1200"/>
              </w:tabs>
              <w:spacing w:before="120" w:after="120"/>
              <w:ind w:firstLine="600"/>
              <w:jc w:val="both"/>
              <w:rPr>
                <w:rFonts w:ascii="Garamond" w:hAnsi="Garamond"/>
                <w:b/>
                <w:sz w:val="22"/>
                <w:szCs w:val="22"/>
                <w:highlight w:val="yellow"/>
              </w:rPr>
            </w:pP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Состав сведений, подлежащих размещению на сайте, включает в себя следую</w:t>
            </w:r>
            <w:r w:rsidR="00D42391">
              <w:rPr>
                <w:rFonts w:ascii="Garamond" w:hAnsi="Garamond"/>
                <w:sz w:val="22"/>
                <w:szCs w:val="22"/>
                <w:highlight w:val="yellow"/>
              </w:rPr>
              <w:t xml:space="preserve">щую информацию по состоянию на 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1</w:t>
            </w:r>
            <w:r w:rsidR="00D42391">
              <w:rPr>
                <w:rFonts w:ascii="Garamond" w:hAnsi="Garamond"/>
                <w:sz w:val="22"/>
                <w:szCs w:val="22"/>
                <w:highlight w:val="yellow"/>
              </w:rPr>
              <w:t>-е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 xml:space="preserve"> число каждого календарного месяца: перечень субъектов оптового рынка электрической энергии с указанием раздела Реестра, в который включен каждый из субъектов оптового рынка, полное и сокращенное наименование субъекта оптового рынка, ИНН, адрес для получения юридически значимых сообщений, телефон, факс и адрес электронной почты.</w:t>
            </w:r>
            <w:r w:rsidRPr="00061E1B">
              <w:rPr>
                <w:rFonts w:ascii="Garamond" w:hAnsi="Garamond"/>
                <w:sz w:val="22"/>
                <w:szCs w:val="22"/>
              </w:rPr>
              <w:t xml:space="preserve"> </w:t>
            </w:r>
          </w:p>
        </w:tc>
      </w:tr>
      <w:tr w:rsidR="002D41FD" w:rsidRPr="00061E1B" w14:paraId="45BB51D8" w14:textId="77777777" w:rsidTr="00E8192E">
        <w:tc>
          <w:tcPr>
            <w:tcW w:w="1022" w:type="dxa"/>
          </w:tcPr>
          <w:p w14:paraId="6C92A902" w14:textId="7A0F29DC" w:rsidR="002D41FD" w:rsidRPr="00061E1B" w:rsidRDefault="002D41FD" w:rsidP="00E8192E">
            <w:pPr>
              <w:suppressAutoHyphens/>
              <w:jc w:val="center"/>
              <w:rPr>
                <w:rFonts w:ascii="Garamond" w:eastAsia="Cambria" w:hAnsi="Garamond" w:cs="Cambria"/>
                <w:b/>
                <w:sz w:val="22"/>
                <w:szCs w:val="22"/>
              </w:rPr>
            </w:pPr>
            <w:r w:rsidRPr="00061E1B">
              <w:rPr>
                <w:rFonts w:ascii="Garamond" w:eastAsia="Cambria" w:hAnsi="Garamond" w:cs="Cambria"/>
                <w:b/>
                <w:sz w:val="22"/>
                <w:szCs w:val="22"/>
              </w:rPr>
              <w:t xml:space="preserve"> Приложени</w:t>
            </w:r>
            <w:r w:rsidR="00E8192E">
              <w:rPr>
                <w:rFonts w:ascii="Garamond" w:eastAsia="Cambria" w:hAnsi="Garamond" w:cs="Cambria"/>
                <w:b/>
                <w:sz w:val="22"/>
                <w:szCs w:val="22"/>
              </w:rPr>
              <w:t>е</w:t>
            </w:r>
            <w:r w:rsidRPr="00061E1B">
              <w:rPr>
                <w:rFonts w:ascii="Garamond" w:eastAsia="Cambria" w:hAnsi="Garamond" w:cs="Cambria"/>
                <w:b/>
                <w:sz w:val="22"/>
                <w:szCs w:val="22"/>
              </w:rPr>
              <w:t xml:space="preserve"> 2</w:t>
            </w:r>
            <w:r w:rsidR="00E8192E">
              <w:rPr>
                <w:rFonts w:ascii="Garamond" w:eastAsia="Cambria" w:hAnsi="Garamond" w:cs="Cambria"/>
                <w:b/>
                <w:sz w:val="22"/>
                <w:szCs w:val="22"/>
              </w:rPr>
              <w:t>,</w:t>
            </w:r>
            <w:r w:rsidR="00E8192E" w:rsidRPr="00061E1B">
              <w:rPr>
                <w:rFonts w:ascii="Garamond" w:eastAsia="Cambria" w:hAnsi="Garamond" w:cs="Cambria"/>
                <w:b/>
                <w:sz w:val="22"/>
                <w:szCs w:val="22"/>
              </w:rPr>
              <w:t xml:space="preserve"> п.</w:t>
            </w:r>
            <w:r w:rsidR="00E8192E">
              <w:rPr>
                <w:rFonts w:ascii="Garamond" w:eastAsia="Cambria" w:hAnsi="Garamond" w:cs="Cambria"/>
                <w:b/>
                <w:sz w:val="22"/>
                <w:szCs w:val="22"/>
              </w:rPr>
              <w:t xml:space="preserve"> </w:t>
            </w:r>
            <w:r w:rsidR="00E8192E" w:rsidRPr="00061E1B">
              <w:rPr>
                <w:rFonts w:ascii="Garamond" w:eastAsia="Cambria" w:hAnsi="Garamond" w:cs="Cambria"/>
                <w:b/>
                <w:sz w:val="22"/>
                <w:szCs w:val="22"/>
              </w:rPr>
              <w:t>2</w:t>
            </w:r>
          </w:p>
        </w:tc>
        <w:tc>
          <w:tcPr>
            <w:tcW w:w="6945" w:type="dxa"/>
          </w:tcPr>
          <w:p w14:paraId="516AAF61" w14:textId="77777777" w:rsidR="00EA14E8" w:rsidRPr="00061E1B" w:rsidRDefault="00EA14E8" w:rsidP="00E8192E">
            <w:pPr>
              <w:tabs>
                <w:tab w:val="left" w:pos="993"/>
                <w:tab w:val="num" w:pos="1200"/>
              </w:tabs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061E1B">
              <w:rPr>
                <w:rFonts w:ascii="Garamond" w:hAnsi="Garamond"/>
                <w:sz w:val="22"/>
                <w:szCs w:val="22"/>
              </w:rPr>
              <w:t>…</w:t>
            </w:r>
          </w:p>
          <w:p w14:paraId="04D70D9C" w14:textId="77777777" w:rsidR="002D41FD" w:rsidRPr="00061E1B" w:rsidRDefault="00EA14E8" w:rsidP="00E8192E">
            <w:pPr>
              <w:spacing w:before="120" w:after="120"/>
              <w:rPr>
                <w:rFonts w:ascii="Garamond" w:hAnsi="Garamond"/>
                <w:sz w:val="22"/>
                <w:szCs w:val="22"/>
              </w:rPr>
            </w:pPr>
            <w:r w:rsidRPr="00061E1B">
              <w:rPr>
                <w:rFonts w:ascii="Garamond" w:hAnsi="Garamond"/>
                <w:sz w:val="22"/>
                <w:szCs w:val="22"/>
              </w:rPr>
              <w:t xml:space="preserve">3) </w:t>
            </w:r>
            <w:r w:rsidR="002D41FD" w:rsidRPr="00061E1B">
              <w:rPr>
                <w:rFonts w:ascii="Garamond" w:hAnsi="Garamond"/>
                <w:sz w:val="22"/>
                <w:szCs w:val="22"/>
              </w:rPr>
              <w:t xml:space="preserve">предоставить </w:t>
            </w:r>
            <w:proofErr w:type="gramStart"/>
            <w:r w:rsidR="002D41FD" w:rsidRPr="00061E1B">
              <w:rPr>
                <w:rFonts w:ascii="Garamond" w:hAnsi="Garamond"/>
                <w:sz w:val="22"/>
                <w:szCs w:val="22"/>
              </w:rPr>
              <w:t>в КО</w:t>
            </w:r>
            <w:proofErr w:type="gramEnd"/>
            <w:r w:rsidR="002D41FD" w:rsidRPr="00061E1B">
              <w:rPr>
                <w:rFonts w:ascii="Garamond" w:hAnsi="Garamond"/>
                <w:sz w:val="22"/>
                <w:szCs w:val="22"/>
              </w:rPr>
              <w:t>:</w:t>
            </w:r>
          </w:p>
          <w:p w14:paraId="2CB609A9" w14:textId="552D41C8" w:rsidR="002D41FD" w:rsidRPr="00061E1B" w:rsidRDefault="00157D2B" w:rsidP="00E8192E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061E1B">
              <w:rPr>
                <w:rFonts w:ascii="Garamond" w:hAnsi="Garamond"/>
                <w:sz w:val="22"/>
                <w:szCs w:val="22"/>
              </w:rPr>
              <w:sym w:font="Symbol" w:char="F02D"/>
            </w:r>
            <w:r w:rsidRPr="00061E1B">
              <w:rPr>
                <w:rFonts w:ascii="Garamond" w:hAnsi="Garamond"/>
                <w:sz w:val="22"/>
                <w:szCs w:val="22"/>
              </w:rPr>
              <w:t xml:space="preserve"> для случаев правопреемства на основании совершения сделки (-</w:t>
            </w:r>
            <w:proofErr w:type="spellStart"/>
            <w:r w:rsidRPr="00061E1B">
              <w:rPr>
                <w:rFonts w:ascii="Garamond" w:hAnsi="Garamond"/>
                <w:sz w:val="22"/>
                <w:szCs w:val="22"/>
              </w:rPr>
              <w:t>ок</w:t>
            </w:r>
            <w:proofErr w:type="spellEnd"/>
            <w:r w:rsidRPr="00061E1B">
              <w:rPr>
                <w:rFonts w:ascii="Garamond" w:hAnsi="Garamond"/>
                <w:sz w:val="22"/>
                <w:szCs w:val="22"/>
              </w:rPr>
              <w:t xml:space="preserve">) – заявление о присвоении статуса субъекта оптового рынка электрической </w:t>
            </w:r>
            <w:r w:rsidRPr="00061E1B">
              <w:rPr>
                <w:rFonts w:ascii="Garamond" w:hAnsi="Garamond"/>
                <w:sz w:val="22"/>
                <w:szCs w:val="22"/>
              </w:rPr>
              <w:lastRenderedPageBreak/>
              <w:t xml:space="preserve">энергии, 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внесении</w:t>
            </w:r>
            <w:r w:rsidRPr="00061E1B">
              <w:rPr>
                <w:rFonts w:ascii="Garamond" w:hAnsi="Garamond"/>
                <w:sz w:val="22"/>
                <w:szCs w:val="22"/>
              </w:rPr>
              <w:t xml:space="preserve"> в Реестр субъектов оптового рынка и (или) регистрации ГТП и предоставлении права участия в торговле на оптовом рынке по форме Х1 (или Х2 в случае, если правопреемник уже является субъектом оптового рынка) и документы, указанные в п. 2.2 настоящего приложения. Заявление по форме Х1 либо по форме Х2 предоставляется в электронном виде через веб-приложение (код формы GTP_ZAJAVL_PEREHVAT_X1_</w:t>
            </w:r>
            <w:r w:rsidRPr="00061E1B">
              <w:rPr>
                <w:rFonts w:ascii="Garamond" w:hAnsi="Garamond"/>
                <w:sz w:val="22"/>
                <w:szCs w:val="22"/>
                <w:lang w:val="en-US"/>
              </w:rPr>
              <w:t>WEB</w:t>
            </w:r>
            <w:r w:rsidRPr="00061E1B">
              <w:rPr>
                <w:rFonts w:ascii="Garamond" w:hAnsi="Garamond"/>
                <w:sz w:val="22"/>
                <w:szCs w:val="22"/>
              </w:rPr>
              <w:t xml:space="preserve"> или GTP_ZAJAVL_PEREHVAT_X2_WEB)</w:t>
            </w:r>
            <w:r w:rsidRPr="00061E1B">
              <w:rPr>
                <w:rFonts w:ascii="Garamond" w:hAnsi="Garamond" w:cs="Arial"/>
                <w:sz w:val="22"/>
                <w:szCs w:val="22"/>
              </w:rPr>
              <w:t>;</w:t>
            </w:r>
            <w:r w:rsidRPr="00061E1B">
              <w:rPr>
                <w:rFonts w:ascii="Garamond" w:hAnsi="Garamond" w:cs="Arial"/>
                <w:sz w:val="22"/>
                <w:szCs w:val="22"/>
              </w:rPr>
              <w:br/>
            </w:r>
            <w:r w:rsidR="002D41FD" w:rsidRPr="00061E1B">
              <w:rPr>
                <w:rFonts w:ascii="Garamond" w:hAnsi="Garamond" w:cs="Arial"/>
                <w:sz w:val="22"/>
                <w:szCs w:val="22"/>
              </w:rPr>
              <w:t xml:space="preserve">– для случаев правопреемства в результате реорганизации субъектов оптового рынка – </w:t>
            </w:r>
            <w:r w:rsidR="002D41FD" w:rsidRPr="00061E1B">
              <w:rPr>
                <w:rFonts w:ascii="Garamond" w:hAnsi="Garamond"/>
                <w:sz w:val="22"/>
                <w:szCs w:val="22"/>
              </w:rPr>
              <w:t xml:space="preserve">заявление о присвоении статуса субъекта оптового рынка электрической энергии, </w:t>
            </w:r>
            <w:r w:rsidR="002D41FD" w:rsidRPr="00061E1B">
              <w:rPr>
                <w:rFonts w:ascii="Garamond" w:hAnsi="Garamond"/>
                <w:sz w:val="22"/>
                <w:szCs w:val="22"/>
                <w:highlight w:val="yellow"/>
              </w:rPr>
              <w:t>внесении</w:t>
            </w:r>
            <w:r w:rsidR="002D41FD" w:rsidRPr="00061E1B">
              <w:rPr>
                <w:rFonts w:ascii="Garamond" w:hAnsi="Garamond"/>
                <w:sz w:val="22"/>
                <w:szCs w:val="22"/>
              </w:rPr>
              <w:t xml:space="preserve"> в Реестр субъектов оптового рынка и (или) регистрации ГТП и предоставлении права участия в торговле на оптовом рынке по форме Х1.1 (или Х2.1 в случае, если правопреемник уже является субъектом оптового рынка) и документы, указанные в п. 2.1 настоящего приложения. Указанные в настоящем буллите документы предоставляются </w:t>
            </w:r>
            <w:proofErr w:type="spellStart"/>
            <w:r w:rsidR="002D41FD" w:rsidRPr="00061E1B">
              <w:rPr>
                <w:rFonts w:ascii="Garamond" w:hAnsi="Garamond"/>
                <w:sz w:val="22"/>
                <w:szCs w:val="22"/>
              </w:rPr>
              <w:t>правопредшественником</w:t>
            </w:r>
            <w:proofErr w:type="spellEnd"/>
            <w:r w:rsidR="002D41FD" w:rsidRPr="00061E1B">
              <w:rPr>
                <w:rFonts w:ascii="Garamond" w:hAnsi="Garamond"/>
                <w:sz w:val="22"/>
                <w:szCs w:val="22"/>
              </w:rPr>
              <w:t xml:space="preserve"> до завершения реорганизации. Заявление по форме Х1.1 либо по форме Х2.1 предоставляется в электронном виде через веб-приложение (код формы GTP_ZAJAVL_PEREHVAT_X1_1_</w:t>
            </w:r>
            <w:r w:rsidR="002D41FD" w:rsidRPr="00061E1B">
              <w:rPr>
                <w:rFonts w:ascii="Garamond" w:hAnsi="Garamond"/>
                <w:sz w:val="22"/>
                <w:szCs w:val="22"/>
                <w:lang w:val="en-US"/>
              </w:rPr>
              <w:t>WEB</w:t>
            </w:r>
            <w:r w:rsidR="002D41FD" w:rsidRPr="00061E1B">
              <w:rPr>
                <w:rFonts w:ascii="Garamond" w:hAnsi="Garamond"/>
                <w:sz w:val="22"/>
                <w:szCs w:val="22"/>
              </w:rPr>
              <w:t xml:space="preserve"> или GTP_ZAJAVL_PEREHVAT_X2_1_WEB)</w:t>
            </w:r>
          </w:p>
          <w:p w14:paraId="5E9D6AE4" w14:textId="77777777" w:rsidR="00157D2B" w:rsidRPr="00061E1B" w:rsidRDefault="00157D2B" w:rsidP="00E8192E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061E1B">
              <w:rPr>
                <w:rFonts w:ascii="Garamond" w:hAnsi="Garamond"/>
                <w:sz w:val="22"/>
                <w:szCs w:val="22"/>
              </w:rPr>
              <w:t>…</w:t>
            </w:r>
          </w:p>
          <w:p w14:paraId="64BCA2E6" w14:textId="7F212737" w:rsidR="00157D2B" w:rsidRPr="00D42391" w:rsidRDefault="00157D2B" w:rsidP="00D42391">
            <w:pPr>
              <w:spacing w:before="120" w:after="120"/>
              <w:ind w:firstLine="595"/>
              <w:jc w:val="both"/>
              <w:rPr>
                <w:rFonts w:ascii="Garamond" w:hAnsi="Garamond"/>
                <w:sz w:val="22"/>
                <w:szCs w:val="22"/>
              </w:rPr>
            </w:pPr>
            <w:r w:rsidRPr="00061E1B">
              <w:rPr>
                <w:rFonts w:ascii="Garamond" w:hAnsi="Garamond"/>
                <w:sz w:val="22"/>
                <w:szCs w:val="22"/>
              </w:rPr>
              <w:t xml:space="preserve">Сведения о преобразовании субъектов оптового рынка вносятся в регистрационную информацию в порядке, предусмотренном п. 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3.4</w:t>
            </w:r>
            <w:r w:rsidRPr="00061E1B">
              <w:rPr>
                <w:rFonts w:ascii="Garamond" w:hAnsi="Garamond"/>
                <w:sz w:val="22"/>
                <w:szCs w:val="22"/>
              </w:rPr>
              <w:t xml:space="preserve"> настоящег</w:t>
            </w:r>
            <w:r w:rsidR="00D42391">
              <w:rPr>
                <w:rFonts w:ascii="Garamond" w:hAnsi="Garamond"/>
                <w:sz w:val="22"/>
                <w:szCs w:val="22"/>
              </w:rPr>
              <w:t>о Положения.</w:t>
            </w:r>
          </w:p>
        </w:tc>
        <w:tc>
          <w:tcPr>
            <w:tcW w:w="7088" w:type="dxa"/>
          </w:tcPr>
          <w:p w14:paraId="33C24386" w14:textId="77777777" w:rsidR="00EA14E8" w:rsidRPr="00061E1B" w:rsidRDefault="00EA14E8" w:rsidP="00E8192E">
            <w:pPr>
              <w:tabs>
                <w:tab w:val="left" w:pos="993"/>
                <w:tab w:val="num" w:pos="1200"/>
              </w:tabs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061E1B">
              <w:rPr>
                <w:rFonts w:ascii="Garamond" w:hAnsi="Garamond"/>
                <w:sz w:val="22"/>
                <w:szCs w:val="22"/>
              </w:rPr>
              <w:lastRenderedPageBreak/>
              <w:t>…</w:t>
            </w:r>
          </w:p>
          <w:p w14:paraId="3EA529B9" w14:textId="77777777" w:rsidR="002D41FD" w:rsidRPr="00061E1B" w:rsidRDefault="00EA14E8" w:rsidP="00E8192E">
            <w:pPr>
              <w:tabs>
                <w:tab w:val="left" w:pos="993"/>
                <w:tab w:val="num" w:pos="1200"/>
              </w:tabs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061E1B">
              <w:rPr>
                <w:rFonts w:ascii="Garamond" w:hAnsi="Garamond"/>
                <w:sz w:val="22"/>
                <w:szCs w:val="22"/>
              </w:rPr>
              <w:t xml:space="preserve">3) </w:t>
            </w:r>
            <w:r w:rsidR="002D41FD" w:rsidRPr="00061E1B">
              <w:rPr>
                <w:rFonts w:ascii="Garamond" w:hAnsi="Garamond"/>
                <w:sz w:val="22"/>
                <w:szCs w:val="22"/>
              </w:rPr>
              <w:t xml:space="preserve">предоставить </w:t>
            </w:r>
            <w:proofErr w:type="gramStart"/>
            <w:r w:rsidR="002D41FD" w:rsidRPr="00061E1B">
              <w:rPr>
                <w:rFonts w:ascii="Garamond" w:hAnsi="Garamond"/>
                <w:sz w:val="22"/>
                <w:szCs w:val="22"/>
              </w:rPr>
              <w:t>в КО</w:t>
            </w:r>
            <w:proofErr w:type="gramEnd"/>
            <w:r w:rsidR="002D41FD" w:rsidRPr="00061E1B">
              <w:rPr>
                <w:rFonts w:ascii="Garamond" w:hAnsi="Garamond"/>
                <w:sz w:val="22"/>
                <w:szCs w:val="22"/>
              </w:rPr>
              <w:t>:</w:t>
            </w:r>
          </w:p>
          <w:p w14:paraId="613E60F7" w14:textId="10F42988" w:rsidR="002D41FD" w:rsidRPr="00061E1B" w:rsidRDefault="002D41FD" w:rsidP="00E8192E">
            <w:pPr>
              <w:tabs>
                <w:tab w:val="left" w:pos="993"/>
                <w:tab w:val="num" w:pos="1200"/>
              </w:tabs>
              <w:spacing w:before="120" w:after="120"/>
              <w:ind w:firstLine="600"/>
              <w:jc w:val="both"/>
              <w:rPr>
                <w:rFonts w:ascii="Garamond" w:hAnsi="Garamond" w:cs="Arial"/>
                <w:sz w:val="22"/>
                <w:szCs w:val="22"/>
              </w:rPr>
            </w:pPr>
            <w:r w:rsidRPr="00061E1B">
              <w:rPr>
                <w:rFonts w:ascii="Garamond" w:hAnsi="Garamond"/>
                <w:sz w:val="22"/>
                <w:szCs w:val="22"/>
              </w:rPr>
              <w:t>– для случаев правопреемства на основании совершения сделки (-</w:t>
            </w:r>
            <w:proofErr w:type="spellStart"/>
            <w:r w:rsidRPr="00061E1B">
              <w:rPr>
                <w:rFonts w:ascii="Garamond" w:hAnsi="Garamond"/>
                <w:sz w:val="22"/>
                <w:szCs w:val="22"/>
              </w:rPr>
              <w:t>ок</w:t>
            </w:r>
            <w:proofErr w:type="spellEnd"/>
            <w:r w:rsidRPr="00061E1B">
              <w:rPr>
                <w:rFonts w:ascii="Garamond" w:hAnsi="Garamond"/>
                <w:sz w:val="22"/>
                <w:szCs w:val="22"/>
              </w:rPr>
              <w:t xml:space="preserve">) – заявление о присвоении статуса субъекта оптового рынка электрической энергии, 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включении</w:t>
            </w:r>
            <w:r w:rsidRPr="00061E1B">
              <w:rPr>
                <w:rFonts w:ascii="Garamond" w:hAnsi="Garamond"/>
                <w:sz w:val="22"/>
                <w:szCs w:val="22"/>
              </w:rPr>
              <w:t xml:space="preserve"> в Реестр субъектов оптового рынка и (или) </w:t>
            </w:r>
            <w:r w:rsidRPr="00061E1B">
              <w:rPr>
                <w:rFonts w:ascii="Garamond" w:hAnsi="Garamond"/>
                <w:sz w:val="22"/>
                <w:szCs w:val="22"/>
              </w:rPr>
              <w:lastRenderedPageBreak/>
              <w:t>регистрации ГТП и предоставлении права участия в торговле на оптовом рынке по форме Х1 (или Х2 в случае, если правопреемник уже является субъектом оптового рынк</w:t>
            </w:r>
            <w:r w:rsidR="00E01760">
              <w:rPr>
                <w:rFonts w:ascii="Garamond" w:hAnsi="Garamond"/>
                <w:sz w:val="22"/>
                <w:szCs w:val="22"/>
              </w:rPr>
              <w:t>а) и документы, указанные в п. </w:t>
            </w:r>
            <w:r w:rsidRPr="00061E1B">
              <w:rPr>
                <w:rFonts w:ascii="Garamond" w:hAnsi="Garamond"/>
                <w:sz w:val="22"/>
                <w:szCs w:val="22"/>
              </w:rPr>
              <w:t>2.2 настоящего приложения. Заявление по форме Х1 либо по форме Х2 предоставляется в электронном виде через веб-приложение (код формы GTP_ZAJAVL_PEREHVAT_X1_</w:t>
            </w:r>
            <w:r w:rsidRPr="00061E1B">
              <w:rPr>
                <w:rFonts w:ascii="Garamond" w:hAnsi="Garamond"/>
                <w:sz w:val="22"/>
                <w:szCs w:val="22"/>
                <w:lang w:val="en-US"/>
              </w:rPr>
              <w:t>WEB</w:t>
            </w:r>
            <w:r w:rsidRPr="00061E1B">
              <w:rPr>
                <w:rFonts w:ascii="Garamond" w:hAnsi="Garamond"/>
                <w:sz w:val="22"/>
                <w:szCs w:val="22"/>
              </w:rPr>
              <w:t xml:space="preserve"> или GTP_ZAJAVL_PEREHVAT_X2_WEB)</w:t>
            </w:r>
            <w:r w:rsidRPr="00061E1B">
              <w:rPr>
                <w:rFonts w:ascii="Garamond" w:hAnsi="Garamond" w:cs="Arial"/>
                <w:sz w:val="22"/>
                <w:szCs w:val="22"/>
              </w:rPr>
              <w:t>;</w:t>
            </w:r>
          </w:p>
          <w:p w14:paraId="311ADDDD" w14:textId="77777777" w:rsidR="002D41FD" w:rsidRPr="00061E1B" w:rsidRDefault="002D41FD" w:rsidP="00E8192E">
            <w:pPr>
              <w:tabs>
                <w:tab w:val="left" w:pos="1200"/>
              </w:tabs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061E1B">
              <w:rPr>
                <w:rFonts w:ascii="Garamond" w:hAnsi="Garamond" w:cs="Arial"/>
                <w:sz w:val="22"/>
                <w:szCs w:val="22"/>
              </w:rPr>
              <w:t xml:space="preserve">– для случаев правопреемства в результате реорганизации субъектов оптового рынка – </w:t>
            </w:r>
            <w:r w:rsidRPr="00061E1B">
              <w:rPr>
                <w:rFonts w:ascii="Garamond" w:hAnsi="Garamond"/>
                <w:sz w:val="22"/>
                <w:szCs w:val="22"/>
              </w:rPr>
              <w:t xml:space="preserve">заявление о присвоении статуса субъекта оптового рынка электрической энергии, 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включении</w:t>
            </w:r>
            <w:r w:rsidRPr="00061E1B">
              <w:rPr>
                <w:rFonts w:ascii="Garamond" w:hAnsi="Garamond"/>
                <w:sz w:val="22"/>
                <w:szCs w:val="22"/>
              </w:rPr>
              <w:t xml:space="preserve"> в Реестр субъектов оптового рынка и (или) регистрации ГТП и предоставлении права участия в торговле на оптовом рынке по форме Х1.1 (или Х2.1 в случае, если правопреемник уже является субъектом оптового рынка) и документы, указанные в п. 2.1 настоящего приложения. Указанные в настоящем буллите документы предоставляются </w:t>
            </w:r>
            <w:proofErr w:type="spellStart"/>
            <w:r w:rsidRPr="00061E1B">
              <w:rPr>
                <w:rFonts w:ascii="Garamond" w:hAnsi="Garamond"/>
                <w:sz w:val="22"/>
                <w:szCs w:val="22"/>
              </w:rPr>
              <w:t>правопредшественником</w:t>
            </w:r>
            <w:proofErr w:type="spellEnd"/>
            <w:r w:rsidRPr="00061E1B">
              <w:rPr>
                <w:rFonts w:ascii="Garamond" w:hAnsi="Garamond"/>
                <w:sz w:val="22"/>
                <w:szCs w:val="22"/>
              </w:rPr>
              <w:t xml:space="preserve"> до завершения реорганизации. Заявление по форме Х1.1 либо по форме Х2.1 предоставляется в электронном виде через веб-приложение (код формы GTP_ZAJAVL_PEREHVAT_X1_1_</w:t>
            </w:r>
            <w:r w:rsidRPr="00061E1B">
              <w:rPr>
                <w:rFonts w:ascii="Garamond" w:hAnsi="Garamond"/>
                <w:sz w:val="22"/>
                <w:szCs w:val="22"/>
                <w:lang w:val="en-US"/>
              </w:rPr>
              <w:t>WEB</w:t>
            </w:r>
            <w:r w:rsidRPr="00061E1B">
              <w:rPr>
                <w:rFonts w:ascii="Garamond" w:hAnsi="Garamond"/>
                <w:sz w:val="22"/>
                <w:szCs w:val="22"/>
              </w:rPr>
              <w:t xml:space="preserve"> или GTP_ZAJAVL_PEREHVAT_X2_1_WEB)</w:t>
            </w:r>
          </w:p>
          <w:p w14:paraId="71CD5CD4" w14:textId="5F0F7FBD" w:rsidR="003C2C0B" w:rsidRPr="00061E1B" w:rsidRDefault="00157D2B" w:rsidP="00E8192E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061E1B">
              <w:rPr>
                <w:rFonts w:ascii="Garamond" w:hAnsi="Garamond"/>
                <w:sz w:val="22"/>
                <w:szCs w:val="22"/>
              </w:rPr>
              <w:t>…</w:t>
            </w:r>
          </w:p>
          <w:p w14:paraId="4D7968EE" w14:textId="532731FE" w:rsidR="00157D2B" w:rsidRPr="00061E1B" w:rsidRDefault="00157D2B" w:rsidP="00D42391">
            <w:pPr>
              <w:spacing w:before="120" w:after="120"/>
              <w:ind w:firstLine="595"/>
              <w:jc w:val="both"/>
              <w:rPr>
                <w:rFonts w:ascii="Garamond" w:hAnsi="Garamond"/>
                <w:sz w:val="22"/>
                <w:szCs w:val="22"/>
              </w:rPr>
            </w:pPr>
            <w:r w:rsidRPr="00061E1B">
              <w:rPr>
                <w:rFonts w:ascii="Garamond" w:hAnsi="Garamond"/>
                <w:sz w:val="22"/>
                <w:szCs w:val="22"/>
              </w:rPr>
              <w:t xml:space="preserve">Сведения о преобразовании субъектов оптового рынка вносятся в регистрационную информацию в порядке, предусмотренном п. </w:t>
            </w:r>
            <w:r w:rsidR="00E76A38" w:rsidRPr="00061E1B">
              <w:rPr>
                <w:rFonts w:ascii="Garamond" w:hAnsi="Garamond"/>
                <w:sz w:val="22"/>
                <w:szCs w:val="22"/>
                <w:highlight w:val="yellow"/>
              </w:rPr>
              <w:t>3.5</w:t>
            </w:r>
            <w:r w:rsidRPr="00061E1B">
              <w:rPr>
                <w:rFonts w:ascii="Garamond" w:hAnsi="Garamond"/>
                <w:sz w:val="22"/>
                <w:szCs w:val="22"/>
              </w:rPr>
              <w:t xml:space="preserve"> настоящего Положения.</w:t>
            </w:r>
          </w:p>
        </w:tc>
      </w:tr>
      <w:tr w:rsidR="002D41FD" w:rsidRPr="00061E1B" w14:paraId="41A8D155" w14:textId="77777777" w:rsidTr="00E8192E">
        <w:tc>
          <w:tcPr>
            <w:tcW w:w="1022" w:type="dxa"/>
          </w:tcPr>
          <w:p w14:paraId="3E3FAE13" w14:textId="1B383B77" w:rsidR="002D41FD" w:rsidRPr="00061E1B" w:rsidRDefault="002D41FD" w:rsidP="00E8192E">
            <w:pPr>
              <w:suppressAutoHyphens/>
              <w:jc w:val="center"/>
              <w:rPr>
                <w:rFonts w:ascii="Garamond" w:eastAsia="Cambria" w:hAnsi="Garamond" w:cs="Cambria"/>
                <w:b/>
                <w:sz w:val="22"/>
                <w:szCs w:val="22"/>
              </w:rPr>
            </w:pPr>
            <w:r w:rsidRPr="00061E1B">
              <w:rPr>
                <w:rFonts w:ascii="Garamond" w:eastAsia="Cambria" w:hAnsi="Garamond" w:cs="Cambria"/>
                <w:b/>
                <w:sz w:val="22"/>
                <w:szCs w:val="22"/>
              </w:rPr>
              <w:lastRenderedPageBreak/>
              <w:t>Приложени</w:t>
            </w:r>
            <w:r w:rsidR="00E8192E">
              <w:rPr>
                <w:rFonts w:ascii="Garamond" w:eastAsia="Cambria" w:hAnsi="Garamond" w:cs="Cambria"/>
                <w:b/>
                <w:sz w:val="22"/>
                <w:szCs w:val="22"/>
              </w:rPr>
              <w:t>е</w:t>
            </w:r>
            <w:r w:rsidRPr="00061E1B">
              <w:rPr>
                <w:rFonts w:ascii="Garamond" w:eastAsia="Cambria" w:hAnsi="Garamond" w:cs="Cambria"/>
                <w:b/>
                <w:sz w:val="22"/>
                <w:szCs w:val="22"/>
              </w:rPr>
              <w:t xml:space="preserve"> 2</w:t>
            </w:r>
            <w:r w:rsidR="00E8192E">
              <w:rPr>
                <w:rFonts w:ascii="Garamond" w:eastAsia="Cambria" w:hAnsi="Garamond" w:cs="Cambria"/>
                <w:b/>
                <w:sz w:val="22"/>
                <w:szCs w:val="22"/>
              </w:rPr>
              <w:t>,</w:t>
            </w:r>
            <w:r w:rsidR="00E8192E" w:rsidRPr="00061E1B">
              <w:rPr>
                <w:rFonts w:ascii="Garamond" w:eastAsia="Cambria" w:hAnsi="Garamond" w:cs="Cambria"/>
                <w:b/>
                <w:sz w:val="22"/>
                <w:szCs w:val="22"/>
              </w:rPr>
              <w:t xml:space="preserve"> п.</w:t>
            </w:r>
            <w:r w:rsidR="00E8192E">
              <w:rPr>
                <w:rFonts w:ascii="Garamond" w:eastAsia="Cambria" w:hAnsi="Garamond" w:cs="Cambria"/>
                <w:b/>
                <w:sz w:val="22"/>
                <w:szCs w:val="22"/>
              </w:rPr>
              <w:t xml:space="preserve"> </w:t>
            </w:r>
            <w:r w:rsidR="00E8192E" w:rsidRPr="00061E1B">
              <w:rPr>
                <w:rFonts w:ascii="Garamond" w:eastAsia="Cambria" w:hAnsi="Garamond" w:cs="Cambria"/>
                <w:b/>
                <w:sz w:val="22"/>
                <w:szCs w:val="22"/>
              </w:rPr>
              <w:t>5.2</w:t>
            </w:r>
          </w:p>
        </w:tc>
        <w:tc>
          <w:tcPr>
            <w:tcW w:w="6945" w:type="dxa"/>
          </w:tcPr>
          <w:p w14:paraId="2C05EA3E" w14:textId="77777777" w:rsidR="006360C8" w:rsidRPr="00061E1B" w:rsidRDefault="006360C8" w:rsidP="00E8192E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061E1B">
              <w:rPr>
                <w:rFonts w:ascii="Garamond" w:hAnsi="Garamond"/>
                <w:sz w:val="22"/>
                <w:szCs w:val="22"/>
              </w:rPr>
              <w:t>Порядок регистрации ГТП и предоставления права участия в торговле электрической энергией и мощностью субъекту оптового рынка при реорганизации гарантирующего поставщика</w:t>
            </w:r>
          </w:p>
          <w:p w14:paraId="79F8101B" w14:textId="77777777" w:rsidR="00E76A38" w:rsidRPr="00061E1B" w:rsidRDefault="00E76A38" w:rsidP="00E8192E">
            <w:pPr>
              <w:spacing w:before="120" w:after="120"/>
              <w:ind w:firstLine="601"/>
              <w:jc w:val="both"/>
              <w:rPr>
                <w:rFonts w:ascii="Garamond" w:hAnsi="Garamond"/>
                <w:sz w:val="22"/>
                <w:szCs w:val="22"/>
              </w:rPr>
            </w:pPr>
            <w:r w:rsidRPr="00061E1B">
              <w:rPr>
                <w:rFonts w:ascii="Garamond" w:hAnsi="Garamond"/>
                <w:sz w:val="22"/>
                <w:szCs w:val="22"/>
              </w:rPr>
              <w:t>…</w:t>
            </w:r>
          </w:p>
          <w:p w14:paraId="3C8ED5DE" w14:textId="77777777" w:rsidR="002D41FD" w:rsidRPr="00061E1B" w:rsidRDefault="002D41FD" w:rsidP="00E8192E">
            <w:pPr>
              <w:spacing w:before="120" w:after="120"/>
              <w:ind w:firstLine="601"/>
              <w:jc w:val="both"/>
              <w:rPr>
                <w:rFonts w:ascii="Garamond" w:hAnsi="Garamond"/>
                <w:sz w:val="22"/>
                <w:szCs w:val="22"/>
              </w:rPr>
            </w:pPr>
            <w:proofErr w:type="spellStart"/>
            <w:r w:rsidRPr="00061E1B">
              <w:rPr>
                <w:rFonts w:ascii="Garamond" w:hAnsi="Garamond"/>
                <w:sz w:val="22"/>
                <w:szCs w:val="22"/>
              </w:rPr>
              <w:t>Правопредшественники</w:t>
            </w:r>
            <w:proofErr w:type="spellEnd"/>
            <w:r w:rsidRPr="00061E1B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061E1B">
              <w:rPr>
                <w:rFonts w:ascii="Garamond" w:hAnsi="Garamond"/>
                <w:sz w:val="22"/>
                <w:szCs w:val="22"/>
              </w:rPr>
              <w:t>ГП</w:t>
            </w:r>
            <w:proofErr w:type="spellEnd"/>
            <w:r w:rsidRPr="00061E1B">
              <w:rPr>
                <w:rFonts w:ascii="Garamond" w:hAnsi="Garamond"/>
                <w:sz w:val="22"/>
                <w:szCs w:val="22"/>
              </w:rPr>
              <w:t xml:space="preserve"> в процессе реорганизации обязаны до завершения реорганизации направить КО:</w:t>
            </w:r>
          </w:p>
          <w:p w14:paraId="4EAF7B71" w14:textId="77777777" w:rsidR="002D41FD" w:rsidRPr="00061E1B" w:rsidRDefault="002D41FD" w:rsidP="00E8192E">
            <w:pPr>
              <w:spacing w:before="120" w:after="120"/>
              <w:ind w:firstLine="601"/>
              <w:jc w:val="both"/>
              <w:rPr>
                <w:rFonts w:ascii="Garamond" w:hAnsi="Garamond"/>
                <w:sz w:val="22"/>
                <w:szCs w:val="22"/>
              </w:rPr>
            </w:pPr>
            <w:r w:rsidRPr="00061E1B">
              <w:rPr>
                <w:rFonts w:ascii="Garamond" w:hAnsi="Garamond"/>
                <w:sz w:val="22"/>
                <w:szCs w:val="22"/>
              </w:rPr>
              <w:t xml:space="preserve">– заявление о присвоении статуса субъекта оптового рынка электрической энергии, 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внесении</w:t>
            </w:r>
            <w:r w:rsidRPr="00061E1B">
              <w:rPr>
                <w:rFonts w:ascii="Garamond" w:hAnsi="Garamond"/>
                <w:sz w:val="22"/>
                <w:szCs w:val="22"/>
              </w:rPr>
              <w:t xml:space="preserve"> в 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р</w:t>
            </w:r>
            <w:r w:rsidRPr="00061E1B">
              <w:rPr>
                <w:rFonts w:ascii="Garamond" w:hAnsi="Garamond"/>
                <w:sz w:val="22"/>
                <w:szCs w:val="22"/>
              </w:rPr>
              <w:t xml:space="preserve">еестр субъектов оптового рынка и (или) регистрации ГТП и предоставлении права участия в торговле на оптовом рынке по форме Х1.1 (или Х2.1 в случае, если правопреемник </w:t>
            </w:r>
            <w:proofErr w:type="spellStart"/>
            <w:r w:rsidRPr="00061E1B">
              <w:rPr>
                <w:rFonts w:ascii="Garamond" w:hAnsi="Garamond"/>
                <w:sz w:val="22"/>
                <w:szCs w:val="22"/>
              </w:rPr>
              <w:t>ГП</w:t>
            </w:r>
            <w:proofErr w:type="spellEnd"/>
            <w:r w:rsidRPr="00061E1B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061E1B">
              <w:rPr>
                <w:rFonts w:ascii="Garamond" w:hAnsi="Garamond"/>
                <w:sz w:val="22"/>
                <w:szCs w:val="22"/>
              </w:rPr>
              <w:lastRenderedPageBreak/>
              <w:t xml:space="preserve">уже является субъектом оптового рынка). Заявление по форме Х1.1 либо по форме Х2.1 предоставляется в электронном виде через </w:t>
            </w:r>
            <w:proofErr w:type="spellStart"/>
            <w:r w:rsidRPr="00061E1B">
              <w:rPr>
                <w:rFonts w:ascii="Garamond" w:hAnsi="Garamond"/>
                <w:sz w:val="22"/>
                <w:szCs w:val="22"/>
              </w:rPr>
              <w:t>WEB</w:t>
            </w:r>
            <w:proofErr w:type="spellEnd"/>
            <w:r w:rsidRPr="00061E1B">
              <w:rPr>
                <w:rFonts w:ascii="Garamond" w:hAnsi="Garamond"/>
                <w:sz w:val="22"/>
                <w:szCs w:val="22"/>
              </w:rPr>
              <w:t>–приложение (код формы GTP_ZAJAVL_PEREHVAT_X1_1_</w:t>
            </w:r>
            <w:r w:rsidRPr="00061E1B">
              <w:rPr>
                <w:rFonts w:ascii="Garamond" w:hAnsi="Garamond"/>
                <w:sz w:val="22"/>
                <w:szCs w:val="22"/>
                <w:lang w:val="en-US"/>
              </w:rPr>
              <w:t>WEB</w:t>
            </w:r>
            <w:r w:rsidRPr="00061E1B">
              <w:rPr>
                <w:rFonts w:ascii="Garamond" w:hAnsi="Garamond"/>
                <w:sz w:val="22"/>
                <w:szCs w:val="22"/>
              </w:rPr>
              <w:t xml:space="preserve"> или GTP_ZAJAVL_PEREHVAT_X2_1_WEB);</w:t>
            </w:r>
          </w:p>
          <w:p w14:paraId="7B2798EB" w14:textId="0EEC287C" w:rsidR="002D41FD" w:rsidRPr="00061E1B" w:rsidRDefault="006360C8" w:rsidP="00E8192E">
            <w:pPr>
              <w:tabs>
                <w:tab w:val="left" w:pos="993"/>
                <w:tab w:val="num" w:pos="1200"/>
              </w:tabs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061E1B">
              <w:rPr>
                <w:rFonts w:ascii="Garamond" w:hAnsi="Garamond"/>
                <w:sz w:val="22"/>
                <w:szCs w:val="22"/>
              </w:rPr>
              <w:t>…</w:t>
            </w:r>
          </w:p>
        </w:tc>
        <w:tc>
          <w:tcPr>
            <w:tcW w:w="7088" w:type="dxa"/>
          </w:tcPr>
          <w:p w14:paraId="39227618" w14:textId="77777777" w:rsidR="006360C8" w:rsidRPr="00061E1B" w:rsidRDefault="006360C8" w:rsidP="00E8192E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061E1B">
              <w:rPr>
                <w:rFonts w:ascii="Garamond" w:hAnsi="Garamond"/>
                <w:sz w:val="22"/>
                <w:szCs w:val="22"/>
              </w:rPr>
              <w:lastRenderedPageBreak/>
              <w:t>Порядок регистрации ГТП и предоставления права участия в торговле электрической энергией и мощностью субъекту оптового рынка при реорганизации гарантирующего поставщика</w:t>
            </w:r>
          </w:p>
          <w:p w14:paraId="7A1940F8" w14:textId="77777777" w:rsidR="00E76A38" w:rsidRPr="00061E1B" w:rsidRDefault="00E76A38" w:rsidP="00E8192E">
            <w:pPr>
              <w:spacing w:before="120" w:after="120"/>
              <w:ind w:firstLine="601"/>
              <w:jc w:val="both"/>
              <w:rPr>
                <w:rFonts w:ascii="Garamond" w:hAnsi="Garamond"/>
                <w:sz w:val="22"/>
                <w:szCs w:val="22"/>
              </w:rPr>
            </w:pPr>
            <w:r w:rsidRPr="00061E1B">
              <w:rPr>
                <w:rFonts w:ascii="Garamond" w:hAnsi="Garamond"/>
                <w:sz w:val="22"/>
                <w:szCs w:val="22"/>
              </w:rPr>
              <w:t>…</w:t>
            </w:r>
          </w:p>
          <w:p w14:paraId="35DE6A86" w14:textId="77777777" w:rsidR="002D41FD" w:rsidRPr="00061E1B" w:rsidRDefault="002D41FD" w:rsidP="00E8192E">
            <w:pPr>
              <w:spacing w:before="120" w:after="120"/>
              <w:ind w:firstLine="601"/>
              <w:jc w:val="both"/>
              <w:rPr>
                <w:rFonts w:ascii="Garamond" w:hAnsi="Garamond"/>
                <w:sz w:val="22"/>
                <w:szCs w:val="22"/>
              </w:rPr>
            </w:pPr>
            <w:proofErr w:type="spellStart"/>
            <w:r w:rsidRPr="00061E1B">
              <w:rPr>
                <w:rFonts w:ascii="Garamond" w:hAnsi="Garamond"/>
                <w:sz w:val="22"/>
                <w:szCs w:val="22"/>
              </w:rPr>
              <w:t>Правопредшественники</w:t>
            </w:r>
            <w:proofErr w:type="spellEnd"/>
            <w:r w:rsidRPr="00061E1B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061E1B">
              <w:rPr>
                <w:rFonts w:ascii="Garamond" w:hAnsi="Garamond"/>
                <w:sz w:val="22"/>
                <w:szCs w:val="22"/>
              </w:rPr>
              <w:t>ГП</w:t>
            </w:r>
            <w:proofErr w:type="spellEnd"/>
            <w:r w:rsidRPr="00061E1B">
              <w:rPr>
                <w:rFonts w:ascii="Garamond" w:hAnsi="Garamond"/>
                <w:sz w:val="22"/>
                <w:szCs w:val="22"/>
              </w:rPr>
              <w:t xml:space="preserve"> в процессе реорганизации обязаны до завершения реорганизации направить КО:</w:t>
            </w:r>
          </w:p>
          <w:p w14:paraId="30A9570B" w14:textId="77777777" w:rsidR="002D41FD" w:rsidRPr="00061E1B" w:rsidRDefault="002D41FD" w:rsidP="00E8192E">
            <w:pPr>
              <w:spacing w:before="120" w:after="120"/>
              <w:ind w:firstLine="601"/>
              <w:jc w:val="both"/>
              <w:rPr>
                <w:rFonts w:ascii="Garamond" w:hAnsi="Garamond"/>
                <w:sz w:val="22"/>
                <w:szCs w:val="22"/>
              </w:rPr>
            </w:pPr>
            <w:r w:rsidRPr="00061E1B">
              <w:rPr>
                <w:rFonts w:ascii="Garamond" w:hAnsi="Garamond"/>
                <w:sz w:val="22"/>
                <w:szCs w:val="22"/>
              </w:rPr>
              <w:t xml:space="preserve">– заявление о присвоении статуса субъекта оптового рынка электрической энергии, 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включении</w:t>
            </w:r>
            <w:r w:rsidRPr="00061E1B">
              <w:rPr>
                <w:rFonts w:ascii="Garamond" w:hAnsi="Garamond"/>
                <w:sz w:val="22"/>
                <w:szCs w:val="22"/>
              </w:rPr>
              <w:t xml:space="preserve"> в 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Р</w:t>
            </w:r>
            <w:r w:rsidRPr="00061E1B">
              <w:rPr>
                <w:rFonts w:ascii="Garamond" w:hAnsi="Garamond"/>
                <w:sz w:val="22"/>
                <w:szCs w:val="22"/>
              </w:rPr>
              <w:t xml:space="preserve">еестр субъектов оптового рынка и (или) регистрации ГТП и предоставлении права участия в торговле на оптовом рынке по форме Х1.1 (или Х2.1 в случае, если правопреемник </w:t>
            </w:r>
            <w:proofErr w:type="spellStart"/>
            <w:r w:rsidRPr="00061E1B">
              <w:rPr>
                <w:rFonts w:ascii="Garamond" w:hAnsi="Garamond"/>
                <w:sz w:val="22"/>
                <w:szCs w:val="22"/>
              </w:rPr>
              <w:t>ГП</w:t>
            </w:r>
            <w:proofErr w:type="spellEnd"/>
            <w:r w:rsidRPr="00061E1B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061E1B">
              <w:rPr>
                <w:rFonts w:ascii="Garamond" w:hAnsi="Garamond"/>
                <w:sz w:val="22"/>
                <w:szCs w:val="22"/>
              </w:rPr>
              <w:lastRenderedPageBreak/>
              <w:t xml:space="preserve">уже является субъектом оптового рынка). Заявление по форме Х1.1 либо по форме Х2.1 предоставляется в электронном виде через </w:t>
            </w:r>
            <w:proofErr w:type="spellStart"/>
            <w:r w:rsidRPr="00061E1B">
              <w:rPr>
                <w:rFonts w:ascii="Garamond" w:hAnsi="Garamond"/>
                <w:sz w:val="22"/>
                <w:szCs w:val="22"/>
              </w:rPr>
              <w:t>WEB</w:t>
            </w:r>
            <w:proofErr w:type="spellEnd"/>
            <w:r w:rsidRPr="00061E1B">
              <w:rPr>
                <w:rFonts w:ascii="Garamond" w:hAnsi="Garamond"/>
                <w:sz w:val="22"/>
                <w:szCs w:val="22"/>
              </w:rPr>
              <w:t>–приложение (код формы GTP_ZAJAVL_PEREHVAT_X1_1_</w:t>
            </w:r>
            <w:r w:rsidRPr="00061E1B">
              <w:rPr>
                <w:rFonts w:ascii="Garamond" w:hAnsi="Garamond"/>
                <w:sz w:val="22"/>
                <w:szCs w:val="22"/>
                <w:lang w:val="en-US"/>
              </w:rPr>
              <w:t>WEB</w:t>
            </w:r>
            <w:r w:rsidRPr="00061E1B">
              <w:rPr>
                <w:rFonts w:ascii="Garamond" w:hAnsi="Garamond"/>
                <w:sz w:val="22"/>
                <w:szCs w:val="22"/>
              </w:rPr>
              <w:t xml:space="preserve"> или GTP_ZAJAVL_PEREHVAT_X2_1_WEB);</w:t>
            </w:r>
          </w:p>
          <w:p w14:paraId="39A6737A" w14:textId="14D9C523" w:rsidR="002D41FD" w:rsidRPr="00061E1B" w:rsidRDefault="006360C8" w:rsidP="00E8192E">
            <w:pPr>
              <w:tabs>
                <w:tab w:val="left" w:pos="993"/>
                <w:tab w:val="num" w:pos="1200"/>
              </w:tabs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061E1B">
              <w:rPr>
                <w:rFonts w:ascii="Garamond" w:hAnsi="Garamond"/>
                <w:sz w:val="22"/>
                <w:szCs w:val="22"/>
              </w:rPr>
              <w:t>…</w:t>
            </w:r>
          </w:p>
        </w:tc>
      </w:tr>
      <w:tr w:rsidR="00580F81" w:rsidRPr="00061E1B" w14:paraId="109BE11B" w14:textId="77777777" w:rsidTr="00E8192E">
        <w:tc>
          <w:tcPr>
            <w:tcW w:w="1022" w:type="dxa"/>
          </w:tcPr>
          <w:p w14:paraId="047384B2" w14:textId="7D693F9B" w:rsidR="00580F81" w:rsidRPr="00061E1B" w:rsidRDefault="00580F81" w:rsidP="00E8192E">
            <w:pPr>
              <w:suppressAutoHyphens/>
              <w:jc w:val="center"/>
              <w:rPr>
                <w:rFonts w:ascii="Garamond" w:eastAsia="Cambria" w:hAnsi="Garamond" w:cs="Cambria"/>
                <w:b/>
                <w:sz w:val="22"/>
                <w:szCs w:val="22"/>
              </w:rPr>
            </w:pPr>
            <w:r w:rsidRPr="00061E1B">
              <w:rPr>
                <w:rFonts w:ascii="Garamond" w:eastAsia="Cambria" w:hAnsi="Garamond" w:cs="Cambria"/>
                <w:b/>
                <w:sz w:val="22"/>
                <w:szCs w:val="22"/>
              </w:rPr>
              <w:lastRenderedPageBreak/>
              <w:t>Приложени</w:t>
            </w:r>
            <w:r w:rsidR="00E8192E">
              <w:rPr>
                <w:rFonts w:ascii="Garamond" w:eastAsia="Cambria" w:hAnsi="Garamond" w:cs="Cambria"/>
                <w:b/>
                <w:sz w:val="22"/>
                <w:szCs w:val="22"/>
              </w:rPr>
              <w:t>е</w:t>
            </w:r>
            <w:r w:rsidRPr="00061E1B">
              <w:rPr>
                <w:rFonts w:ascii="Garamond" w:eastAsia="Cambria" w:hAnsi="Garamond" w:cs="Cambria"/>
                <w:b/>
                <w:sz w:val="22"/>
                <w:szCs w:val="22"/>
              </w:rPr>
              <w:t xml:space="preserve"> 2</w:t>
            </w:r>
            <w:r w:rsidR="00E8192E">
              <w:rPr>
                <w:rFonts w:ascii="Garamond" w:eastAsia="Cambria" w:hAnsi="Garamond" w:cs="Cambria"/>
                <w:b/>
                <w:sz w:val="22"/>
                <w:szCs w:val="22"/>
              </w:rPr>
              <w:t>,</w:t>
            </w:r>
            <w:r w:rsidR="00E8192E" w:rsidRPr="00061E1B">
              <w:rPr>
                <w:rFonts w:ascii="Garamond" w:eastAsia="Cambria" w:hAnsi="Garamond" w:cs="Cambria"/>
                <w:b/>
                <w:sz w:val="22"/>
                <w:szCs w:val="22"/>
              </w:rPr>
              <w:t xml:space="preserve"> п.</w:t>
            </w:r>
            <w:r w:rsidR="00E8192E">
              <w:rPr>
                <w:rFonts w:ascii="Garamond" w:eastAsia="Cambria" w:hAnsi="Garamond" w:cs="Cambria"/>
                <w:b/>
                <w:sz w:val="22"/>
                <w:szCs w:val="22"/>
              </w:rPr>
              <w:t xml:space="preserve"> </w:t>
            </w:r>
            <w:r w:rsidR="00E8192E" w:rsidRPr="00061E1B">
              <w:rPr>
                <w:rFonts w:ascii="Garamond" w:eastAsia="Cambria" w:hAnsi="Garamond" w:cs="Cambria"/>
                <w:b/>
                <w:sz w:val="22"/>
                <w:szCs w:val="22"/>
              </w:rPr>
              <w:t>5.3</w:t>
            </w:r>
          </w:p>
        </w:tc>
        <w:tc>
          <w:tcPr>
            <w:tcW w:w="6945" w:type="dxa"/>
          </w:tcPr>
          <w:p w14:paraId="5EB659D5" w14:textId="77777777" w:rsidR="00580F81" w:rsidRPr="00061E1B" w:rsidRDefault="00580F81" w:rsidP="00E8192E">
            <w:pPr>
              <w:tabs>
                <w:tab w:val="left" w:pos="0"/>
                <w:tab w:val="left" w:pos="1134"/>
              </w:tabs>
              <w:spacing w:before="120" w:after="120"/>
              <w:ind w:firstLine="600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061E1B">
              <w:rPr>
                <w:rFonts w:ascii="Garamond" w:hAnsi="Garamond"/>
                <w:b/>
                <w:sz w:val="22"/>
                <w:szCs w:val="22"/>
              </w:rPr>
              <w:t>Порядок</w:t>
            </w:r>
            <w:r w:rsidRPr="00061E1B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061E1B">
              <w:rPr>
                <w:rFonts w:ascii="Garamond" w:hAnsi="Garamond"/>
                <w:b/>
                <w:sz w:val="22"/>
                <w:szCs w:val="22"/>
              </w:rPr>
              <w:t>получения статуса субъекта оптового рынка, регистрации ГТП и предоставления права участия в торговле электрической энергией и мощностью территориальной сетевой организации в целях осуществления функций гарантирующего поставщика, приобретшей статус гарантирующего поставщика</w:t>
            </w:r>
          </w:p>
          <w:p w14:paraId="14A130ED" w14:textId="77777777" w:rsidR="00580F81" w:rsidRPr="00061E1B" w:rsidRDefault="00580F81" w:rsidP="00E8192E">
            <w:pPr>
              <w:pStyle w:val="13"/>
              <w:spacing w:before="120" w:after="120"/>
              <w:ind w:left="0" w:firstLine="567"/>
              <w:rPr>
                <w:szCs w:val="22"/>
              </w:rPr>
            </w:pPr>
            <w:r w:rsidRPr="00061E1B">
              <w:rPr>
                <w:szCs w:val="22"/>
              </w:rPr>
              <w:t xml:space="preserve">Для получения статуса субъекта оптового рынка территориальная сетевая организация (далее для целей настоящего пункта – </w:t>
            </w:r>
            <w:proofErr w:type="spellStart"/>
            <w:r w:rsidRPr="00061E1B">
              <w:rPr>
                <w:szCs w:val="22"/>
              </w:rPr>
              <w:t>ТСО</w:t>
            </w:r>
            <w:proofErr w:type="spellEnd"/>
            <w:r w:rsidRPr="00061E1B">
              <w:rPr>
                <w:szCs w:val="22"/>
              </w:rPr>
              <w:t xml:space="preserve">) должна выполнить </w:t>
            </w:r>
            <w:r w:rsidRPr="00061E1B">
              <w:rPr>
                <w:bCs/>
                <w:szCs w:val="22"/>
              </w:rPr>
              <w:t xml:space="preserve">в указанном в настоящем пункте порядке </w:t>
            </w:r>
            <w:r w:rsidRPr="00061E1B">
              <w:rPr>
                <w:szCs w:val="22"/>
              </w:rPr>
              <w:t>следующие процедуры:</w:t>
            </w:r>
          </w:p>
          <w:p w14:paraId="06DEA0D5" w14:textId="77777777" w:rsidR="006360C8" w:rsidRPr="00061E1B" w:rsidRDefault="006360C8" w:rsidP="00E8192E">
            <w:pPr>
              <w:pStyle w:val="13"/>
              <w:spacing w:before="120" w:after="120"/>
              <w:ind w:left="0" w:firstLine="567"/>
              <w:rPr>
                <w:szCs w:val="22"/>
              </w:rPr>
            </w:pPr>
            <w:r w:rsidRPr="00061E1B">
              <w:rPr>
                <w:szCs w:val="22"/>
              </w:rPr>
              <w:t>…</w:t>
            </w:r>
          </w:p>
          <w:p w14:paraId="44C62739" w14:textId="02884942" w:rsidR="00580F81" w:rsidRPr="00061E1B" w:rsidRDefault="00580F81" w:rsidP="00E8192E">
            <w:pPr>
              <w:pStyle w:val="42"/>
              <w:tabs>
                <w:tab w:val="left" w:pos="993"/>
              </w:tabs>
              <w:spacing w:before="120" w:after="120"/>
              <w:ind w:left="0" w:firstLine="595"/>
              <w:rPr>
                <w:szCs w:val="22"/>
              </w:rPr>
            </w:pPr>
            <w:r w:rsidRPr="00061E1B">
              <w:rPr>
                <w:bCs/>
                <w:szCs w:val="22"/>
              </w:rPr>
              <w:t>3) п</w:t>
            </w:r>
            <w:r w:rsidRPr="00061E1B">
              <w:rPr>
                <w:szCs w:val="22"/>
              </w:rPr>
              <w:t>редоставить в КО заявление о получении статуса субъекта оптового рынка электрической энергии</w:t>
            </w:r>
            <w:r w:rsidRPr="00061E1B">
              <w:rPr>
                <w:szCs w:val="22"/>
                <w:highlight w:val="yellow"/>
              </w:rPr>
              <w:t xml:space="preserve">, внесении </w:t>
            </w:r>
            <w:r w:rsidRPr="00061E1B">
              <w:rPr>
                <w:szCs w:val="22"/>
              </w:rPr>
              <w:t xml:space="preserve">в Реестр субъектов оптового рынка по форме 1.3 приложения 1 к настоящему Положению в электронном виде через веб-приложение (код формы </w:t>
            </w:r>
            <w:proofErr w:type="spellStart"/>
            <w:r w:rsidRPr="00061E1B">
              <w:rPr>
                <w:szCs w:val="22"/>
              </w:rPr>
              <w:t>GTP_ZAJAVL</w:t>
            </w:r>
            <w:proofErr w:type="spellEnd"/>
            <w:r w:rsidRPr="00061E1B">
              <w:rPr>
                <w:szCs w:val="22"/>
              </w:rPr>
              <w:t>_</w:t>
            </w:r>
            <w:r w:rsidRPr="00061E1B">
              <w:rPr>
                <w:szCs w:val="22"/>
                <w:lang w:val="en-US"/>
              </w:rPr>
              <w:t>TSO</w:t>
            </w:r>
            <w:r w:rsidRPr="00061E1B">
              <w:rPr>
                <w:szCs w:val="22"/>
              </w:rPr>
              <w:t>1.3_</w:t>
            </w:r>
            <w:r w:rsidRPr="00061E1B">
              <w:rPr>
                <w:szCs w:val="22"/>
                <w:lang w:val="en-US"/>
              </w:rPr>
              <w:t>WEB</w:t>
            </w:r>
            <w:r w:rsidRPr="00061E1B">
              <w:rPr>
                <w:szCs w:val="22"/>
              </w:rPr>
              <w:t xml:space="preserve">), в котором в целях подтверждения соответствия </w:t>
            </w:r>
            <w:proofErr w:type="spellStart"/>
            <w:r w:rsidRPr="00061E1B">
              <w:rPr>
                <w:szCs w:val="22"/>
              </w:rPr>
              <w:t>ТСО</w:t>
            </w:r>
            <w:proofErr w:type="spellEnd"/>
            <w:r w:rsidRPr="00061E1B">
              <w:rPr>
                <w:szCs w:val="22"/>
              </w:rPr>
              <w:t xml:space="preserve"> требованиям, предъявляемым для получения статуса субъекта оптового рынка, должны быть указаны значение необходимой валовой выручки (без учета оплаты потерь), установленное для </w:t>
            </w:r>
            <w:proofErr w:type="spellStart"/>
            <w:r w:rsidRPr="00061E1B">
              <w:rPr>
                <w:szCs w:val="22"/>
              </w:rPr>
              <w:t>ТСО</w:t>
            </w:r>
            <w:proofErr w:type="spellEnd"/>
            <w:r w:rsidRPr="00061E1B">
              <w:rPr>
                <w:szCs w:val="22"/>
              </w:rPr>
              <w:t xml:space="preserve"> соответствующим правовым актом органа исполнительной власти субъекта Российской Федерации в области государственного регулирования тарифов, реквизиты указанного правового акта, а также ссылка на страницу официального сайта органа исполнительной власти субъекта Российской Федерации в области государственного регулирования тарифов в сети Интернет, где опубликован указанный правовой акт. </w:t>
            </w:r>
          </w:p>
          <w:p w14:paraId="01838685" w14:textId="70A46347" w:rsidR="00580F81" w:rsidRPr="00061E1B" w:rsidRDefault="006360C8" w:rsidP="00E8192E">
            <w:pPr>
              <w:pStyle w:val="30"/>
              <w:spacing w:before="120" w:after="120"/>
              <w:ind w:left="993" w:hanging="426"/>
              <w:jc w:val="both"/>
              <w:rPr>
                <w:rFonts w:ascii="Garamond" w:hAnsi="Garamond"/>
                <w:b/>
                <w:sz w:val="22"/>
                <w:szCs w:val="22"/>
                <w:highlight w:val="yellow"/>
              </w:rPr>
            </w:pPr>
            <w:r w:rsidRPr="00061E1B">
              <w:rPr>
                <w:rFonts w:ascii="Garamond" w:hAnsi="Garamond"/>
                <w:sz w:val="22"/>
                <w:szCs w:val="22"/>
              </w:rPr>
              <w:t>…</w:t>
            </w:r>
          </w:p>
        </w:tc>
        <w:tc>
          <w:tcPr>
            <w:tcW w:w="7088" w:type="dxa"/>
          </w:tcPr>
          <w:p w14:paraId="2DCC47B4" w14:textId="77777777" w:rsidR="00580F81" w:rsidRPr="00061E1B" w:rsidRDefault="00580F81" w:rsidP="00E8192E">
            <w:pPr>
              <w:tabs>
                <w:tab w:val="left" w:pos="0"/>
                <w:tab w:val="left" w:pos="1134"/>
              </w:tabs>
              <w:spacing w:before="120" w:after="120"/>
              <w:ind w:firstLine="600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061E1B">
              <w:rPr>
                <w:rFonts w:ascii="Garamond" w:hAnsi="Garamond"/>
                <w:b/>
                <w:sz w:val="22"/>
                <w:szCs w:val="22"/>
              </w:rPr>
              <w:t>Порядок</w:t>
            </w:r>
            <w:r w:rsidRPr="00061E1B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061E1B">
              <w:rPr>
                <w:rFonts w:ascii="Garamond" w:hAnsi="Garamond"/>
                <w:b/>
                <w:sz w:val="22"/>
                <w:szCs w:val="22"/>
              </w:rPr>
              <w:t>получения статуса субъекта оптового рынка, регистрации ГТП и предоставления права участия в торговле электрической энергией и мощностью территориальной сетевой организации в целях осуществления функций гарантирующего поставщика, приобретшей статус гарантирующего поставщика</w:t>
            </w:r>
          </w:p>
          <w:p w14:paraId="10E789E3" w14:textId="77777777" w:rsidR="00580F81" w:rsidRPr="00061E1B" w:rsidRDefault="00580F81" w:rsidP="00E8192E">
            <w:pPr>
              <w:pStyle w:val="13"/>
              <w:spacing w:before="120" w:after="120"/>
              <w:ind w:left="0" w:firstLine="567"/>
              <w:rPr>
                <w:szCs w:val="22"/>
              </w:rPr>
            </w:pPr>
            <w:r w:rsidRPr="00061E1B">
              <w:rPr>
                <w:szCs w:val="22"/>
              </w:rPr>
              <w:t xml:space="preserve">Для получения статуса субъекта оптового рынка территориальная сетевая организация (далее для целей настоящего пункта – </w:t>
            </w:r>
            <w:proofErr w:type="spellStart"/>
            <w:r w:rsidRPr="00061E1B">
              <w:rPr>
                <w:szCs w:val="22"/>
              </w:rPr>
              <w:t>ТСО</w:t>
            </w:r>
            <w:proofErr w:type="spellEnd"/>
            <w:r w:rsidRPr="00061E1B">
              <w:rPr>
                <w:szCs w:val="22"/>
              </w:rPr>
              <w:t xml:space="preserve">) должна выполнить </w:t>
            </w:r>
            <w:r w:rsidRPr="00061E1B">
              <w:rPr>
                <w:bCs/>
                <w:szCs w:val="22"/>
              </w:rPr>
              <w:t xml:space="preserve">в указанном в настоящем пункте порядке </w:t>
            </w:r>
            <w:r w:rsidRPr="00061E1B">
              <w:rPr>
                <w:szCs w:val="22"/>
              </w:rPr>
              <w:t>следующие процедуры:</w:t>
            </w:r>
          </w:p>
          <w:p w14:paraId="1DA18B38" w14:textId="77777777" w:rsidR="006360C8" w:rsidRPr="00061E1B" w:rsidRDefault="006360C8" w:rsidP="00E8192E">
            <w:pPr>
              <w:pStyle w:val="13"/>
              <w:spacing w:before="120" w:after="120"/>
              <w:ind w:left="0" w:firstLine="567"/>
              <w:rPr>
                <w:szCs w:val="22"/>
              </w:rPr>
            </w:pPr>
            <w:r w:rsidRPr="00061E1B">
              <w:rPr>
                <w:szCs w:val="22"/>
              </w:rPr>
              <w:t>…</w:t>
            </w:r>
          </w:p>
          <w:p w14:paraId="0EDDA2E6" w14:textId="77777777" w:rsidR="006360C8" w:rsidRPr="00061E1B" w:rsidRDefault="00580F81" w:rsidP="00E8192E">
            <w:pPr>
              <w:tabs>
                <w:tab w:val="left" w:pos="1200"/>
              </w:tabs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061E1B">
              <w:rPr>
                <w:rFonts w:ascii="Garamond" w:hAnsi="Garamond"/>
                <w:sz w:val="22"/>
                <w:szCs w:val="22"/>
              </w:rPr>
              <w:t xml:space="preserve">3) предоставить в КО заявление о получении статуса субъекта оптового рынка электрической энергии 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и включении</w:t>
            </w:r>
            <w:r w:rsidRPr="00061E1B">
              <w:rPr>
                <w:rFonts w:ascii="Garamond" w:hAnsi="Garamond"/>
                <w:sz w:val="22"/>
                <w:szCs w:val="22"/>
              </w:rPr>
              <w:t xml:space="preserve"> в Реестр субъектов оптового рынка по форме 1.3 приложения 1 к настоящему Положению в электронном виде через веб-приложение (код формы GTP_ZAJAVL_TSO1.3_WEB), в котором в целях подтверждения соответствия </w:t>
            </w:r>
            <w:proofErr w:type="spellStart"/>
            <w:r w:rsidRPr="00061E1B">
              <w:rPr>
                <w:rFonts w:ascii="Garamond" w:hAnsi="Garamond"/>
                <w:sz w:val="22"/>
                <w:szCs w:val="22"/>
              </w:rPr>
              <w:t>ТСО</w:t>
            </w:r>
            <w:proofErr w:type="spellEnd"/>
            <w:r w:rsidRPr="00061E1B">
              <w:rPr>
                <w:rFonts w:ascii="Garamond" w:hAnsi="Garamond"/>
                <w:sz w:val="22"/>
                <w:szCs w:val="22"/>
              </w:rPr>
              <w:t xml:space="preserve"> требованиям, предъявляемым для получения статуса субъекта оптового рынка, должны быть указаны значение необходимой валовой выручки (без учета оплаты потерь), установленное для </w:t>
            </w:r>
            <w:proofErr w:type="spellStart"/>
            <w:r w:rsidRPr="00061E1B">
              <w:rPr>
                <w:rFonts w:ascii="Garamond" w:hAnsi="Garamond"/>
                <w:sz w:val="22"/>
                <w:szCs w:val="22"/>
              </w:rPr>
              <w:t>ТСО</w:t>
            </w:r>
            <w:proofErr w:type="spellEnd"/>
            <w:r w:rsidRPr="00061E1B">
              <w:rPr>
                <w:rFonts w:ascii="Garamond" w:hAnsi="Garamond"/>
                <w:sz w:val="22"/>
                <w:szCs w:val="22"/>
              </w:rPr>
              <w:t xml:space="preserve"> соответствующим правовым актом органа исполнительной власти субъекта Российской Федерации в области государственного регулирования тарифов, реквизиты указанного правового акта, а также ссылка на страницу официального сайта органа исполнительной власти субъекта Российской Федерации в области государственного регулирования тарифов в сети Интернет, где опубликован указанный правовой акт.</w:t>
            </w:r>
          </w:p>
          <w:p w14:paraId="296130DA" w14:textId="53063B5E" w:rsidR="00580F81" w:rsidRPr="00061E1B" w:rsidRDefault="006360C8" w:rsidP="00E8192E">
            <w:pPr>
              <w:tabs>
                <w:tab w:val="left" w:pos="1200"/>
              </w:tabs>
              <w:spacing w:before="120" w:after="120"/>
              <w:ind w:firstLine="600"/>
              <w:jc w:val="both"/>
              <w:rPr>
                <w:rFonts w:ascii="Garamond" w:hAnsi="Garamond"/>
                <w:b/>
                <w:sz w:val="22"/>
                <w:szCs w:val="22"/>
                <w:highlight w:val="yellow"/>
              </w:rPr>
            </w:pPr>
            <w:r w:rsidRPr="00061E1B">
              <w:rPr>
                <w:rFonts w:ascii="Garamond" w:hAnsi="Garamond"/>
                <w:sz w:val="22"/>
                <w:szCs w:val="22"/>
              </w:rPr>
              <w:t>…</w:t>
            </w:r>
            <w:r w:rsidR="00580F81" w:rsidRPr="00061E1B">
              <w:rPr>
                <w:rFonts w:ascii="Garamond" w:hAnsi="Garamond"/>
                <w:sz w:val="22"/>
                <w:szCs w:val="22"/>
              </w:rPr>
              <w:t xml:space="preserve"> </w:t>
            </w:r>
          </w:p>
        </w:tc>
      </w:tr>
      <w:tr w:rsidR="00CB19AF" w:rsidRPr="00061E1B" w14:paraId="686F72C5" w14:textId="77777777" w:rsidTr="00E8192E">
        <w:tc>
          <w:tcPr>
            <w:tcW w:w="1022" w:type="dxa"/>
          </w:tcPr>
          <w:p w14:paraId="47178E58" w14:textId="7496ADCC" w:rsidR="00CB19AF" w:rsidRPr="00061E1B" w:rsidRDefault="00CB19AF" w:rsidP="00E8192E">
            <w:pPr>
              <w:suppressAutoHyphens/>
              <w:jc w:val="center"/>
              <w:rPr>
                <w:rFonts w:ascii="Garamond" w:eastAsia="Cambria" w:hAnsi="Garamond" w:cs="Cambria"/>
                <w:b/>
                <w:sz w:val="22"/>
                <w:szCs w:val="22"/>
              </w:rPr>
            </w:pPr>
            <w:r w:rsidRPr="00061E1B">
              <w:rPr>
                <w:rFonts w:ascii="Garamond" w:eastAsia="Cambria" w:hAnsi="Garamond" w:cs="Cambria"/>
                <w:b/>
                <w:sz w:val="22"/>
                <w:szCs w:val="22"/>
              </w:rPr>
              <w:t>Приложени</w:t>
            </w:r>
            <w:r w:rsidR="00E8192E">
              <w:rPr>
                <w:rFonts w:ascii="Garamond" w:eastAsia="Cambria" w:hAnsi="Garamond" w:cs="Cambria"/>
                <w:b/>
                <w:sz w:val="22"/>
                <w:szCs w:val="22"/>
              </w:rPr>
              <w:t>е</w:t>
            </w:r>
            <w:r w:rsidRPr="00061E1B">
              <w:rPr>
                <w:rFonts w:ascii="Garamond" w:eastAsia="Cambria" w:hAnsi="Garamond" w:cs="Cambria"/>
                <w:b/>
                <w:sz w:val="22"/>
                <w:szCs w:val="22"/>
              </w:rPr>
              <w:t xml:space="preserve"> </w:t>
            </w:r>
            <w:r w:rsidRPr="00061E1B">
              <w:rPr>
                <w:rFonts w:ascii="Garamond" w:eastAsia="Cambria" w:hAnsi="Garamond" w:cs="Cambria"/>
                <w:b/>
                <w:sz w:val="22"/>
                <w:szCs w:val="22"/>
              </w:rPr>
              <w:lastRenderedPageBreak/>
              <w:t>2</w:t>
            </w:r>
            <w:r w:rsidR="00E8192E">
              <w:rPr>
                <w:rFonts w:ascii="Garamond" w:eastAsia="Cambria" w:hAnsi="Garamond" w:cs="Cambria"/>
                <w:b/>
                <w:sz w:val="22"/>
                <w:szCs w:val="22"/>
              </w:rPr>
              <w:t>,</w:t>
            </w:r>
            <w:r w:rsidR="00E8192E" w:rsidRPr="00061E1B">
              <w:rPr>
                <w:rFonts w:ascii="Garamond" w:eastAsia="Cambria" w:hAnsi="Garamond" w:cs="Cambria"/>
                <w:b/>
                <w:sz w:val="22"/>
                <w:szCs w:val="22"/>
              </w:rPr>
              <w:t xml:space="preserve"> п.</w:t>
            </w:r>
            <w:r w:rsidR="00E8192E">
              <w:rPr>
                <w:rFonts w:ascii="Garamond" w:eastAsia="Cambria" w:hAnsi="Garamond" w:cs="Cambria"/>
                <w:b/>
                <w:sz w:val="22"/>
                <w:szCs w:val="22"/>
              </w:rPr>
              <w:t xml:space="preserve"> </w:t>
            </w:r>
            <w:r w:rsidR="00E8192E" w:rsidRPr="00061E1B">
              <w:rPr>
                <w:rFonts w:ascii="Garamond" w:eastAsia="Cambria" w:hAnsi="Garamond" w:cs="Cambria"/>
                <w:b/>
                <w:sz w:val="22"/>
                <w:szCs w:val="22"/>
              </w:rPr>
              <w:t>5.3.1</w:t>
            </w:r>
          </w:p>
        </w:tc>
        <w:tc>
          <w:tcPr>
            <w:tcW w:w="6945" w:type="dxa"/>
          </w:tcPr>
          <w:p w14:paraId="6DBC8F05" w14:textId="77777777" w:rsidR="00CB19AF" w:rsidRPr="00061E1B" w:rsidRDefault="00CB19AF" w:rsidP="00E8192E">
            <w:pPr>
              <w:tabs>
                <w:tab w:val="left" w:pos="0"/>
                <w:tab w:val="left" w:pos="1134"/>
              </w:tabs>
              <w:spacing w:before="120" w:after="120"/>
              <w:ind w:firstLine="600"/>
              <w:rPr>
                <w:rFonts w:ascii="Garamond" w:hAnsi="Garamond"/>
                <w:sz w:val="22"/>
                <w:szCs w:val="22"/>
              </w:rPr>
            </w:pPr>
            <w:r w:rsidRPr="00061E1B">
              <w:rPr>
                <w:rFonts w:ascii="Garamond" w:hAnsi="Garamond"/>
                <w:sz w:val="22"/>
                <w:szCs w:val="22"/>
              </w:rPr>
              <w:lastRenderedPageBreak/>
              <w:t>…</w:t>
            </w:r>
          </w:p>
          <w:p w14:paraId="75C7B6D6" w14:textId="77777777" w:rsidR="00CB19AF" w:rsidRPr="00061E1B" w:rsidRDefault="00CB19AF" w:rsidP="00E8192E">
            <w:pPr>
              <w:pStyle w:val="42"/>
              <w:tabs>
                <w:tab w:val="left" w:pos="993"/>
              </w:tabs>
              <w:spacing w:before="120" w:after="120"/>
              <w:ind w:left="0" w:firstLine="595"/>
              <w:rPr>
                <w:szCs w:val="22"/>
              </w:rPr>
            </w:pPr>
            <w:r w:rsidRPr="00061E1B">
              <w:rPr>
                <w:szCs w:val="22"/>
              </w:rPr>
              <w:lastRenderedPageBreak/>
              <w:t xml:space="preserve">КО в течение 3 (трех) рабочих дней с даты получения заявления о получении статуса субъекта оптового рынка и </w:t>
            </w:r>
            <w:r w:rsidRPr="00061E1B">
              <w:rPr>
                <w:szCs w:val="22"/>
                <w:highlight w:val="yellow"/>
              </w:rPr>
              <w:t>внесении</w:t>
            </w:r>
            <w:r w:rsidRPr="00061E1B">
              <w:rPr>
                <w:szCs w:val="22"/>
              </w:rPr>
              <w:t xml:space="preserve"> в Реестр субъектов оптового рынка по форме 1.3 приложения 1 к настоящему Положению проводит проверку заявления, в том числе на предмет соответствия сведений о размере необходимой валовой выручки, указанных в заявлении </w:t>
            </w:r>
            <w:proofErr w:type="spellStart"/>
            <w:r w:rsidRPr="00061E1B">
              <w:rPr>
                <w:szCs w:val="22"/>
              </w:rPr>
              <w:t>ТСО</w:t>
            </w:r>
            <w:proofErr w:type="spellEnd"/>
            <w:r w:rsidRPr="00061E1B">
              <w:rPr>
                <w:szCs w:val="22"/>
              </w:rPr>
              <w:t xml:space="preserve"> о получении статуса субъекта оптового рынка, значению необходимой валовой выручки (без учета оплаты потерь), установленному для </w:t>
            </w:r>
            <w:proofErr w:type="spellStart"/>
            <w:r w:rsidRPr="00061E1B">
              <w:rPr>
                <w:szCs w:val="22"/>
              </w:rPr>
              <w:t>ТСО</w:t>
            </w:r>
            <w:proofErr w:type="spellEnd"/>
            <w:r w:rsidRPr="00061E1B">
              <w:rPr>
                <w:szCs w:val="22"/>
              </w:rPr>
              <w:t xml:space="preserve"> в опубликованном на официальном сайте органа исполнительной власти соответствующего субъекта Российской Федерации в области государственного регулирования тарифов правовом акте, и направляет </w:t>
            </w:r>
            <w:proofErr w:type="spellStart"/>
            <w:r w:rsidRPr="00061E1B">
              <w:rPr>
                <w:szCs w:val="22"/>
              </w:rPr>
              <w:t>ТСО</w:t>
            </w:r>
            <w:proofErr w:type="spellEnd"/>
            <w:r w:rsidRPr="00061E1B">
              <w:rPr>
                <w:szCs w:val="22"/>
              </w:rPr>
              <w:t xml:space="preserve"> с использованием веб-интерфейса </w:t>
            </w:r>
            <w:proofErr w:type="spellStart"/>
            <w:r w:rsidRPr="00061E1B">
              <w:rPr>
                <w:szCs w:val="22"/>
              </w:rPr>
              <w:t>ПСЗ</w:t>
            </w:r>
            <w:proofErr w:type="spellEnd"/>
            <w:r w:rsidRPr="00061E1B">
              <w:rPr>
                <w:szCs w:val="22"/>
              </w:rPr>
              <w:t xml:space="preserve"> уведомление о результатах проверки. </w:t>
            </w:r>
          </w:p>
          <w:p w14:paraId="09BE320C" w14:textId="77777777" w:rsidR="00CB19AF" w:rsidRPr="00061E1B" w:rsidRDefault="00CB19AF" w:rsidP="00E8192E">
            <w:pPr>
              <w:pStyle w:val="42"/>
              <w:tabs>
                <w:tab w:val="left" w:pos="993"/>
              </w:tabs>
              <w:spacing w:before="120" w:after="120"/>
              <w:ind w:left="0" w:firstLine="595"/>
              <w:rPr>
                <w:szCs w:val="22"/>
              </w:rPr>
            </w:pPr>
            <w:r w:rsidRPr="00061E1B">
              <w:rPr>
                <w:szCs w:val="22"/>
              </w:rPr>
              <w:t xml:space="preserve">Вопрос о присвоении </w:t>
            </w:r>
            <w:proofErr w:type="spellStart"/>
            <w:r w:rsidRPr="00061E1B">
              <w:rPr>
                <w:szCs w:val="22"/>
              </w:rPr>
              <w:t>ТСО</w:t>
            </w:r>
            <w:proofErr w:type="spellEnd"/>
            <w:r w:rsidRPr="00061E1B">
              <w:rPr>
                <w:szCs w:val="22"/>
              </w:rPr>
              <w:t xml:space="preserve"> статуса субъекта оптового рынка и </w:t>
            </w:r>
            <w:r w:rsidRPr="00061E1B">
              <w:rPr>
                <w:szCs w:val="22"/>
                <w:highlight w:val="yellow"/>
              </w:rPr>
              <w:t>внесении</w:t>
            </w:r>
            <w:r w:rsidRPr="00061E1B">
              <w:rPr>
                <w:szCs w:val="22"/>
              </w:rPr>
              <w:t xml:space="preserve"> в Реестр субъектов оптового рынка включается в повестку заседания Наблюдательного совета </w:t>
            </w:r>
            <w:proofErr w:type="spellStart"/>
            <w:r w:rsidRPr="00061E1B">
              <w:rPr>
                <w:szCs w:val="22"/>
              </w:rPr>
              <w:t>Совета</w:t>
            </w:r>
            <w:proofErr w:type="spellEnd"/>
            <w:r w:rsidRPr="00061E1B">
              <w:rPr>
                <w:szCs w:val="22"/>
              </w:rPr>
              <w:t xml:space="preserve"> рынка по инициативе КО только при наличии положительных результатов проверки документов.</w:t>
            </w:r>
          </w:p>
          <w:p w14:paraId="6092A50A" w14:textId="77777777" w:rsidR="00CB19AF" w:rsidRPr="00061E1B" w:rsidRDefault="00CB19AF" w:rsidP="00E8192E">
            <w:pPr>
              <w:pStyle w:val="42"/>
              <w:tabs>
                <w:tab w:val="left" w:pos="993"/>
              </w:tabs>
              <w:spacing w:before="120" w:after="120"/>
              <w:ind w:left="360"/>
              <w:rPr>
                <w:szCs w:val="22"/>
              </w:rPr>
            </w:pPr>
            <w:r w:rsidRPr="00061E1B">
              <w:rPr>
                <w:szCs w:val="22"/>
              </w:rPr>
              <w:t>…</w:t>
            </w:r>
          </w:p>
          <w:p w14:paraId="74D250B0" w14:textId="77777777" w:rsidR="00CB19AF" w:rsidRPr="00061E1B" w:rsidRDefault="00CB19AF" w:rsidP="00E8192E">
            <w:pPr>
              <w:pStyle w:val="2"/>
              <w:keepNext w:val="0"/>
              <w:keepLines w:val="0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pacing w:after="120"/>
              <w:ind w:firstLine="600"/>
              <w:rPr>
                <w:rFonts w:cs="Calibri"/>
                <w:szCs w:val="22"/>
              </w:rPr>
            </w:pPr>
            <w:r w:rsidRPr="00061E1B">
              <w:rPr>
                <w:rFonts w:cs="Calibri"/>
                <w:szCs w:val="22"/>
              </w:rPr>
              <w:t xml:space="preserve">Заявитель вправе прекратить процедуру присвоения статуса субъекта оптового рынка электрической энергии и </w:t>
            </w:r>
            <w:r w:rsidRPr="00061E1B">
              <w:rPr>
                <w:rFonts w:cs="Calibri"/>
                <w:szCs w:val="22"/>
                <w:highlight w:val="yellow"/>
              </w:rPr>
              <w:t>внесения</w:t>
            </w:r>
            <w:r w:rsidRPr="00061E1B">
              <w:rPr>
                <w:rFonts w:cs="Calibri"/>
                <w:szCs w:val="22"/>
              </w:rPr>
              <w:t xml:space="preserve"> в Реестр субъектов оптового рынка, предоставив документы согласно п. 2.8.8 настоящего Положения.</w:t>
            </w:r>
          </w:p>
          <w:p w14:paraId="436E6AE5" w14:textId="77777777" w:rsidR="00CB19AF" w:rsidRPr="00061E1B" w:rsidRDefault="00CB19AF" w:rsidP="00E8192E">
            <w:pPr>
              <w:pStyle w:val="2"/>
              <w:keepNext w:val="0"/>
              <w:keepLines w:val="0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pacing w:after="120"/>
              <w:ind w:firstLine="600"/>
              <w:rPr>
                <w:b/>
                <w:szCs w:val="22"/>
              </w:rPr>
            </w:pPr>
            <w:r w:rsidRPr="00061E1B">
              <w:rPr>
                <w:rFonts w:cs="Calibri"/>
                <w:szCs w:val="22"/>
              </w:rPr>
              <w:t>…</w:t>
            </w:r>
          </w:p>
        </w:tc>
        <w:tc>
          <w:tcPr>
            <w:tcW w:w="7088" w:type="dxa"/>
          </w:tcPr>
          <w:p w14:paraId="7E07AFE0" w14:textId="77777777" w:rsidR="00CB19AF" w:rsidRPr="00061E1B" w:rsidRDefault="00CB19AF" w:rsidP="00E8192E">
            <w:pPr>
              <w:tabs>
                <w:tab w:val="left" w:pos="0"/>
                <w:tab w:val="left" w:pos="1134"/>
              </w:tabs>
              <w:spacing w:before="120" w:after="120"/>
              <w:ind w:firstLine="600"/>
              <w:rPr>
                <w:rFonts w:ascii="Garamond" w:hAnsi="Garamond"/>
                <w:sz w:val="22"/>
                <w:szCs w:val="22"/>
              </w:rPr>
            </w:pPr>
            <w:r w:rsidRPr="00061E1B">
              <w:rPr>
                <w:rFonts w:ascii="Garamond" w:hAnsi="Garamond"/>
                <w:sz w:val="22"/>
                <w:szCs w:val="22"/>
              </w:rPr>
              <w:lastRenderedPageBreak/>
              <w:t>…</w:t>
            </w:r>
          </w:p>
          <w:p w14:paraId="07F318AB" w14:textId="77777777" w:rsidR="00CB19AF" w:rsidRPr="00061E1B" w:rsidRDefault="00CB19AF" w:rsidP="00E8192E">
            <w:pPr>
              <w:pStyle w:val="42"/>
              <w:tabs>
                <w:tab w:val="left" w:pos="993"/>
              </w:tabs>
              <w:spacing w:before="120" w:after="120"/>
              <w:ind w:left="0" w:firstLine="598"/>
              <w:rPr>
                <w:szCs w:val="22"/>
              </w:rPr>
            </w:pPr>
            <w:r w:rsidRPr="00061E1B">
              <w:rPr>
                <w:szCs w:val="22"/>
              </w:rPr>
              <w:lastRenderedPageBreak/>
              <w:t xml:space="preserve">КО в течение 3 (трех) рабочих дней с даты получения заявления о получении статуса субъекта оптового рынка и </w:t>
            </w:r>
            <w:r w:rsidRPr="00061E1B">
              <w:rPr>
                <w:szCs w:val="22"/>
                <w:highlight w:val="yellow"/>
              </w:rPr>
              <w:t>включении</w:t>
            </w:r>
            <w:r w:rsidRPr="00061E1B">
              <w:rPr>
                <w:szCs w:val="22"/>
              </w:rPr>
              <w:t xml:space="preserve"> в Реестр субъектов оптового рынка по форме 1.3 приложения 1 к настоящему Положению проводит проверку заявления, в том числе на предмет соответствия сведений о размере необходимой валовой выручки, указанных в заявлении </w:t>
            </w:r>
            <w:proofErr w:type="spellStart"/>
            <w:r w:rsidRPr="00061E1B">
              <w:rPr>
                <w:szCs w:val="22"/>
              </w:rPr>
              <w:t>ТСО</w:t>
            </w:r>
            <w:proofErr w:type="spellEnd"/>
            <w:r w:rsidRPr="00061E1B">
              <w:rPr>
                <w:szCs w:val="22"/>
              </w:rPr>
              <w:t xml:space="preserve"> о получении статуса субъекта оптового рынка, значению необходимой валовой выручки (без учета оплаты потерь), установленному для </w:t>
            </w:r>
            <w:proofErr w:type="spellStart"/>
            <w:r w:rsidRPr="00061E1B">
              <w:rPr>
                <w:szCs w:val="22"/>
              </w:rPr>
              <w:t>ТСО</w:t>
            </w:r>
            <w:proofErr w:type="spellEnd"/>
            <w:r w:rsidRPr="00061E1B">
              <w:rPr>
                <w:szCs w:val="22"/>
              </w:rPr>
              <w:t xml:space="preserve"> в опубликованном на официальном сайте органа исполнительной власти соответствующего субъекта Российской Федерации в области государственного регулирования тарифов правовом акте, и направляет </w:t>
            </w:r>
            <w:proofErr w:type="spellStart"/>
            <w:r w:rsidRPr="00061E1B">
              <w:rPr>
                <w:szCs w:val="22"/>
              </w:rPr>
              <w:t>ТСО</w:t>
            </w:r>
            <w:proofErr w:type="spellEnd"/>
            <w:r w:rsidRPr="00061E1B">
              <w:rPr>
                <w:szCs w:val="22"/>
              </w:rPr>
              <w:t xml:space="preserve"> с использованием веб-интерфейса </w:t>
            </w:r>
            <w:proofErr w:type="spellStart"/>
            <w:r w:rsidRPr="00061E1B">
              <w:rPr>
                <w:szCs w:val="22"/>
              </w:rPr>
              <w:t>ПСЗ</w:t>
            </w:r>
            <w:proofErr w:type="spellEnd"/>
            <w:r w:rsidRPr="00061E1B">
              <w:rPr>
                <w:szCs w:val="22"/>
              </w:rPr>
              <w:t xml:space="preserve"> уведомление о результатах проверки. </w:t>
            </w:r>
          </w:p>
          <w:p w14:paraId="14060801" w14:textId="77777777" w:rsidR="00CB19AF" w:rsidRPr="00061E1B" w:rsidRDefault="00CB19AF" w:rsidP="00E8192E">
            <w:pPr>
              <w:pStyle w:val="42"/>
              <w:tabs>
                <w:tab w:val="left" w:pos="993"/>
              </w:tabs>
              <w:spacing w:before="120" w:after="120"/>
              <w:ind w:left="0" w:firstLine="598"/>
              <w:rPr>
                <w:szCs w:val="22"/>
              </w:rPr>
            </w:pPr>
            <w:r w:rsidRPr="00061E1B">
              <w:rPr>
                <w:szCs w:val="22"/>
              </w:rPr>
              <w:t xml:space="preserve">Вопрос о присвоении </w:t>
            </w:r>
            <w:proofErr w:type="spellStart"/>
            <w:r w:rsidRPr="00061E1B">
              <w:rPr>
                <w:szCs w:val="22"/>
              </w:rPr>
              <w:t>ТСО</w:t>
            </w:r>
            <w:proofErr w:type="spellEnd"/>
            <w:r w:rsidRPr="00061E1B">
              <w:rPr>
                <w:szCs w:val="22"/>
              </w:rPr>
              <w:t xml:space="preserve"> статуса субъекта оптового рынка и </w:t>
            </w:r>
            <w:r w:rsidRPr="00061E1B">
              <w:rPr>
                <w:szCs w:val="22"/>
                <w:highlight w:val="yellow"/>
              </w:rPr>
              <w:t>включении</w:t>
            </w:r>
            <w:r w:rsidRPr="00061E1B">
              <w:rPr>
                <w:szCs w:val="22"/>
              </w:rPr>
              <w:t xml:space="preserve"> в Реестр субъектов оптового рынка включается в повестку заседания Наблюдательного совета </w:t>
            </w:r>
            <w:proofErr w:type="spellStart"/>
            <w:r w:rsidRPr="00061E1B">
              <w:rPr>
                <w:szCs w:val="22"/>
              </w:rPr>
              <w:t>Совета</w:t>
            </w:r>
            <w:proofErr w:type="spellEnd"/>
            <w:r w:rsidRPr="00061E1B">
              <w:rPr>
                <w:szCs w:val="22"/>
              </w:rPr>
              <w:t xml:space="preserve"> рынка по инициативе КО только при наличии положительных результатов проверки документов.</w:t>
            </w:r>
          </w:p>
          <w:p w14:paraId="466DC476" w14:textId="77777777" w:rsidR="00CB19AF" w:rsidRPr="00061E1B" w:rsidRDefault="00CB19AF" w:rsidP="00E8192E">
            <w:pPr>
              <w:pStyle w:val="42"/>
              <w:tabs>
                <w:tab w:val="left" w:pos="993"/>
              </w:tabs>
              <w:spacing w:before="120" w:after="120"/>
              <w:ind w:left="360"/>
              <w:rPr>
                <w:szCs w:val="22"/>
              </w:rPr>
            </w:pPr>
            <w:r w:rsidRPr="00061E1B">
              <w:rPr>
                <w:szCs w:val="22"/>
              </w:rPr>
              <w:t>…</w:t>
            </w:r>
          </w:p>
          <w:p w14:paraId="7C16C23F" w14:textId="77777777" w:rsidR="00CB19AF" w:rsidRPr="00061E1B" w:rsidRDefault="00CB19AF" w:rsidP="00E8192E">
            <w:pPr>
              <w:pStyle w:val="2"/>
              <w:keepNext w:val="0"/>
              <w:keepLines w:val="0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pacing w:after="120"/>
              <w:ind w:firstLine="600"/>
              <w:rPr>
                <w:rFonts w:cs="Calibri"/>
                <w:szCs w:val="22"/>
              </w:rPr>
            </w:pPr>
            <w:r w:rsidRPr="00061E1B">
              <w:rPr>
                <w:rFonts w:cs="Calibri"/>
                <w:szCs w:val="22"/>
              </w:rPr>
              <w:t xml:space="preserve">Заявитель вправе прекратить процедуру присвоения статуса субъекта оптового рынка электрической энергии и </w:t>
            </w:r>
            <w:r w:rsidRPr="00061E1B">
              <w:rPr>
                <w:rFonts w:cs="Calibri"/>
                <w:szCs w:val="22"/>
                <w:highlight w:val="yellow"/>
              </w:rPr>
              <w:t>включения</w:t>
            </w:r>
            <w:r w:rsidRPr="00061E1B">
              <w:rPr>
                <w:rFonts w:cs="Calibri"/>
                <w:szCs w:val="22"/>
              </w:rPr>
              <w:t xml:space="preserve"> в Реестр субъектов оптового рынка, предоставив документы согласно п. 2.8.8 настоящего Положения.</w:t>
            </w:r>
          </w:p>
          <w:p w14:paraId="7F4A8223" w14:textId="2E6E450D" w:rsidR="00CB19AF" w:rsidRPr="00061E1B" w:rsidRDefault="00CB19AF" w:rsidP="00E8192E">
            <w:pPr>
              <w:pStyle w:val="2"/>
              <w:keepNext w:val="0"/>
              <w:keepLines w:val="0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pacing w:after="120"/>
              <w:ind w:firstLine="600"/>
              <w:rPr>
                <w:szCs w:val="22"/>
              </w:rPr>
            </w:pPr>
            <w:r w:rsidRPr="00061E1B">
              <w:rPr>
                <w:rFonts w:cs="Calibri"/>
                <w:szCs w:val="22"/>
              </w:rPr>
              <w:t>…</w:t>
            </w:r>
          </w:p>
        </w:tc>
      </w:tr>
      <w:tr w:rsidR="00205C82" w:rsidRPr="00061E1B" w14:paraId="262D29B8" w14:textId="77777777" w:rsidTr="00E8192E">
        <w:tc>
          <w:tcPr>
            <w:tcW w:w="1022" w:type="dxa"/>
          </w:tcPr>
          <w:p w14:paraId="1692EBBA" w14:textId="43E6DEF2" w:rsidR="00205C82" w:rsidRPr="00061E1B" w:rsidRDefault="00E8192E" w:rsidP="00E8192E">
            <w:pPr>
              <w:suppressAutoHyphens/>
              <w:jc w:val="center"/>
              <w:rPr>
                <w:rFonts w:ascii="Garamond" w:eastAsia="Cambria" w:hAnsi="Garamond" w:cs="Cambria"/>
                <w:b/>
                <w:sz w:val="22"/>
                <w:szCs w:val="22"/>
              </w:rPr>
            </w:pPr>
            <w:r>
              <w:rPr>
                <w:rFonts w:ascii="Garamond" w:eastAsia="Cambria" w:hAnsi="Garamond" w:cs="Cambria"/>
                <w:b/>
                <w:sz w:val="22"/>
                <w:szCs w:val="22"/>
              </w:rPr>
              <w:lastRenderedPageBreak/>
              <w:t>П</w:t>
            </w:r>
            <w:r w:rsidR="00205C82" w:rsidRPr="00061E1B">
              <w:rPr>
                <w:rFonts w:ascii="Garamond" w:eastAsia="Cambria" w:hAnsi="Garamond" w:cs="Cambria"/>
                <w:b/>
                <w:sz w:val="22"/>
                <w:szCs w:val="22"/>
              </w:rPr>
              <w:t>риложени</w:t>
            </w:r>
            <w:r>
              <w:rPr>
                <w:rFonts w:ascii="Garamond" w:eastAsia="Cambria" w:hAnsi="Garamond" w:cs="Cambria"/>
                <w:b/>
                <w:sz w:val="22"/>
                <w:szCs w:val="22"/>
              </w:rPr>
              <w:t>е</w:t>
            </w:r>
            <w:r w:rsidR="00205C82" w:rsidRPr="00061E1B">
              <w:rPr>
                <w:rFonts w:ascii="Garamond" w:eastAsia="Cambria" w:hAnsi="Garamond" w:cs="Cambria"/>
                <w:b/>
                <w:sz w:val="22"/>
                <w:szCs w:val="22"/>
              </w:rPr>
              <w:t xml:space="preserve"> 4</w:t>
            </w:r>
            <w:r>
              <w:rPr>
                <w:rFonts w:ascii="Garamond" w:eastAsia="Cambria" w:hAnsi="Garamond" w:cs="Cambria"/>
                <w:b/>
                <w:sz w:val="22"/>
                <w:szCs w:val="22"/>
              </w:rPr>
              <w:t>,</w:t>
            </w:r>
            <w:r w:rsidRPr="00061E1B">
              <w:rPr>
                <w:rFonts w:ascii="Garamond" w:eastAsia="Cambria" w:hAnsi="Garamond" w:cs="Cambria"/>
                <w:b/>
                <w:sz w:val="22"/>
                <w:szCs w:val="22"/>
              </w:rPr>
              <w:t xml:space="preserve"> </w:t>
            </w:r>
            <w:r>
              <w:rPr>
                <w:rFonts w:ascii="Garamond" w:eastAsia="Cambria" w:hAnsi="Garamond" w:cs="Cambria"/>
                <w:b/>
                <w:sz w:val="22"/>
                <w:szCs w:val="22"/>
              </w:rPr>
              <w:t>п</w:t>
            </w:r>
            <w:r w:rsidRPr="00061E1B">
              <w:rPr>
                <w:rFonts w:ascii="Garamond" w:eastAsia="Cambria" w:hAnsi="Garamond" w:cs="Cambria"/>
                <w:b/>
                <w:sz w:val="22"/>
                <w:szCs w:val="22"/>
              </w:rPr>
              <w:t>.</w:t>
            </w:r>
            <w:r>
              <w:rPr>
                <w:rFonts w:ascii="Garamond" w:eastAsia="Cambria" w:hAnsi="Garamond" w:cs="Cambria"/>
                <w:b/>
                <w:sz w:val="22"/>
                <w:szCs w:val="22"/>
              </w:rPr>
              <w:t xml:space="preserve"> </w:t>
            </w:r>
            <w:r w:rsidRPr="00061E1B">
              <w:rPr>
                <w:rFonts w:ascii="Garamond" w:eastAsia="Cambria" w:hAnsi="Garamond" w:cs="Cambria"/>
                <w:b/>
                <w:sz w:val="22"/>
                <w:szCs w:val="22"/>
              </w:rPr>
              <w:t>1.2</w:t>
            </w:r>
          </w:p>
        </w:tc>
        <w:tc>
          <w:tcPr>
            <w:tcW w:w="6945" w:type="dxa"/>
          </w:tcPr>
          <w:p w14:paraId="1D69F139" w14:textId="77777777" w:rsidR="00456389" w:rsidRPr="00061E1B" w:rsidRDefault="00456389" w:rsidP="00E8192E">
            <w:pPr>
              <w:tabs>
                <w:tab w:val="left" w:pos="1080"/>
                <w:tab w:val="left" w:pos="1276"/>
              </w:tabs>
              <w:spacing w:before="120" w:after="120"/>
              <w:ind w:right="284" w:firstLine="600"/>
              <w:rPr>
                <w:rFonts w:ascii="Garamond" w:hAnsi="Garamond"/>
                <w:sz w:val="22"/>
                <w:szCs w:val="22"/>
              </w:rPr>
            </w:pPr>
            <w:bookmarkStart w:id="18" w:name="_Toc148782954"/>
            <w:bookmarkStart w:id="19" w:name="_Toc148788992"/>
            <w:bookmarkStart w:id="20" w:name="_Toc148795913"/>
            <w:bookmarkStart w:id="21" w:name="_Toc149128286"/>
            <w:bookmarkStart w:id="22" w:name="_Toc149454118"/>
            <w:bookmarkStart w:id="23" w:name="_Toc149554052"/>
            <w:bookmarkStart w:id="24" w:name="_Toc149624227"/>
            <w:bookmarkStart w:id="25" w:name="_Toc149628571"/>
            <w:bookmarkStart w:id="26" w:name="_Toc149640809"/>
            <w:r w:rsidRPr="00061E1B">
              <w:rPr>
                <w:rFonts w:ascii="Garamond" w:hAnsi="Garamond"/>
                <w:sz w:val="22"/>
                <w:szCs w:val="22"/>
              </w:rPr>
              <w:t>Сфера действия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  <w:r w:rsidRPr="00061E1B">
              <w:rPr>
                <w:rFonts w:ascii="Garamond" w:hAnsi="Garamond"/>
                <w:sz w:val="22"/>
                <w:szCs w:val="22"/>
              </w:rPr>
              <w:t xml:space="preserve"> настоящей методики распространяются на:</w:t>
            </w:r>
          </w:p>
          <w:p w14:paraId="0457E975" w14:textId="77777777" w:rsidR="00205C82" w:rsidRPr="00061E1B" w:rsidRDefault="00205C82" w:rsidP="00E8192E">
            <w:pPr>
              <w:tabs>
                <w:tab w:val="left" w:pos="0"/>
                <w:tab w:val="left" w:pos="1134"/>
              </w:tabs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061E1B">
              <w:rPr>
                <w:rFonts w:ascii="Garamond" w:hAnsi="Garamond"/>
                <w:sz w:val="22"/>
                <w:szCs w:val="22"/>
              </w:rPr>
              <w:t xml:space="preserve">- заявителей, желающих получить статус субъектов оптового рынка электрической энергии </w:t>
            </w:r>
            <w:r w:rsidRPr="00061E1B">
              <w:rPr>
                <w:rFonts w:ascii="Garamond" w:hAnsi="Garamond"/>
                <w:sz w:val="22"/>
                <w:szCs w:val="22"/>
                <w:highlight w:val="yellow"/>
              </w:rPr>
              <w:t>и быть внесенными в Реестр</w:t>
            </w:r>
            <w:r w:rsidRPr="00061E1B">
              <w:rPr>
                <w:rFonts w:ascii="Garamond" w:hAnsi="Garamond"/>
                <w:sz w:val="22"/>
                <w:szCs w:val="22"/>
              </w:rPr>
              <w:t>;</w:t>
            </w:r>
          </w:p>
          <w:p w14:paraId="3BA3E780" w14:textId="77777777" w:rsidR="00456389" w:rsidRPr="00061E1B" w:rsidRDefault="00456389" w:rsidP="00E8192E">
            <w:pPr>
              <w:tabs>
                <w:tab w:val="left" w:pos="0"/>
                <w:tab w:val="left" w:pos="1134"/>
              </w:tabs>
              <w:spacing w:before="120" w:after="120"/>
              <w:ind w:firstLine="600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061E1B">
              <w:rPr>
                <w:rFonts w:ascii="Garamond" w:hAnsi="Garamond"/>
                <w:sz w:val="22"/>
                <w:szCs w:val="22"/>
              </w:rPr>
              <w:t>…</w:t>
            </w:r>
          </w:p>
        </w:tc>
        <w:tc>
          <w:tcPr>
            <w:tcW w:w="7088" w:type="dxa"/>
          </w:tcPr>
          <w:p w14:paraId="19F4E39B" w14:textId="77777777" w:rsidR="00456389" w:rsidRPr="00061E1B" w:rsidRDefault="00456389" w:rsidP="00E8192E">
            <w:pPr>
              <w:tabs>
                <w:tab w:val="left" w:pos="1080"/>
                <w:tab w:val="left" w:pos="1276"/>
              </w:tabs>
              <w:spacing w:before="120" w:after="120"/>
              <w:ind w:right="284" w:firstLine="600"/>
              <w:rPr>
                <w:rFonts w:ascii="Garamond" w:hAnsi="Garamond"/>
                <w:sz w:val="22"/>
                <w:szCs w:val="22"/>
              </w:rPr>
            </w:pPr>
            <w:r w:rsidRPr="00061E1B">
              <w:rPr>
                <w:rFonts w:ascii="Garamond" w:hAnsi="Garamond"/>
                <w:sz w:val="22"/>
                <w:szCs w:val="22"/>
              </w:rPr>
              <w:t>Сфера действия настоящей методики распространяются на:</w:t>
            </w:r>
          </w:p>
          <w:p w14:paraId="62CC7D6F" w14:textId="77777777" w:rsidR="00205C82" w:rsidRPr="00061E1B" w:rsidRDefault="00456389" w:rsidP="00E8192E">
            <w:pPr>
              <w:tabs>
                <w:tab w:val="left" w:pos="0"/>
                <w:tab w:val="left" w:pos="1134"/>
              </w:tabs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061E1B">
              <w:rPr>
                <w:rFonts w:ascii="Garamond" w:hAnsi="Garamond"/>
                <w:sz w:val="22"/>
                <w:szCs w:val="22"/>
              </w:rPr>
              <w:t>-</w:t>
            </w:r>
            <w:r w:rsidRPr="00061E1B">
              <w:rPr>
                <w:rFonts w:ascii="Garamond" w:hAnsi="Garamond"/>
                <w:sz w:val="22"/>
                <w:szCs w:val="22"/>
              </w:rPr>
              <w:tab/>
            </w:r>
            <w:r w:rsidR="00205C82" w:rsidRPr="00061E1B">
              <w:rPr>
                <w:rFonts w:ascii="Garamond" w:hAnsi="Garamond"/>
                <w:sz w:val="22"/>
                <w:szCs w:val="22"/>
              </w:rPr>
              <w:t>заявителей, желающих получить статус субъектов оптового рынка электрической энергии;</w:t>
            </w:r>
          </w:p>
          <w:p w14:paraId="59F4FA24" w14:textId="77777777" w:rsidR="00456389" w:rsidRPr="00061E1B" w:rsidRDefault="00456389" w:rsidP="00E8192E">
            <w:pPr>
              <w:tabs>
                <w:tab w:val="left" w:pos="0"/>
                <w:tab w:val="left" w:pos="1134"/>
              </w:tabs>
              <w:spacing w:before="120" w:after="120"/>
              <w:ind w:firstLine="600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061E1B">
              <w:rPr>
                <w:rFonts w:ascii="Garamond" w:hAnsi="Garamond"/>
                <w:sz w:val="22"/>
                <w:szCs w:val="22"/>
              </w:rPr>
              <w:t>…</w:t>
            </w:r>
          </w:p>
        </w:tc>
      </w:tr>
    </w:tbl>
    <w:p w14:paraId="2DA64E3D" w14:textId="77777777" w:rsidR="00CC688F" w:rsidRPr="00CC688F" w:rsidRDefault="00CC688F" w:rsidP="009920B0">
      <w:pPr>
        <w:spacing w:after="160" w:line="259" w:lineRule="auto"/>
        <w:rPr>
          <w:rFonts w:ascii="Garamond" w:eastAsia="Courier New" w:hAnsi="Garamond" w:cs="Cambria"/>
          <w:b/>
          <w:sz w:val="26"/>
          <w:szCs w:val="26"/>
        </w:rPr>
      </w:pPr>
    </w:p>
    <w:p w14:paraId="60143E32" w14:textId="77777777" w:rsidR="00FE015C" w:rsidRDefault="00FE015C" w:rsidP="003627F1">
      <w:pPr>
        <w:sectPr w:rsidR="00FE015C" w:rsidSect="00127C2C">
          <w:footerReference w:type="default" r:id="rId20"/>
          <w:pgSz w:w="16838" w:h="11906" w:orient="landscape"/>
          <w:pgMar w:top="1276" w:right="1134" w:bottom="851" w:left="1247" w:header="709" w:footer="709" w:gutter="0"/>
          <w:cols w:space="708"/>
          <w:docGrid w:linePitch="360"/>
        </w:sectPr>
      </w:pPr>
    </w:p>
    <w:p w14:paraId="03A2DB4F" w14:textId="77777777" w:rsidR="00FE015C" w:rsidRDefault="00FE015C" w:rsidP="00FE015C">
      <w:pPr>
        <w:rPr>
          <w:rFonts w:ascii="Garamond" w:hAnsi="Garamond"/>
          <w:b/>
          <w:sz w:val="22"/>
          <w:szCs w:val="22"/>
          <w:lang w:eastAsia="en-US"/>
        </w:rPr>
      </w:pPr>
      <w:r w:rsidRPr="00F04C67">
        <w:rPr>
          <w:rFonts w:ascii="Garamond" w:hAnsi="Garamond"/>
          <w:b/>
          <w:sz w:val="22"/>
          <w:szCs w:val="22"/>
          <w:lang w:eastAsia="en-US"/>
        </w:rPr>
        <w:lastRenderedPageBreak/>
        <w:t>Действующая редакция</w:t>
      </w:r>
    </w:p>
    <w:p w14:paraId="19C422B2" w14:textId="77777777" w:rsidR="00FE015C" w:rsidRDefault="00FE015C" w:rsidP="00FE015C">
      <w:pPr>
        <w:jc w:val="right"/>
        <w:rPr>
          <w:rFonts w:ascii="Garamond" w:hAnsi="Garamond"/>
          <w:b/>
          <w:sz w:val="22"/>
          <w:szCs w:val="22"/>
          <w:lang w:eastAsia="en-US"/>
        </w:rPr>
      </w:pPr>
    </w:p>
    <w:p w14:paraId="1473B499" w14:textId="77777777" w:rsidR="00901DB5" w:rsidRPr="0007670E" w:rsidRDefault="00901DB5" w:rsidP="00901DB5">
      <w:pPr>
        <w:pStyle w:val="1"/>
        <w:spacing w:before="120" w:after="120"/>
        <w:ind w:left="1080" w:hanging="360"/>
        <w:jc w:val="right"/>
        <w:rPr>
          <w:rFonts w:ascii="Garamond" w:hAnsi="Garamond"/>
          <w:b/>
          <w:bCs/>
          <w:color w:val="auto"/>
          <w:sz w:val="22"/>
          <w:szCs w:val="22"/>
        </w:rPr>
      </w:pPr>
      <w:bookmarkStart w:id="27" w:name="_Toc247527101"/>
      <w:bookmarkStart w:id="28" w:name="_Toc399249103"/>
      <w:bookmarkStart w:id="29" w:name="_Toc404696538"/>
      <w:bookmarkStart w:id="30" w:name="_Toc407019988"/>
      <w:bookmarkStart w:id="31" w:name="_Toc428358510"/>
      <w:bookmarkStart w:id="32" w:name="_Toc120746314"/>
      <w:r w:rsidRPr="0007670E">
        <w:rPr>
          <w:rFonts w:ascii="Garamond" w:hAnsi="Garamond"/>
          <w:b/>
          <w:color w:val="auto"/>
          <w:sz w:val="22"/>
          <w:szCs w:val="22"/>
        </w:rPr>
        <w:t>Приложение 1</w:t>
      </w:r>
      <w:bookmarkEnd w:id="27"/>
      <w:bookmarkEnd w:id="28"/>
      <w:bookmarkEnd w:id="29"/>
      <w:bookmarkEnd w:id="30"/>
      <w:bookmarkEnd w:id="31"/>
      <w:bookmarkEnd w:id="32"/>
    </w:p>
    <w:p w14:paraId="35E41252" w14:textId="77777777" w:rsidR="00901DB5" w:rsidRPr="0007670E" w:rsidRDefault="00901DB5" w:rsidP="00901DB5">
      <w:pPr>
        <w:pStyle w:val="1"/>
        <w:ind w:left="1080" w:hanging="360"/>
        <w:jc w:val="center"/>
        <w:rPr>
          <w:rFonts w:ascii="Garamond" w:hAnsi="Garamond"/>
          <w:b/>
          <w:color w:val="auto"/>
          <w:sz w:val="22"/>
          <w:szCs w:val="22"/>
        </w:rPr>
      </w:pPr>
      <w:bookmarkStart w:id="33" w:name="_Toc479333194"/>
      <w:bookmarkStart w:id="34" w:name="_Toc501972204"/>
      <w:bookmarkStart w:id="35" w:name="_Toc536697992"/>
      <w:bookmarkStart w:id="36" w:name="_Toc91505615"/>
      <w:bookmarkStart w:id="37" w:name="_Toc117782678"/>
      <w:bookmarkStart w:id="38" w:name="_Toc120746315"/>
      <w:r w:rsidRPr="0007670E">
        <w:rPr>
          <w:rFonts w:ascii="Garamond" w:hAnsi="Garamond"/>
          <w:b/>
          <w:color w:val="auto"/>
          <w:sz w:val="22"/>
          <w:szCs w:val="22"/>
        </w:rPr>
        <w:t>Форма 1</w:t>
      </w:r>
      <w:bookmarkEnd w:id="33"/>
      <w:bookmarkEnd w:id="34"/>
      <w:bookmarkEnd w:id="35"/>
      <w:bookmarkEnd w:id="36"/>
      <w:bookmarkEnd w:id="37"/>
      <w:bookmarkEnd w:id="38"/>
    </w:p>
    <w:p w14:paraId="099FAB3C" w14:textId="77777777" w:rsidR="00901DB5" w:rsidRPr="00901DB5" w:rsidRDefault="00901DB5" w:rsidP="00901DB5">
      <w:pPr>
        <w:rPr>
          <w:rFonts w:ascii="Garamond" w:hAnsi="Garamond"/>
          <w:sz w:val="22"/>
          <w:szCs w:val="22"/>
        </w:rPr>
      </w:pPr>
    </w:p>
    <w:p w14:paraId="4D78CF4C" w14:textId="77777777" w:rsidR="00901DB5" w:rsidRPr="00901DB5" w:rsidRDefault="00901DB5" w:rsidP="00901DB5">
      <w:pPr>
        <w:rPr>
          <w:rFonts w:ascii="Garamond" w:hAnsi="Garamond"/>
          <w:sz w:val="22"/>
          <w:szCs w:val="22"/>
        </w:rPr>
      </w:pPr>
      <w:r w:rsidRPr="00901DB5">
        <w:rPr>
          <w:rFonts w:ascii="Garamond" w:hAnsi="Garamond"/>
          <w:sz w:val="22"/>
          <w:szCs w:val="22"/>
        </w:rPr>
        <w:t xml:space="preserve"> (на бланке заявителя) </w:t>
      </w:r>
    </w:p>
    <w:p w14:paraId="2EB580C9" w14:textId="77777777" w:rsidR="00901DB5" w:rsidRPr="001B78F3" w:rsidRDefault="008D5BFE" w:rsidP="0007670E">
      <w:pPr>
        <w:ind w:right="-2"/>
        <w:jc w:val="center"/>
        <w:rPr>
          <w:rFonts w:ascii="Garamond" w:hAnsi="Garamond"/>
          <w:sz w:val="21"/>
          <w:szCs w:val="21"/>
        </w:rPr>
      </w:pPr>
      <w:bookmarkStart w:id="39" w:name="_Toc399249105"/>
      <w:bookmarkStart w:id="40" w:name="_Toc404696540"/>
      <w:bookmarkStart w:id="41" w:name="_Toc407019989"/>
      <w:bookmarkStart w:id="42" w:name="_Toc428358511"/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 w:rsidR="00901DB5" w:rsidRPr="001B78F3">
        <w:rPr>
          <w:rFonts w:ascii="Garamond" w:hAnsi="Garamond"/>
          <w:sz w:val="21"/>
          <w:szCs w:val="21"/>
        </w:rPr>
        <w:t>Председателю Наблюдательного совета</w:t>
      </w:r>
      <w:bookmarkEnd w:id="39"/>
      <w:bookmarkEnd w:id="40"/>
      <w:bookmarkEnd w:id="41"/>
      <w:bookmarkEnd w:id="42"/>
    </w:p>
    <w:p w14:paraId="041A6143" w14:textId="77777777" w:rsidR="00901DB5" w:rsidRPr="001B78F3" w:rsidRDefault="00901DB5" w:rsidP="0007670E">
      <w:pPr>
        <w:tabs>
          <w:tab w:val="left" w:pos="5880"/>
        </w:tabs>
        <w:ind w:right="-2"/>
        <w:rPr>
          <w:rFonts w:ascii="Garamond" w:hAnsi="Garamond"/>
          <w:sz w:val="21"/>
          <w:szCs w:val="21"/>
        </w:rPr>
      </w:pPr>
      <w:r w:rsidRPr="001B78F3">
        <w:rPr>
          <w:rFonts w:ascii="Garamond" w:hAnsi="Garamond"/>
          <w:sz w:val="21"/>
          <w:szCs w:val="21"/>
        </w:rPr>
        <w:tab/>
      </w:r>
      <w:r w:rsidRPr="001B78F3">
        <w:rPr>
          <w:rFonts w:ascii="Garamond" w:hAnsi="Garamond"/>
          <w:sz w:val="21"/>
          <w:szCs w:val="21"/>
        </w:rPr>
        <w:tab/>
        <w:t>Ассоциации «</w:t>
      </w:r>
      <w:proofErr w:type="spellStart"/>
      <w:r w:rsidRPr="001B78F3">
        <w:rPr>
          <w:rFonts w:ascii="Garamond" w:hAnsi="Garamond"/>
          <w:sz w:val="21"/>
          <w:szCs w:val="21"/>
        </w:rPr>
        <w:t>НП</w:t>
      </w:r>
      <w:proofErr w:type="spellEnd"/>
      <w:r w:rsidRPr="001B78F3">
        <w:rPr>
          <w:rFonts w:ascii="Garamond" w:hAnsi="Garamond"/>
          <w:sz w:val="21"/>
          <w:szCs w:val="21"/>
        </w:rPr>
        <w:t xml:space="preserve"> Совет рынка»</w:t>
      </w:r>
    </w:p>
    <w:p w14:paraId="0311EA56" w14:textId="77777777" w:rsidR="00901DB5" w:rsidRPr="001B78F3" w:rsidRDefault="00901DB5" w:rsidP="00901DB5">
      <w:pPr>
        <w:jc w:val="right"/>
        <w:rPr>
          <w:rFonts w:ascii="Garamond" w:hAnsi="Garamond"/>
          <w:sz w:val="21"/>
          <w:szCs w:val="21"/>
        </w:rPr>
      </w:pPr>
      <w:r w:rsidRPr="001B78F3">
        <w:rPr>
          <w:rFonts w:ascii="Garamond" w:hAnsi="Garamond"/>
          <w:sz w:val="21"/>
          <w:szCs w:val="21"/>
        </w:rPr>
        <w:tab/>
      </w:r>
      <w:r w:rsidRPr="001B78F3">
        <w:rPr>
          <w:rFonts w:ascii="Garamond" w:hAnsi="Garamond"/>
          <w:sz w:val="21"/>
          <w:szCs w:val="21"/>
        </w:rPr>
        <w:tab/>
      </w:r>
      <w:r w:rsidRPr="001B78F3">
        <w:rPr>
          <w:rFonts w:ascii="Garamond" w:hAnsi="Garamond"/>
          <w:sz w:val="21"/>
          <w:szCs w:val="21"/>
        </w:rPr>
        <w:tab/>
      </w:r>
      <w:r w:rsidRPr="001B78F3">
        <w:rPr>
          <w:rFonts w:ascii="Garamond" w:hAnsi="Garamond"/>
          <w:sz w:val="21"/>
          <w:szCs w:val="21"/>
        </w:rPr>
        <w:tab/>
      </w:r>
      <w:r w:rsidRPr="001B78F3">
        <w:rPr>
          <w:rFonts w:ascii="Garamond" w:hAnsi="Garamond"/>
          <w:sz w:val="21"/>
          <w:szCs w:val="21"/>
        </w:rPr>
        <w:tab/>
      </w:r>
      <w:r w:rsidRPr="001B78F3">
        <w:rPr>
          <w:rFonts w:ascii="Garamond" w:hAnsi="Garamond"/>
          <w:sz w:val="21"/>
          <w:szCs w:val="21"/>
        </w:rPr>
        <w:tab/>
      </w:r>
      <w:r w:rsidRPr="001B78F3">
        <w:rPr>
          <w:rFonts w:ascii="Garamond" w:hAnsi="Garamond"/>
          <w:sz w:val="21"/>
          <w:szCs w:val="21"/>
        </w:rPr>
        <w:tab/>
      </w:r>
      <w:r w:rsidRPr="001B78F3">
        <w:rPr>
          <w:rFonts w:ascii="Garamond" w:hAnsi="Garamond"/>
          <w:sz w:val="21"/>
          <w:szCs w:val="21"/>
        </w:rPr>
        <w:tab/>
      </w:r>
      <w:r w:rsidRPr="001B78F3">
        <w:rPr>
          <w:rFonts w:ascii="Garamond" w:hAnsi="Garamond"/>
          <w:sz w:val="21"/>
          <w:szCs w:val="21"/>
        </w:rPr>
        <w:tab/>
        <w:t>_________________________________</w:t>
      </w:r>
    </w:p>
    <w:p w14:paraId="6157920C" w14:textId="77777777" w:rsidR="00901DB5" w:rsidRPr="001B78F3" w:rsidRDefault="00901DB5" w:rsidP="00901DB5">
      <w:pPr>
        <w:rPr>
          <w:rFonts w:ascii="Garamond" w:hAnsi="Garamond"/>
          <w:sz w:val="21"/>
          <w:szCs w:val="21"/>
        </w:rPr>
      </w:pPr>
    </w:p>
    <w:p w14:paraId="778AC806" w14:textId="77777777" w:rsidR="00901DB5" w:rsidRPr="001B78F3" w:rsidRDefault="00901DB5" w:rsidP="00901DB5">
      <w:pPr>
        <w:rPr>
          <w:rFonts w:ascii="Garamond" w:hAnsi="Garamond"/>
          <w:sz w:val="21"/>
          <w:szCs w:val="21"/>
        </w:rPr>
      </w:pPr>
    </w:p>
    <w:p w14:paraId="22289414" w14:textId="77777777" w:rsidR="00901DB5" w:rsidRPr="001B78F3" w:rsidRDefault="00901DB5" w:rsidP="00901DB5">
      <w:pPr>
        <w:jc w:val="center"/>
        <w:rPr>
          <w:rFonts w:ascii="Garamond" w:hAnsi="Garamond"/>
          <w:b/>
          <w:sz w:val="21"/>
          <w:szCs w:val="21"/>
        </w:rPr>
      </w:pPr>
      <w:bookmarkStart w:id="43" w:name="_Toc428358512"/>
      <w:r w:rsidRPr="001B78F3">
        <w:rPr>
          <w:rFonts w:ascii="Garamond" w:hAnsi="Garamond"/>
          <w:b/>
          <w:sz w:val="21"/>
          <w:szCs w:val="21"/>
        </w:rPr>
        <w:t>ЗАЯВЛЕНИЕ</w:t>
      </w:r>
      <w:bookmarkEnd w:id="43"/>
    </w:p>
    <w:p w14:paraId="09C58D86" w14:textId="77777777" w:rsidR="00901DB5" w:rsidRPr="001B78F3" w:rsidRDefault="00901DB5" w:rsidP="00901DB5">
      <w:pPr>
        <w:jc w:val="center"/>
        <w:rPr>
          <w:rFonts w:ascii="Garamond" w:hAnsi="Garamond"/>
          <w:b/>
          <w:sz w:val="21"/>
          <w:szCs w:val="21"/>
        </w:rPr>
      </w:pPr>
    </w:p>
    <w:p w14:paraId="7AD30160" w14:textId="77777777" w:rsidR="00901DB5" w:rsidRPr="001B78F3" w:rsidRDefault="00901DB5" w:rsidP="00901DB5">
      <w:pPr>
        <w:jc w:val="center"/>
        <w:rPr>
          <w:rFonts w:ascii="Garamond" w:hAnsi="Garamond"/>
          <w:b/>
          <w:sz w:val="21"/>
          <w:szCs w:val="21"/>
        </w:rPr>
      </w:pPr>
      <w:r w:rsidRPr="001B78F3">
        <w:rPr>
          <w:rFonts w:ascii="Garamond" w:hAnsi="Garamond"/>
          <w:b/>
          <w:sz w:val="21"/>
          <w:szCs w:val="21"/>
        </w:rPr>
        <w:t xml:space="preserve">о получении статуса субъекта оптового рынка и </w:t>
      </w:r>
      <w:r w:rsidRPr="001B78F3">
        <w:rPr>
          <w:rFonts w:ascii="Garamond" w:hAnsi="Garamond"/>
          <w:b/>
          <w:sz w:val="21"/>
          <w:szCs w:val="21"/>
          <w:highlight w:val="yellow"/>
        </w:rPr>
        <w:t>внесении</w:t>
      </w:r>
      <w:r w:rsidRPr="001B78F3">
        <w:rPr>
          <w:rFonts w:ascii="Garamond" w:hAnsi="Garamond"/>
          <w:b/>
          <w:sz w:val="21"/>
          <w:szCs w:val="21"/>
        </w:rPr>
        <w:t xml:space="preserve"> в </w:t>
      </w:r>
      <w:r w:rsidRPr="001B78F3">
        <w:rPr>
          <w:rFonts w:ascii="Garamond" w:hAnsi="Garamond"/>
          <w:b/>
          <w:sz w:val="21"/>
          <w:szCs w:val="21"/>
          <w:highlight w:val="yellow"/>
        </w:rPr>
        <w:t>р</w:t>
      </w:r>
      <w:r w:rsidRPr="001B78F3">
        <w:rPr>
          <w:rFonts w:ascii="Garamond" w:hAnsi="Garamond"/>
          <w:b/>
          <w:sz w:val="21"/>
          <w:szCs w:val="21"/>
        </w:rPr>
        <w:t>еестр субъектов оптового рынка</w:t>
      </w:r>
    </w:p>
    <w:p w14:paraId="0BE8CCD2" w14:textId="77777777" w:rsidR="00901DB5" w:rsidRPr="001B78F3" w:rsidRDefault="00901DB5" w:rsidP="00901DB5">
      <w:pPr>
        <w:rPr>
          <w:rFonts w:ascii="Garamond" w:hAnsi="Garamond"/>
          <w:sz w:val="21"/>
          <w:szCs w:val="21"/>
        </w:rPr>
      </w:pPr>
    </w:p>
    <w:p w14:paraId="7D063B06" w14:textId="77777777" w:rsidR="00901DB5" w:rsidRPr="001B78F3" w:rsidRDefault="00901DB5" w:rsidP="00901DB5">
      <w:pPr>
        <w:rPr>
          <w:rFonts w:ascii="Garamond" w:hAnsi="Garamond"/>
          <w:sz w:val="21"/>
          <w:szCs w:val="21"/>
        </w:rPr>
      </w:pPr>
      <w:r w:rsidRPr="001B78F3">
        <w:rPr>
          <w:rFonts w:ascii="Garamond" w:hAnsi="Garamond"/>
          <w:sz w:val="21"/>
          <w:szCs w:val="21"/>
        </w:rPr>
        <w:t>______________________________________________________________________________,</w:t>
      </w:r>
    </w:p>
    <w:p w14:paraId="731351DC" w14:textId="77777777" w:rsidR="00901DB5" w:rsidRPr="001B78F3" w:rsidRDefault="00901DB5" w:rsidP="00901DB5">
      <w:pPr>
        <w:jc w:val="center"/>
        <w:rPr>
          <w:rFonts w:ascii="Garamond" w:hAnsi="Garamond"/>
          <w:i/>
          <w:sz w:val="21"/>
          <w:szCs w:val="21"/>
        </w:rPr>
      </w:pPr>
      <w:r w:rsidRPr="001B78F3">
        <w:rPr>
          <w:rFonts w:ascii="Garamond" w:hAnsi="Garamond"/>
          <w:i/>
          <w:sz w:val="21"/>
          <w:szCs w:val="21"/>
        </w:rPr>
        <w:t>(полное наименование организации с указанием организационно-правовой формы)</w:t>
      </w:r>
    </w:p>
    <w:p w14:paraId="4738485A" w14:textId="77777777" w:rsidR="00901DB5" w:rsidRPr="001B78F3" w:rsidRDefault="00901DB5" w:rsidP="00901DB5">
      <w:pPr>
        <w:jc w:val="center"/>
        <w:rPr>
          <w:rFonts w:ascii="Garamond" w:hAnsi="Garamond"/>
          <w:i/>
          <w:sz w:val="21"/>
          <w:szCs w:val="21"/>
        </w:rPr>
      </w:pPr>
    </w:p>
    <w:p w14:paraId="553C8008" w14:textId="77777777" w:rsidR="00901DB5" w:rsidRPr="001B78F3" w:rsidRDefault="00901DB5" w:rsidP="00901DB5">
      <w:pPr>
        <w:rPr>
          <w:rFonts w:ascii="Garamond" w:hAnsi="Garamond"/>
          <w:sz w:val="21"/>
          <w:szCs w:val="21"/>
        </w:rPr>
      </w:pPr>
      <w:r w:rsidRPr="001B78F3">
        <w:rPr>
          <w:rFonts w:ascii="Garamond" w:hAnsi="Garamond"/>
          <w:sz w:val="21"/>
          <w:szCs w:val="21"/>
        </w:rPr>
        <w:t xml:space="preserve">являясь членом Совета рынка, выражает намерение получить статус субъекта оптового рынка электрической энергии и быть </w:t>
      </w:r>
      <w:r w:rsidRPr="001B78F3">
        <w:rPr>
          <w:rFonts w:ascii="Garamond" w:hAnsi="Garamond"/>
          <w:sz w:val="21"/>
          <w:szCs w:val="21"/>
          <w:highlight w:val="yellow"/>
        </w:rPr>
        <w:t>внесенным</w:t>
      </w:r>
      <w:r w:rsidRPr="001B78F3">
        <w:rPr>
          <w:rFonts w:ascii="Garamond" w:hAnsi="Garamond"/>
          <w:sz w:val="21"/>
          <w:szCs w:val="21"/>
        </w:rPr>
        <w:t xml:space="preserve"> в </w:t>
      </w:r>
      <w:r w:rsidRPr="001B78F3">
        <w:rPr>
          <w:rFonts w:ascii="Garamond" w:hAnsi="Garamond"/>
          <w:sz w:val="21"/>
          <w:szCs w:val="21"/>
          <w:highlight w:val="yellow"/>
        </w:rPr>
        <w:t>р</w:t>
      </w:r>
      <w:r w:rsidRPr="001B78F3">
        <w:rPr>
          <w:rFonts w:ascii="Garamond" w:hAnsi="Garamond"/>
          <w:sz w:val="21"/>
          <w:szCs w:val="21"/>
        </w:rPr>
        <w:t>еестр субъектов оптового рынка Совета рынка по организации эффективной системы оптовой и розничной торговли электрической энергией и мощностью</w:t>
      </w:r>
    </w:p>
    <w:p w14:paraId="0D089CDC" w14:textId="77777777" w:rsidR="00901DB5" w:rsidRPr="001B78F3" w:rsidRDefault="00901DB5" w:rsidP="00901DB5">
      <w:pPr>
        <w:jc w:val="center"/>
        <w:rPr>
          <w:rFonts w:ascii="Garamond" w:hAnsi="Garamond"/>
          <w:sz w:val="21"/>
          <w:szCs w:val="21"/>
        </w:rPr>
      </w:pPr>
      <w:r w:rsidRPr="001B78F3">
        <w:rPr>
          <w:rFonts w:ascii="Garamond" w:hAnsi="Garamond"/>
          <w:sz w:val="21"/>
          <w:szCs w:val="21"/>
        </w:rPr>
        <w:t>____________________________________________________________________________________.</w:t>
      </w:r>
    </w:p>
    <w:p w14:paraId="1E765142" w14:textId="77777777" w:rsidR="00901DB5" w:rsidRPr="001B78F3" w:rsidRDefault="00901DB5" w:rsidP="00901DB5">
      <w:pPr>
        <w:jc w:val="center"/>
        <w:rPr>
          <w:rFonts w:ascii="Garamond" w:hAnsi="Garamond"/>
          <w:i/>
          <w:sz w:val="21"/>
          <w:szCs w:val="21"/>
        </w:rPr>
      </w:pPr>
      <w:r w:rsidRPr="001B78F3">
        <w:rPr>
          <w:rFonts w:ascii="Garamond" w:hAnsi="Garamond"/>
          <w:i/>
          <w:sz w:val="21"/>
          <w:szCs w:val="21"/>
        </w:rPr>
        <w:t>(указать тип организации в соответствии с п. 1.2 настоящего Положения)</w:t>
      </w:r>
    </w:p>
    <w:p w14:paraId="3C180055" w14:textId="77777777" w:rsidR="00901DB5" w:rsidRPr="001B78F3" w:rsidRDefault="00901DB5" w:rsidP="00901DB5">
      <w:pPr>
        <w:rPr>
          <w:rFonts w:ascii="Garamond" w:hAnsi="Garamond"/>
          <w:sz w:val="21"/>
          <w:szCs w:val="21"/>
        </w:rPr>
      </w:pPr>
    </w:p>
    <w:p w14:paraId="7FD18EEC" w14:textId="77777777" w:rsidR="00901DB5" w:rsidRPr="001B78F3" w:rsidRDefault="00901DB5" w:rsidP="00901DB5">
      <w:pPr>
        <w:tabs>
          <w:tab w:val="left" w:pos="993"/>
          <w:tab w:val="num" w:pos="1200"/>
        </w:tabs>
        <w:rPr>
          <w:rFonts w:ascii="Garamond" w:hAnsi="Garamond"/>
          <w:bCs/>
          <w:sz w:val="21"/>
          <w:szCs w:val="21"/>
        </w:rPr>
      </w:pPr>
      <w:r w:rsidRPr="001B78F3">
        <w:rPr>
          <w:rFonts w:ascii="Garamond" w:hAnsi="Garamond"/>
          <w:sz w:val="21"/>
          <w:szCs w:val="21"/>
        </w:rPr>
        <w:t xml:space="preserve"> Подтверждаю выполнение требований, установленных</w:t>
      </w:r>
      <w:r w:rsidRPr="001B78F3">
        <w:rPr>
          <w:rFonts w:ascii="Garamond" w:hAnsi="Garamond"/>
          <w:bCs/>
          <w:sz w:val="21"/>
          <w:szCs w:val="21"/>
        </w:rPr>
        <w:t xml:space="preserve"> Договором о присоединении к торговой системе оптового рынка в отношении групп (-ы) точек поставки ____________________________________________: </w:t>
      </w:r>
    </w:p>
    <w:p w14:paraId="2564EFF8" w14:textId="77777777" w:rsidR="00901DB5" w:rsidRPr="001B78F3" w:rsidRDefault="00901DB5" w:rsidP="00901DB5">
      <w:pPr>
        <w:ind w:firstLine="709"/>
        <w:rPr>
          <w:rFonts w:ascii="Garamond" w:hAnsi="Garamond"/>
          <w:i/>
          <w:sz w:val="21"/>
          <w:szCs w:val="21"/>
        </w:rPr>
      </w:pPr>
      <w:r w:rsidRPr="001B78F3">
        <w:rPr>
          <w:rFonts w:ascii="Garamond" w:hAnsi="Garamond"/>
          <w:i/>
          <w:sz w:val="21"/>
          <w:szCs w:val="21"/>
        </w:rPr>
        <w:t>(указать наименование и код согласованных ГТП)</w:t>
      </w:r>
    </w:p>
    <w:p w14:paraId="2C56B6DD" w14:textId="77777777" w:rsidR="00901DB5" w:rsidRPr="001B78F3" w:rsidRDefault="00901DB5" w:rsidP="00901DB5">
      <w:pPr>
        <w:rPr>
          <w:rFonts w:ascii="Garamond" w:hAnsi="Garamond"/>
          <w:sz w:val="21"/>
          <w:szCs w:val="21"/>
        </w:rPr>
      </w:pPr>
    </w:p>
    <w:p w14:paraId="15B217DA" w14:textId="77777777" w:rsidR="00901DB5" w:rsidRPr="001B78F3" w:rsidRDefault="00901DB5" w:rsidP="00901DB5">
      <w:pPr>
        <w:rPr>
          <w:rFonts w:ascii="Garamond" w:hAnsi="Garamond"/>
          <w:sz w:val="21"/>
          <w:szCs w:val="21"/>
        </w:rPr>
      </w:pPr>
      <w:r w:rsidRPr="001B78F3">
        <w:rPr>
          <w:rFonts w:ascii="Garamond" w:hAnsi="Garamond"/>
          <w:sz w:val="21"/>
          <w:szCs w:val="21"/>
        </w:rPr>
        <w:t>– подписание Акта (-</w:t>
      </w:r>
      <w:proofErr w:type="spellStart"/>
      <w:r w:rsidRPr="001B78F3">
        <w:rPr>
          <w:rFonts w:ascii="Garamond" w:hAnsi="Garamond"/>
          <w:sz w:val="21"/>
          <w:szCs w:val="21"/>
        </w:rPr>
        <w:t>ов</w:t>
      </w:r>
      <w:proofErr w:type="spellEnd"/>
      <w:r w:rsidRPr="001B78F3">
        <w:rPr>
          <w:rFonts w:ascii="Garamond" w:hAnsi="Garamond"/>
          <w:sz w:val="21"/>
          <w:szCs w:val="21"/>
        </w:rPr>
        <w:t xml:space="preserve">) о согласовании ГТП и отнесении их к узлам расчетной модели № __________ от _____________; </w:t>
      </w:r>
    </w:p>
    <w:p w14:paraId="6C49B852" w14:textId="77777777" w:rsidR="00901DB5" w:rsidRPr="001B78F3" w:rsidRDefault="00901DB5" w:rsidP="00901DB5">
      <w:pPr>
        <w:rPr>
          <w:rFonts w:ascii="Garamond" w:hAnsi="Garamond"/>
          <w:i/>
          <w:sz w:val="21"/>
          <w:szCs w:val="21"/>
        </w:rPr>
      </w:pPr>
      <w:r w:rsidRPr="001B78F3">
        <w:rPr>
          <w:rFonts w:ascii="Garamond" w:hAnsi="Garamond"/>
          <w:sz w:val="21"/>
          <w:szCs w:val="21"/>
        </w:rPr>
        <w:t>(</w:t>
      </w:r>
      <w:r w:rsidRPr="001B78F3">
        <w:rPr>
          <w:rFonts w:ascii="Garamond" w:hAnsi="Garamond"/>
          <w:i/>
          <w:sz w:val="21"/>
          <w:szCs w:val="21"/>
        </w:rPr>
        <w:t>указать даты подписания акта (-</w:t>
      </w:r>
      <w:proofErr w:type="spellStart"/>
      <w:r w:rsidRPr="001B78F3">
        <w:rPr>
          <w:rFonts w:ascii="Garamond" w:hAnsi="Garamond"/>
          <w:i/>
          <w:sz w:val="21"/>
          <w:szCs w:val="21"/>
        </w:rPr>
        <w:t>ов</w:t>
      </w:r>
      <w:proofErr w:type="spellEnd"/>
      <w:r w:rsidRPr="001B78F3">
        <w:rPr>
          <w:rFonts w:ascii="Garamond" w:hAnsi="Garamond"/>
          <w:i/>
          <w:sz w:val="21"/>
          <w:szCs w:val="21"/>
        </w:rPr>
        <w:t>) заявителем</w:t>
      </w:r>
      <w:r w:rsidRPr="001B78F3">
        <w:rPr>
          <w:rFonts w:ascii="Garamond" w:hAnsi="Garamond"/>
          <w:sz w:val="21"/>
          <w:szCs w:val="21"/>
        </w:rPr>
        <w:t>)</w:t>
      </w:r>
    </w:p>
    <w:p w14:paraId="63310F7B" w14:textId="77777777" w:rsidR="00901DB5" w:rsidRPr="001B78F3" w:rsidRDefault="00901DB5" w:rsidP="00901DB5">
      <w:pPr>
        <w:rPr>
          <w:rFonts w:ascii="Garamond" w:hAnsi="Garamond" w:cs="Arial"/>
          <w:sz w:val="21"/>
          <w:szCs w:val="21"/>
        </w:rPr>
      </w:pPr>
    </w:p>
    <w:p w14:paraId="6C2BDEE3" w14:textId="77777777" w:rsidR="00901DB5" w:rsidRPr="001B78F3" w:rsidRDefault="00901DB5" w:rsidP="00901DB5">
      <w:pPr>
        <w:rPr>
          <w:rFonts w:ascii="Garamond" w:hAnsi="Garamond"/>
          <w:sz w:val="21"/>
          <w:szCs w:val="21"/>
        </w:rPr>
      </w:pPr>
      <w:r w:rsidRPr="001B78F3">
        <w:rPr>
          <w:rFonts w:ascii="Garamond" w:hAnsi="Garamond" w:cs="Arial"/>
          <w:sz w:val="21"/>
          <w:szCs w:val="21"/>
        </w:rPr>
        <w:t>– получение Акта (-</w:t>
      </w:r>
      <w:proofErr w:type="spellStart"/>
      <w:r w:rsidRPr="001B78F3">
        <w:rPr>
          <w:rFonts w:ascii="Garamond" w:hAnsi="Garamond" w:cs="Arial"/>
          <w:sz w:val="21"/>
          <w:szCs w:val="21"/>
        </w:rPr>
        <w:t>ов</w:t>
      </w:r>
      <w:proofErr w:type="spellEnd"/>
      <w:r w:rsidRPr="001B78F3">
        <w:rPr>
          <w:rFonts w:ascii="Garamond" w:hAnsi="Garamond" w:cs="Arial"/>
          <w:sz w:val="21"/>
          <w:szCs w:val="21"/>
        </w:rPr>
        <w:t xml:space="preserve">) </w:t>
      </w:r>
      <w:r w:rsidRPr="001B78F3">
        <w:rPr>
          <w:rFonts w:ascii="Garamond" w:hAnsi="Garamond"/>
          <w:sz w:val="21"/>
          <w:szCs w:val="21"/>
        </w:rPr>
        <w:t>установления соответствия АИИС коммерческого учета электроэнергии техническим требованиям оптового рынка электрической энергии № ______________ от ______________ *;</w:t>
      </w:r>
    </w:p>
    <w:p w14:paraId="6A12984F" w14:textId="77777777" w:rsidR="00901DB5" w:rsidRPr="001B78F3" w:rsidRDefault="00901DB5" w:rsidP="00901DB5">
      <w:pPr>
        <w:rPr>
          <w:rFonts w:ascii="Garamond" w:hAnsi="Garamond"/>
          <w:sz w:val="21"/>
          <w:szCs w:val="21"/>
        </w:rPr>
      </w:pPr>
      <w:r w:rsidRPr="001B78F3">
        <w:rPr>
          <w:rFonts w:ascii="Garamond" w:hAnsi="Garamond"/>
          <w:sz w:val="21"/>
          <w:szCs w:val="21"/>
        </w:rPr>
        <w:t>(</w:t>
      </w:r>
      <w:r w:rsidRPr="001B78F3">
        <w:rPr>
          <w:rFonts w:ascii="Garamond" w:hAnsi="Garamond"/>
          <w:i/>
          <w:sz w:val="21"/>
          <w:szCs w:val="21"/>
        </w:rPr>
        <w:t>при наличии актов, выданных на сечение КУ, указать акты по всем сечениям КУ, входящим в состав ГТП</w:t>
      </w:r>
      <w:r w:rsidRPr="001B78F3">
        <w:rPr>
          <w:rFonts w:ascii="Garamond" w:hAnsi="Garamond"/>
          <w:sz w:val="21"/>
          <w:szCs w:val="21"/>
        </w:rPr>
        <w:t>) </w:t>
      </w:r>
    </w:p>
    <w:p w14:paraId="6669F3A0" w14:textId="77777777" w:rsidR="00901DB5" w:rsidRPr="001B78F3" w:rsidRDefault="00901DB5" w:rsidP="00901DB5">
      <w:pPr>
        <w:tabs>
          <w:tab w:val="left" w:pos="993"/>
          <w:tab w:val="num" w:pos="1200"/>
        </w:tabs>
        <w:rPr>
          <w:rFonts w:ascii="Garamond" w:hAnsi="Garamond" w:cs="Arial"/>
          <w:sz w:val="21"/>
          <w:szCs w:val="21"/>
        </w:rPr>
      </w:pPr>
    </w:p>
    <w:p w14:paraId="09B434AB" w14:textId="77777777" w:rsidR="008D5BFE" w:rsidRPr="001B78F3" w:rsidRDefault="00901DB5" w:rsidP="00901DB5">
      <w:pPr>
        <w:tabs>
          <w:tab w:val="left" w:pos="993"/>
          <w:tab w:val="num" w:pos="1200"/>
        </w:tabs>
        <w:rPr>
          <w:rFonts w:ascii="Garamond" w:hAnsi="Garamond" w:cs="Arial"/>
          <w:sz w:val="21"/>
          <w:szCs w:val="21"/>
        </w:rPr>
      </w:pPr>
      <w:r w:rsidRPr="001B78F3">
        <w:rPr>
          <w:rFonts w:ascii="Garamond" w:hAnsi="Garamond" w:cs="Arial"/>
          <w:sz w:val="21"/>
          <w:szCs w:val="21"/>
        </w:rPr>
        <w:t>– регистрацию Перечня средств измерений для целей коммерческого учета по ГТП / сечению (-ям) коммерческого учета со смежным (-и) субъектом (-</w:t>
      </w:r>
      <w:proofErr w:type="spellStart"/>
      <w:r w:rsidRPr="001B78F3">
        <w:rPr>
          <w:rFonts w:ascii="Garamond" w:hAnsi="Garamond" w:cs="Arial"/>
          <w:sz w:val="21"/>
          <w:szCs w:val="21"/>
        </w:rPr>
        <w:t>ами</w:t>
      </w:r>
      <w:proofErr w:type="spellEnd"/>
      <w:r w:rsidRPr="001B78F3">
        <w:rPr>
          <w:rFonts w:ascii="Garamond" w:hAnsi="Garamond" w:cs="Arial"/>
          <w:sz w:val="21"/>
          <w:szCs w:val="21"/>
        </w:rPr>
        <w:t>) № _______</w:t>
      </w:r>
      <w:r w:rsidR="008D5BFE" w:rsidRPr="001B78F3">
        <w:rPr>
          <w:rFonts w:ascii="Garamond" w:hAnsi="Garamond" w:cs="Arial"/>
          <w:sz w:val="21"/>
          <w:szCs w:val="21"/>
        </w:rPr>
        <w:t>_____________________________*.</w:t>
      </w:r>
    </w:p>
    <w:p w14:paraId="61553B0B" w14:textId="77777777" w:rsidR="00901DB5" w:rsidRPr="001B78F3" w:rsidRDefault="00901DB5" w:rsidP="00901DB5">
      <w:pPr>
        <w:tabs>
          <w:tab w:val="left" w:pos="993"/>
          <w:tab w:val="num" w:pos="1200"/>
        </w:tabs>
        <w:rPr>
          <w:rFonts w:ascii="Garamond" w:hAnsi="Garamond" w:cs="Arial"/>
          <w:sz w:val="21"/>
          <w:szCs w:val="21"/>
        </w:rPr>
      </w:pPr>
      <w:r w:rsidRPr="001B78F3">
        <w:rPr>
          <w:rFonts w:ascii="Garamond" w:hAnsi="Garamond" w:cs="Arial"/>
          <w:sz w:val="21"/>
          <w:szCs w:val="21"/>
        </w:rPr>
        <w:t>(</w:t>
      </w:r>
      <w:r w:rsidRPr="001B78F3">
        <w:rPr>
          <w:rFonts w:ascii="Garamond" w:hAnsi="Garamond" w:cs="Arial"/>
          <w:i/>
          <w:sz w:val="21"/>
          <w:szCs w:val="21"/>
        </w:rPr>
        <w:t>указать регистрационный номер и дату регистрации</w:t>
      </w:r>
      <w:r w:rsidRPr="001B78F3">
        <w:rPr>
          <w:rFonts w:ascii="Garamond" w:hAnsi="Garamond" w:cs="Arial"/>
          <w:sz w:val="21"/>
          <w:szCs w:val="21"/>
        </w:rPr>
        <w:t>)</w:t>
      </w:r>
    </w:p>
    <w:p w14:paraId="1DC6F44F" w14:textId="77777777" w:rsidR="00901DB5" w:rsidRPr="001B78F3" w:rsidRDefault="00901DB5" w:rsidP="00901DB5">
      <w:pPr>
        <w:pStyle w:val="ae"/>
        <w:spacing w:before="0"/>
        <w:rPr>
          <w:bCs/>
          <w:sz w:val="21"/>
          <w:szCs w:val="21"/>
        </w:rPr>
      </w:pPr>
      <w:r w:rsidRPr="001B78F3">
        <w:rPr>
          <w:sz w:val="21"/>
          <w:szCs w:val="21"/>
        </w:rPr>
        <w:t xml:space="preserve">Приложение: документы, подтверждающие </w:t>
      </w:r>
      <w:r w:rsidRPr="001B78F3">
        <w:rPr>
          <w:rFonts w:cs="Arial"/>
          <w:sz w:val="21"/>
          <w:szCs w:val="21"/>
        </w:rPr>
        <w:t>соответствие техническим требованиям к системе связи, обеспечивающей передачу данных Системному оператору **.</w:t>
      </w:r>
    </w:p>
    <w:p w14:paraId="74972FF8" w14:textId="77777777" w:rsidR="00901DB5" w:rsidRPr="001B78F3" w:rsidRDefault="00901DB5" w:rsidP="00901DB5">
      <w:pPr>
        <w:pStyle w:val="ae"/>
        <w:spacing w:before="0"/>
        <w:rPr>
          <w:bCs/>
          <w:sz w:val="21"/>
          <w:szCs w:val="21"/>
        </w:rPr>
      </w:pPr>
      <w:r w:rsidRPr="001B78F3">
        <w:rPr>
          <w:bCs/>
          <w:sz w:val="21"/>
          <w:szCs w:val="21"/>
        </w:rPr>
        <w:t>____________________</w:t>
      </w:r>
      <w:r w:rsidRPr="001B78F3">
        <w:rPr>
          <w:bCs/>
          <w:sz w:val="21"/>
          <w:szCs w:val="21"/>
        </w:rPr>
        <w:tab/>
      </w:r>
      <w:r w:rsidRPr="001B78F3">
        <w:rPr>
          <w:bCs/>
          <w:sz w:val="21"/>
          <w:szCs w:val="21"/>
        </w:rPr>
        <w:tab/>
      </w:r>
      <w:r w:rsidRPr="001B78F3">
        <w:rPr>
          <w:bCs/>
          <w:sz w:val="21"/>
          <w:szCs w:val="21"/>
        </w:rPr>
        <w:tab/>
      </w:r>
      <w:r w:rsidRPr="001B78F3">
        <w:rPr>
          <w:bCs/>
          <w:sz w:val="21"/>
          <w:szCs w:val="21"/>
        </w:rPr>
        <w:tab/>
      </w:r>
      <w:r w:rsidRPr="001B78F3">
        <w:rPr>
          <w:bCs/>
          <w:sz w:val="21"/>
          <w:szCs w:val="21"/>
        </w:rPr>
        <w:tab/>
      </w:r>
      <w:r w:rsidRPr="001B78F3">
        <w:rPr>
          <w:bCs/>
          <w:sz w:val="21"/>
          <w:szCs w:val="21"/>
        </w:rPr>
        <w:tab/>
        <w:t>_________________________</w:t>
      </w:r>
    </w:p>
    <w:p w14:paraId="671842EA" w14:textId="77777777" w:rsidR="00901DB5" w:rsidRPr="001B78F3" w:rsidRDefault="00901DB5" w:rsidP="00901DB5">
      <w:pPr>
        <w:ind w:firstLine="708"/>
        <w:rPr>
          <w:rFonts w:ascii="Garamond" w:hAnsi="Garamond"/>
          <w:i/>
          <w:sz w:val="21"/>
          <w:szCs w:val="21"/>
        </w:rPr>
      </w:pPr>
      <w:r w:rsidRPr="001B78F3">
        <w:rPr>
          <w:rFonts w:ascii="Garamond" w:hAnsi="Garamond"/>
          <w:i/>
          <w:sz w:val="21"/>
          <w:szCs w:val="21"/>
        </w:rPr>
        <w:t>(должность)</w:t>
      </w:r>
      <w:r w:rsidRPr="001B78F3">
        <w:rPr>
          <w:rFonts w:ascii="Garamond" w:hAnsi="Garamond"/>
          <w:i/>
          <w:sz w:val="21"/>
          <w:szCs w:val="21"/>
        </w:rPr>
        <w:tab/>
      </w:r>
      <w:r w:rsidRPr="001B78F3">
        <w:rPr>
          <w:rFonts w:ascii="Garamond" w:hAnsi="Garamond"/>
          <w:i/>
          <w:sz w:val="21"/>
          <w:szCs w:val="21"/>
        </w:rPr>
        <w:tab/>
      </w:r>
      <w:r w:rsidRPr="001B78F3">
        <w:rPr>
          <w:rFonts w:ascii="Garamond" w:hAnsi="Garamond"/>
          <w:i/>
          <w:sz w:val="21"/>
          <w:szCs w:val="21"/>
        </w:rPr>
        <w:tab/>
      </w:r>
      <w:r w:rsidRPr="001B78F3">
        <w:rPr>
          <w:rFonts w:ascii="Garamond" w:hAnsi="Garamond"/>
          <w:i/>
          <w:sz w:val="21"/>
          <w:szCs w:val="21"/>
        </w:rPr>
        <w:tab/>
      </w:r>
      <w:r w:rsidRPr="001B78F3">
        <w:rPr>
          <w:rFonts w:ascii="Garamond" w:hAnsi="Garamond"/>
          <w:i/>
          <w:sz w:val="21"/>
          <w:szCs w:val="21"/>
        </w:rPr>
        <w:tab/>
      </w:r>
      <w:r w:rsidRPr="001B78F3">
        <w:rPr>
          <w:rFonts w:ascii="Garamond" w:hAnsi="Garamond"/>
          <w:i/>
          <w:sz w:val="21"/>
          <w:szCs w:val="21"/>
        </w:rPr>
        <w:tab/>
      </w:r>
      <w:r w:rsidRPr="001B78F3">
        <w:rPr>
          <w:rFonts w:ascii="Garamond" w:hAnsi="Garamond"/>
          <w:i/>
          <w:sz w:val="21"/>
          <w:szCs w:val="21"/>
        </w:rPr>
        <w:tab/>
      </w:r>
      <w:r w:rsidRPr="001B78F3">
        <w:rPr>
          <w:rFonts w:ascii="Garamond" w:hAnsi="Garamond"/>
          <w:i/>
          <w:sz w:val="21"/>
          <w:szCs w:val="21"/>
        </w:rPr>
        <w:tab/>
        <w:t>(Ф. И. О.)</w:t>
      </w:r>
    </w:p>
    <w:p w14:paraId="28CBF4BC" w14:textId="77777777" w:rsidR="00901DB5" w:rsidRPr="001B78F3" w:rsidRDefault="00901DB5" w:rsidP="00901DB5">
      <w:pPr>
        <w:tabs>
          <w:tab w:val="num" w:pos="840"/>
        </w:tabs>
        <w:rPr>
          <w:rFonts w:ascii="Garamond" w:hAnsi="Garamond"/>
          <w:sz w:val="21"/>
          <w:szCs w:val="21"/>
        </w:rPr>
      </w:pPr>
    </w:p>
    <w:p w14:paraId="33788F16" w14:textId="77777777" w:rsidR="00901DB5" w:rsidRPr="001B78F3" w:rsidRDefault="00901DB5" w:rsidP="00901DB5">
      <w:pPr>
        <w:tabs>
          <w:tab w:val="num" w:pos="840"/>
        </w:tabs>
        <w:rPr>
          <w:rFonts w:ascii="Garamond" w:hAnsi="Garamond" w:cs="Arial"/>
          <w:sz w:val="21"/>
          <w:szCs w:val="21"/>
        </w:rPr>
      </w:pPr>
      <w:r w:rsidRPr="001B78F3">
        <w:rPr>
          <w:rFonts w:ascii="Garamond" w:hAnsi="Garamond"/>
          <w:sz w:val="21"/>
          <w:szCs w:val="21"/>
        </w:rPr>
        <w:t xml:space="preserve">* </w:t>
      </w:r>
      <w:r w:rsidRPr="001B78F3">
        <w:rPr>
          <w:rFonts w:ascii="Garamond" w:hAnsi="Garamond" w:cs="Arial"/>
          <w:sz w:val="21"/>
          <w:szCs w:val="21"/>
        </w:rPr>
        <w:t>Требования не распространяются на заявителей, согласовавших для получения статуса субъекта оптового рынка электрической энергии условную ГТП генерации.</w:t>
      </w:r>
    </w:p>
    <w:p w14:paraId="33162113" w14:textId="77777777" w:rsidR="00901DB5" w:rsidRPr="001B78F3" w:rsidRDefault="00901DB5" w:rsidP="008D5BFE">
      <w:pPr>
        <w:pStyle w:val="25"/>
        <w:tabs>
          <w:tab w:val="num" w:pos="840"/>
        </w:tabs>
        <w:ind w:left="0"/>
        <w:rPr>
          <w:sz w:val="21"/>
          <w:szCs w:val="21"/>
        </w:rPr>
      </w:pPr>
      <w:r w:rsidRPr="001B78F3">
        <w:rPr>
          <w:sz w:val="21"/>
          <w:szCs w:val="21"/>
        </w:rPr>
        <w:t xml:space="preserve">** </w:t>
      </w:r>
      <w:r w:rsidRPr="001B78F3">
        <w:rPr>
          <w:rFonts w:cs="Arial"/>
          <w:sz w:val="21"/>
          <w:szCs w:val="21"/>
        </w:rPr>
        <w:t>Требования распространяются на заявителей, согласовавших для получения статуса субъекта оптового рынка электрической энергии ГТП генерации и (или) ГТП потребления с регулируемой нагрузкой.</w:t>
      </w:r>
      <w:r w:rsidRPr="001B78F3">
        <w:rPr>
          <w:sz w:val="21"/>
          <w:szCs w:val="21"/>
        </w:rPr>
        <w:br w:type="page"/>
      </w:r>
    </w:p>
    <w:p w14:paraId="54AFCD16" w14:textId="77777777" w:rsidR="00FE015C" w:rsidRDefault="00FE015C" w:rsidP="00FE015C">
      <w:pPr>
        <w:rPr>
          <w:rFonts w:ascii="Garamond" w:hAnsi="Garamond"/>
          <w:b/>
          <w:sz w:val="22"/>
          <w:szCs w:val="22"/>
          <w:lang w:eastAsia="en-US"/>
        </w:rPr>
      </w:pPr>
      <w:r w:rsidRPr="00F04C67">
        <w:rPr>
          <w:rFonts w:ascii="Garamond" w:hAnsi="Garamond"/>
          <w:b/>
          <w:sz w:val="22"/>
          <w:szCs w:val="22"/>
          <w:lang w:eastAsia="en-US"/>
        </w:rPr>
        <w:lastRenderedPageBreak/>
        <w:t>Предлагаемая редакция</w:t>
      </w:r>
    </w:p>
    <w:p w14:paraId="775B9623" w14:textId="77777777" w:rsidR="0007670E" w:rsidRPr="0007670E" w:rsidRDefault="0007670E" w:rsidP="0007670E">
      <w:pPr>
        <w:pStyle w:val="1"/>
        <w:spacing w:before="120" w:after="120"/>
        <w:ind w:left="1080" w:hanging="360"/>
        <w:jc w:val="right"/>
        <w:rPr>
          <w:rFonts w:ascii="Garamond" w:hAnsi="Garamond"/>
          <w:b/>
          <w:bCs/>
          <w:color w:val="auto"/>
          <w:sz w:val="22"/>
          <w:szCs w:val="22"/>
        </w:rPr>
      </w:pPr>
      <w:r w:rsidRPr="0007670E">
        <w:rPr>
          <w:rFonts w:ascii="Garamond" w:hAnsi="Garamond"/>
          <w:b/>
          <w:color w:val="auto"/>
          <w:sz w:val="22"/>
          <w:szCs w:val="22"/>
        </w:rPr>
        <w:t>Приложение 1</w:t>
      </w:r>
    </w:p>
    <w:p w14:paraId="0F9BB20E" w14:textId="77777777" w:rsidR="0007670E" w:rsidRPr="0007670E" w:rsidRDefault="0007670E" w:rsidP="0007670E">
      <w:pPr>
        <w:pStyle w:val="1"/>
        <w:ind w:left="1080" w:hanging="360"/>
        <w:jc w:val="center"/>
        <w:rPr>
          <w:rFonts w:ascii="Garamond" w:hAnsi="Garamond"/>
          <w:b/>
          <w:color w:val="auto"/>
          <w:sz w:val="22"/>
          <w:szCs w:val="22"/>
        </w:rPr>
      </w:pPr>
      <w:r w:rsidRPr="0007670E">
        <w:rPr>
          <w:rFonts w:ascii="Garamond" w:hAnsi="Garamond"/>
          <w:b/>
          <w:color w:val="auto"/>
          <w:sz w:val="22"/>
          <w:szCs w:val="22"/>
        </w:rPr>
        <w:t>Форма 1</w:t>
      </w:r>
    </w:p>
    <w:p w14:paraId="630A87F1" w14:textId="77777777" w:rsidR="0007670E" w:rsidRPr="00901DB5" w:rsidRDefault="0007670E" w:rsidP="0007670E">
      <w:pPr>
        <w:rPr>
          <w:rFonts w:ascii="Garamond" w:hAnsi="Garamond"/>
          <w:sz w:val="22"/>
          <w:szCs w:val="22"/>
        </w:rPr>
      </w:pPr>
    </w:p>
    <w:p w14:paraId="260E25FC" w14:textId="77777777" w:rsidR="0007670E" w:rsidRPr="00901DB5" w:rsidRDefault="0007670E" w:rsidP="0007670E">
      <w:pPr>
        <w:rPr>
          <w:rFonts w:ascii="Garamond" w:hAnsi="Garamond"/>
          <w:sz w:val="22"/>
          <w:szCs w:val="22"/>
        </w:rPr>
      </w:pPr>
      <w:r w:rsidRPr="00901DB5">
        <w:rPr>
          <w:rFonts w:ascii="Garamond" w:hAnsi="Garamond"/>
          <w:sz w:val="22"/>
          <w:szCs w:val="22"/>
        </w:rPr>
        <w:t xml:space="preserve"> (на бланке заявителя) </w:t>
      </w:r>
    </w:p>
    <w:p w14:paraId="07D3EA93" w14:textId="77777777" w:rsidR="0007670E" w:rsidRPr="001B78F3" w:rsidRDefault="008D5BFE" w:rsidP="0007670E">
      <w:pPr>
        <w:ind w:right="-2"/>
        <w:jc w:val="center"/>
        <w:rPr>
          <w:rFonts w:ascii="Garamond" w:hAnsi="Garamond"/>
          <w:sz w:val="21"/>
          <w:szCs w:val="21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 w:rsidR="0007670E" w:rsidRPr="001B78F3">
        <w:rPr>
          <w:rFonts w:ascii="Garamond" w:hAnsi="Garamond"/>
          <w:sz w:val="21"/>
          <w:szCs w:val="21"/>
        </w:rPr>
        <w:t>Председателю Наблюдательного совета</w:t>
      </w:r>
    </w:p>
    <w:p w14:paraId="67DABB74" w14:textId="77777777" w:rsidR="0007670E" w:rsidRPr="001B78F3" w:rsidRDefault="0007670E" w:rsidP="0007670E">
      <w:pPr>
        <w:tabs>
          <w:tab w:val="left" w:pos="5880"/>
        </w:tabs>
        <w:ind w:right="-2"/>
        <w:rPr>
          <w:rFonts w:ascii="Garamond" w:hAnsi="Garamond"/>
          <w:sz w:val="21"/>
          <w:szCs w:val="21"/>
        </w:rPr>
      </w:pPr>
      <w:r w:rsidRPr="001B78F3">
        <w:rPr>
          <w:rFonts w:ascii="Garamond" w:hAnsi="Garamond"/>
          <w:sz w:val="21"/>
          <w:szCs w:val="21"/>
        </w:rPr>
        <w:tab/>
      </w:r>
      <w:r w:rsidRPr="001B78F3">
        <w:rPr>
          <w:rFonts w:ascii="Garamond" w:hAnsi="Garamond"/>
          <w:sz w:val="21"/>
          <w:szCs w:val="21"/>
        </w:rPr>
        <w:tab/>
        <w:t>Ассоциации «</w:t>
      </w:r>
      <w:proofErr w:type="spellStart"/>
      <w:r w:rsidRPr="001B78F3">
        <w:rPr>
          <w:rFonts w:ascii="Garamond" w:hAnsi="Garamond"/>
          <w:sz w:val="21"/>
          <w:szCs w:val="21"/>
        </w:rPr>
        <w:t>НП</w:t>
      </w:r>
      <w:proofErr w:type="spellEnd"/>
      <w:r w:rsidRPr="001B78F3">
        <w:rPr>
          <w:rFonts w:ascii="Garamond" w:hAnsi="Garamond"/>
          <w:sz w:val="21"/>
          <w:szCs w:val="21"/>
        </w:rPr>
        <w:t xml:space="preserve"> Совет рынка»</w:t>
      </w:r>
    </w:p>
    <w:p w14:paraId="4D5637DE" w14:textId="77777777" w:rsidR="0007670E" w:rsidRPr="001B78F3" w:rsidRDefault="0007670E" w:rsidP="0007670E">
      <w:pPr>
        <w:jc w:val="right"/>
        <w:rPr>
          <w:rFonts w:ascii="Garamond" w:hAnsi="Garamond"/>
          <w:sz w:val="21"/>
          <w:szCs w:val="21"/>
        </w:rPr>
      </w:pPr>
      <w:r w:rsidRPr="001B78F3">
        <w:rPr>
          <w:rFonts w:ascii="Garamond" w:hAnsi="Garamond"/>
          <w:sz w:val="21"/>
          <w:szCs w:val="21"/>
        </w:rPr>
        <w:tab/>
      </w:r>
      <w:r w:rsidRPr="001B78F3">
        <w:rPr>
          <w:rFonts w:ascii="Garamond" w:hAnsi="Garamond"/>
          <w:sz w:val="21"/>
          <w:szCs w:val="21"/>
        </w:rPr>
        <w:tab/>
      </w:r>
      <w:r w:rsidRPr="001B78F3">
        <w:rPr>
          <w:rFonts w:ascii="Garamond" w:hAnsi="Garamond"/>
          <w:sz w:val="21"/>
          <w:szCs w:val="21"/>
        </w:rPr>
        <w:tab/>
      </w:r>
      <w:r w:rsidRPr="001B78F3">
        <w:rPr>
          <w:rFonts w:ascii="Garamond" w:hAnsi="Garamond"/>
          <w:sz w:val="21"/>
          <w:szCs w:val="21"/>
        </w:rPr>
        <w:tab/>
      </w:r>
      <w:r w:rsidRPr="001B78F3">
        <w:rPr>
          <w:rFonts w:ascii="Garamond" w:hAnsi="Garamond"/>
          <w:sz w:val="21"/>
          <w:szCs w:val="21"/>
        </w:rPr>
        <w:tab/>
      </w:r>
      <w:r w:rsidRPr="001B78F3">
        <w:rPr>
          <w:rFonts w:ascii="Garamond" w:hAnsi="Garamond"/>
          <w:sz w:val="21"/>
          <w:szCs w:val="21"/>
        </w:rPr>
        <w:tab/>
      </w:r>
      <w:r w:rsidRPr="001B78F3">
        <w:rPr>
          <w:rFonts w:ascii="Garamond" w:hAnsi="Garamond"/>
          <w:sz w:val="21"/>
          <w:szCs w:val="21"/>
        </w:rPr>
        <w:tab/>
      </w:r>
      <w:r w:rsidRPr="001B78F3">
        <w:rPr>
          <w:rFonts w:ascii="Garamond" w:hAnsi="Garamond"/>
          <w:sz w:val="21"/>
          <w:szCs w:val="21"/>
        </w:rPr>
        <w:tab/>
      </w:r>
      <w:r w:rsidRPr="001B78F3">
        <w:rPr>
          <w:rFonts w:ascii="Garamond" w:hAnsi="Garamond"/>
          <w:sz w:val="21"/>
          <w:szCs w:val="21"/>
        </w:rPr>
        <w:tab/>
        <w:t>_________________________________</w:t>
      </w:r>
    </w:p>
    <w:p w14:paraId="7FAA1A9C" w14:textId="77777777" w:rsidR="0007670E" w:rsidRPr="001B78F3" w:rsidRDefault="0007670E" w:rsidP="0007670E">
      <w:pPr>
        <w:rPr>
          <w:rFonts w:ascii="Garamond" w:hAnsi="Garamond"/>
          <w:sz w:val="21"/>
          <w:szCs w:val="21"/>
        </w:rPr>
      </w:pPr>
    </w:p>
    <w:p w14:paraId="3BCBC025" w14:textId="77777777" w:rsidR="0007670E" w:rsidRPr="001B78F3" w:rsidRDefault="0007670E" w:rsidP="0007670E">
      <w:pPr>
        <w:rPr>
          <w:rFonts w:ascii="Garamond" w:hAnsi="Garamond"/>
          <w:sz w:val="21"/>
          <w:szCs w:val="21"/>
        </w:rPr>
      </w:pPr>
    </w:p>
    <w:p w14:paraId="12970D75" w14:textId="77777777" w:rsidR="0007670E" w:rsidRPr="001B78F3" w:rsidRDefault="0007670E" w:rsidP="0007670E">
      <w:pPr>
        <w:jc w:val="center"/>
        <w:rPr>
          <w:rFonts w:ascii="Garamond" w:hAnsi="Garamond"/>
          <w:b/>
          <w:sz w:val="21"/>
          <w:szCs w:val="21"/>
        </w:rPr>
      </w:pPr>
      <w:r w:rsidRPr="001B78F3">
        <w:rPr>
          <w:rFonts w:ascii="Garamond" w:hAnsi="Garamond"/>
          <w:b/>
          <w:sz w:val="21"/>
          <w:szCs w:val="21"/>
        </w:rPr>
        <w:t>ЗАЯВЛЕНИЕ</w:t>
      </w:r>
    </w:p>
    <w:p w14:paraId="47EBF5F4" w14:textId="77777777" w:rsidR="0007670E" w:rsidRPr="001B78F3" w:rsidRDefault="0007670E" w:rsidP="0007670E">
      <w:pPr>
        <w:jc w:val="center"/>
        <w:rPr>
          <w:rFonts w:ascii="Garamond" w:hAnsi="Garamond"/>
          <w:b/>
          <w:sz w:val="21"/>
          <w:szCs w:val="21"/>
        </w:rPr>
      </w:pPr>
      <w:r w:rsidRPr="001B78F3">
        <w:rPr>
          <w:rFonts w:ascii="Garamond" w:hAnsi="Garamond"/>
          <w:b/>
          <w:sz w:val="21"/>
          <w:szCs w:val="21"/>
        </w:rPr>
        <w:t xml:space="preserve">о получении статуса субъекта оптового рынка и </w:t>
      </w:r>
      <w:r w:rsidRPr="001B78F3">
        <w:rPr>
          <w:rFonts w:ascii="Garamond" w:hAnsi="Garamond"/>
          <w:b/>
          <w:sz w:val="21"/>
          <w:szCs w:val="21"/>
          <w:highlight w:val="yellow"/>
        </w:rPr>
        <w:t>включении</w:t>
      </w:r>
      <w:r w:rsidR="001D4A7A" w:rsidRPr="001B78F3">
        <w:rPr>
          <w:rFonts w:ascii="Garamond" w:hAnsi="Garamond"/>
          <w:b/>
          <w:sz w:val="21"/>
          <w:szCs w:val="21"/>
        </w:rPr>
        <w:t xml:space="preserve"> в </w:t>
      </w:r>
      <w:r w:rsidR="001D4A7A" w:rsidRPr="001B78F3">
        <w:rPr>
          <w:rFonts w:ascii="Garamond" w:hAnsi="Garamond"/>
          <w:b/>
          <w:sz w:val="21"/>
          <w:szCs w:val="21"/>
          <w:highlight w:val="yellow"/>
        </w:rPr>
        <w:t>Р</w:t>
      </w:r>
      <w:r w:rsidRPr="001B78F3">
        <w:rPr>
          <w:rFonts w:ascii="Garamond" w:hAnsi="Garamond"/>
          <w:b/>
          <w:sz w:val="21"/>
          <w:szCs w:val="21"/>
        </w:rPr>
        <w:t>еестр субъектов оптового рынка</w:t>
      </w:r>
    </w:p>
    <w:p w14:paraId="4247712D" w14:textId="77777777" w:rsidR="0007670E" w:rsidRPr="001B78F3" w:rsidRDefault="0007670E" w:rsidP="0007670E">
      <w:pPr>
        <w:rPr>
          <w:rFonts w:ascii="Garamond" w:hAnsi="Garamond"/>
          <w:sz w:val="21"/>
          <w:szCs w:val="21"/>
        </w:rPr>
      </w:pPr>
    </w:p>
    <w:p w14:paraId="49CD9587" w14:textId="77777777" w:rsidR="0007670E" w:rsidRPr="001B78F3" w:rsidRDefault="0007670E" w:rsidP="0007670E">
      <w:pPr>
        <w:rPr>
          <w:rFonts w:ascii="Garamond" w:hAnsi="Garamond"/>
          <w:sz w:val="21"/>
          <w:szCs w:val="21"/>
        </w:rPr>
      </w:pPr>
      <w:r w:rsidRPr="001B78F3">
        <w:rPr>
          <w:rFonts w:ascii="Garamond" w:hAnsi="Garamond"/>
          <w:sz w:val="21"/>
          <w:szCs w:val="21"/>
        </w:rPr>
        <w:t>______________________________________________________________________________,</w:t>
      </w:r>
    </w:p>
    <w:p w14:paraId="6EEE2F23" w14:textId="77777777" w:rsidR="0007670E" w:rsidRPr="001B78F3" w:rsidRDefault="0007670E" w:rsidP="0007670E">
      <w:pPr>
        <w:jc w:val="center"/>
        <w:rPr>
          <w:rFonts w:ascii="Garamond" w:hAnsi="Garamond"/>
          <w:i/>
          <w:sz w:val="21"/>
          <w:szCs w:val="21"/>
        </w:rPr>
      </w:pPr>
      <w:r w:rsidRPr="001B78F3">
        <w:rPr>
          <w:rFonts w:ascii="Garamond" w:hAnsi="Garamond"/>
          <w:i/>
          <w:sz w:val="21"/>
          <w:szCs w:val="21"/>
        </w:rPr>
        <w:t>(полное наименование организации с указанием организационно-правовой формы)</w:t>
      </w:r>
    </w:p>
    <w:p w14:paraId="42933C6A" w14:textId="77777777" w:rsidR="0007670E" w:rsidRPr="001B78F3" w:rsidRDefault="0007670E" w:rsidP="0007670E">
      <w:pPr>
        <w:jc w:val="center"/>
        <w:rPr>
          <w:rFonts w:ascii="Garamond" w:hAnsi="Garamond"/>
          <w:i/>
          <w:sz w:val="21"/>
          <w:szCs w:val="21"/>
        </w:rPr>
      </w:pPr>
    </w:p>
    <w:p w14:paraId="25817B29" w14:textId="77777777" w:rsidR="0007670E" w:rsidRPr="001B78F3" w:rsidRDefault="0007670E" w:rsidP="0007670E">
      <w:pPr>
        <w:rPr>
          <w:rFonts w:ascii="Garamond" w:hAnsi="Garamond"/>
          <w:sz w:val="21"/>
          <w:szCs w:val="21"/>
        </w:rPr>
      </w:pPr>
      <w:r w:rsidRPr="001B78F3">
        <w:rPr>
          <w:rFonts w:ascii="Garamond" w:hAnsi="Garamond"/>
          <w:sz w:val="21"/>
          <w:szCs w:val="21"/>
        </w:rPr>
        <w:t xml:space="preserve">являясь членом Совета рынка, выражает намерение получить статус субъекта оптового рынка электрической энергии и быть </w:t>
      </w:r>
      <w:r w:rsidR="00B6755E" w:rsidRPr="001B78F3">
        <w:rPr>
          <w:rFonts w:ascii="Garamond" w:hAnsi="Garamond"/>
          <w:sz w:val="21"/>
          <w:szCs w:val="21"/>
          <w:highlight w:val="yellow"/>
        </w:rPr>
        <w:t>включенным</w:t>
      </w:r>
      <w:r w:rsidRPr="001B78F3">
        <w:rPr>
          <w:rFonts w:ascii="Garamond" w:hAnsi="Garamond"/>
          <w:sz w:val="21"/>
          <w:szCs w:val="21"/>
        </w:rPr>
        <w:t xml:space="preserve"> в </w:t>
      </w:r>
      <w:r w:rsidR="001D4A7A" w:rsidRPr="001B78F3">
        <w:rPr>
          <w:rFonts w:ascii="Garamond" w:hAnsi="Garamond"/>
          <w:sz w:val="21"/>
          <w:szCs w:val="21"/>
          <w:highlight w:val="yellow"/>
        </w:rPr>
        <w:t>Р</w:t>
      </w:r>
      <w:r w:rsidRPr="001B78F3">
        <w:rPr>
          <w:rFonts w:ascii="Garamond" w:hAnsi="Garamond"/>
          <w:sz w:val="21"/>
          <w:szCs w:val="21"/>
        </w:rPr>
        <w:t>еестр субъектов оптового рынка Совета рынка по организации эффективной системы оптовой и розничной торговли электрической энергией и мощностью</w:t>
      </w:r>
    </w:p>
    <w:p w14:paraId="735EA6C3" w14:textId="77777777" w:rsidR="0007670E" w:rsidRPr="001B78F3" w:rsidRDefault="0007670E" w:rsidP="0007670E">
      <w:pPr>
        <w:jc w:val="center"/>
        <w:rPr>
          <w:rFonts w:ascii="Garamond" w:hAnsi="Garamond"/>
          <w:sz w:val="21"/>
          <w:szCs w:val="21"/>
        </w:rPr>
      </w:pPr>
      <w:r w:rsidRPr="001B78F3">
        <w:rPr>
          <w:rFonts w:ascii="Garamond" w:hAnsi="Garamond"/>
          <w:sz w:val="21"/>
          <w:szCs w:val="21"/>
        </w:rPr>
        <w:t>____________________________________________________________________________________.</w:t>
      </w:r>
    </w:p>
    <w:p w14:paraId="11308300" w14:textId="77777777" w:rsidR="0007670E" w:rsidRPr="001B78F3" w:rsidRDefault="0007670E" w:rsidP="0007670E">
      <w:pPr>
        <w:jc w:val="center"/>
        <w:rPr>
          <w:rFonts w:ascii="Garamond" w:hAnsi="Garamond"/>
          <w:i/>
          <w:sz w:val="21"/>
          <w:szCs w:val="21"/>
        </w:rPr>
      </w:pPr>
      <w:r w:rsidRPr="001B78F3">
        <w:rPr>
          <w:rFonts w:ascii="Garamond" w:hAnsi="Garamond"/>
          <w:i/>
          <w:sz w:val="21"/>
          <w:szCs w:val="21"/>
        </w:rPr>
        <w:t>(указать тип организации в соответствии с п. 1.2 настоящего Положения)</w:t>
      </w:r>
    </w:p>
    <w:p w14:paraId="0D1E49BB" w14:textId="77777777" w:rsidR="0007670E" w:rsidRPr="001B78F3" w:rsidRDefault="0007670E" w:rsidP="0007670E">
      <w:pPr>
        <w:rPr>
          <w:rFonts w:ascii="Garamond" w:hAnsi="Garamond"/>
          <w:sz w:val="21"/>
          <w:szCs w:val="21"/>
        </w:rPr>
      </w:pPr>
    </w:p>
    <w:p w14:paraId="5DFF3D49" w14:textId="77777777" w:rsidR="0007670E" w:rsidRPr="001B78F3" w:rsidRDefault="0007670E" w:rsidP="0007670E">
      <w:pPr>
        <w:tabs>
          <w:tab w:val="left" w:pos="993"/>
          <w:tab w:val="num" w:pos="1200"/>
        </w:tabs>
        <w:rPr>
          <w:rFonts w:ascii="Garamond" w:hAnsi="Garamond"/>
          <w:bCs/>
          <w:sz w:val="21"/>
          <w:szCs w:val="21"/>
        </w:rPr>
      </w:pPr>
      <w:r w:rsidRPr="001B78F3">
        <w:rPr>
          <w:rFonts w:ascii="Garamond" w:hAnsi="Garamond"/>
          <w:sz w:val="21"/>
          <w:szCs w:val="21"/>
        </w:rPr>
        <w:t xml:space="preserve"> Подтверждаю выполнение требований, установленных</w:t>
      </w:r>
      <w:r w:rsidRPr="001B78F3">
        <w:rPr>
          <w:rFonts w:ascii="Garamond" w:hAnsi="Garamond"/>
          <w:bCs/>
          <w:sz w:val="21"/>
          <w:szCs w:val="21"/>
        </w:rPr>
        <w:t xml:space="preserve"> Договором о присоединении к торговой системе оптового рынка в отношении групп (-ы) точек поставки ____________________________________________: </w:t>
      </w:r>
    </w:p>
    <w:p w14:paraId="23DEF5C2" w14:textId="77777777" w:rsidR="0007670E" w:rsidRPr="001B78F3" w:rsidRDefault="0007670E" w:rsidP="0007670E">
      <w:pPr>
        <w:ind w:firstLine="709"/>
        <w:rPr>
          <w:rFonts w:ascii="Garamond" w:hAnsi="Garamond"/>
          <w:i/>
          <w:sz w:val="21"/>
          <w:szCs w:val="21"/>
        </w:rPr>
      </w:pPr>
      <w:r w:rsidRPr="001B78F3">
        <w:rPr>
          <w:rFonts w:ascii="Garamond" w:hAnsi="Garamond"/>
          <w:i/>
          <w:sz w:val="21"/>
          <w:szCs w:val="21"/>
        </w:rPr>
        <w:t>(указать наименование и код согласованных ГТП)</w:t>
      </w:r>
    </w:p>
    <w:p w14:paraId="3B86DDF5" w14:textId="77777777" w:rsidR="0007670E" w:rsidRPr="001B78F3" w:rsidRDefault="0007670E" w:rsidP="0007670E">
      <w:pPr>
        <w:rPr>
          <w:rFonts w:ascii="Garamond" w:hAnsi="Garamond"/>
          <w:sz w:val="21"/>
          <w:szCs w:val="21"/>
        </w:rPr>
      </w:pPr>
    </w:p>
    <w:p w14:paraId="3FFDC89C" w14:textId="77777777" w:rsidR="0007670E" w:rsidRPr="001B78F3" w:rsidRDefault="0007670E" w:rsidP="0007670E">
      <w:pPr>
        <w:rPr>
          <w:rFonts w:ascii="Garamond" w:hAnsi="Garamond"/>
          <w:sz w:val="21"/>
          <w:szCs w:val="21"/>
        </w:rPr>
      </w:pPr>
      <w:r w:rsidRPr="001B78F3">
        <w:rPr>
          <w:rFonts w:ascii="Garamond" w:hAnsi="Garamond"/>
          <w:sz w:val="21"/>
          <w:szCs w:val="21"/>
        </w:rPr>
        <w:t>– подписание Акта (-</w:t>
      </w:r>
      <w:proofErr w:type="spellStart"/>
      <w:r w:rsidRPr="001B78F3">
        <w:rPr>
          <w:rFonts w:ascii="Garamond" w:hAnsi="Garamond"/>
          <w:sz w:val="21"/>
          <w:szCs w:val="21"/>
        </w:rPr>
        <w:t>ов</w:t>
      </w:r>
      <w:proofErr w:type="spellEnd"/>
      <w:r w:rsidRPr="001B78F3">
        <w:rPr>
          <w:rFonts w:ascii="Garamond" w:hAnsi="Garamond"/>
          <w:sz w:val="21"/>
          <w:szCs w:val="21"/>
        </w:rPr>
        <w:t xml:space="preserve">) о согласовании ГТП и отнесении их к узлам расчетной модели № __________ от _____________; </w:t>
      </w:r>
    </w:p>
    <w:p w14:paraId="0605E2E4" w14:textId="77777777" w:rsidR="0007670E" w:rsidRPr="001B78F3" w:rsidRDefault="0007670E" w:rsidP="0007670E">
      <w:pPr>
        <w:rPr>
          <w:rFonts w:ascii="Garamond" w:hAnsi="Garamond"/>
          <w:i/>
          <w:sz w:val="21"/>
          <w:szCs w:val="21"/>
        </w:rPr>
      </w:pPr>
      <w:r w:rsidRPr="001B78F3">
        <w:rPr>
          <w:rFonts w:ascii="Garamond" w:hAnsi="Garamond"/>
          <w:sz w:val="21"/>
          <w:szCs w:val="21"/>
        </w:rPr>
        <w:t>(</w:t>
      </w:r>
      <w:r w:rsidRPr="001B78F3">
        <w:rPr>
          <w:rFonts w:ascii="Garamond" w:hAnsi="Garamond"/>
          <w:i/>
          <w:sz w:val="21"/>
          <w:szCs w:val="21"/>
        </w:rPr>
        <w:t>указать даты подписания акта (-</w:t>
      </w:r>
      <w:proofErr w:type="spellStart"/>
      <w:r w:rsidRPr="001B78F3">
        <w:rPr>
          <w:rFonts w:ascii="Garamond" w:hAnsi="Garamond"/>
          <w:i/>
          <w:sz w:val="21"/>
          <w:szCs w:val="21"/>
        </w:rPr>
        <w:t>ов</w:t>
      </w:r>
      <w:proofErr w:type="spellEnd"/>
      <w:r w:rsidRPr="001B78F3">
        <w:rPr>
          <w:rFonts w:ascii="Garamond" w:hAnsi="Garamond"/>
          <w:i/>
          <w:sz w:val="21"/>
          <w:szCs w:val="21"/>
        </w:rPr>
        <w:t>) заявителем</w:t>
      </w:r>
      <w:r w:rsidRPr="001B78F3">
        <w:rPr>
          <w:rFonts w:ascii="Garamond" w:hAnsi="Garamond"/>
          <w:sz w:val="21"/>
          <w:szCs w:val="21"/>
        </w:rPr>
        <w:t>)</w:t>
      </w:r>
    </w:p>
    <w:p w14:paraId="2ADDEC9E" w14:textId="77777777" w:rsidR="0007670E" w:rsidRPr="001B78F3" w:rsidRDefault="0007670E" w:rsidP="0007670E">
      <w:pPr>
        <w:rPr>
          <w:rFonts w:ascii="Garamond" w:hAnsi="Garamond" w:cs="Arial"/>
          <w:sz w:val="21"/>
          <w:szCs w:val="21"/>
        </w:rPr>
      </w:pPr>
    </w:p>
    <w:p w14:paraId="1ECB2E2F" w14:textId="634186BE" w:rsidR="0007670E" w:rsidRPr="001B78F3" w:rsidRDefault="0007670E" w:rsidP="0007670E">
      <w:pPr>
        <w:rPr>
          <w:rFonts w:ascii="Garamond" w:hAnsi="Garamond"/>
          <w:sz w:val="21"/>
          <w:szCs w:val="21"/>
        </w:rPr>
      </w:pPr>
      <w:r w:rsidRPr="001B78F3">
        <w:rPr>
          <w:rFonts w:ascii="Garamond" w:hAnsi="Garamond" w:cs="Arial"/>
          <w:sz w:val="21"/>
          <w:szCs w:val="21"/>
        </w:rPr>
        <w:t>– получение Акта (-</w:t>
      </w:r>
      <w:proofErr w:type="spellStart"/>
      <w:r w:rsidRPr="001B78F3">
        <w:rPr>
          <w:rFonts w:ascii="Garamond" w:hAnsi="Garamond" w:cs="Arial"/>
          <w:sz w:val="21"/>
          <w:szCs w:val="21"/>
        </w:rPr>
        <w:t>ов</w:t>
      </w:r>
      <w:proofErr w:type="spellEnd"/>
      <w:r w:rsidRPr="001B78F3">
        <w:rPr>
          <w:rFonts w:ascii="Garamond" w:hAnsi="Garamond" w:cs="Arial"/>
          <w:sz w:val="21"/>
          <w:szCs w:val="21"/>
        </w:rPr>
        <w:t xml:space="preserve">) </w:t>
      </w:r>
      <w:r w:rsidRPr="001B78F3">
        <w:rPr>
          <w:rFonts w:ascii="Garamond" w:hAnsi="Garamond"/>
          <w:sz w:val="21"/>
          <w:szCs w:val="21"/>
        </w:rPr>
        <w:t>установления соответствия АИИС коммерческого учета электроэнергии техническим требованиям оптового рынка электрической энерги</w:t>
      </w:r>
      <w:r w:rsidR="00D42391">
        <w:rPr>
          <w:rFonts w:ascii="Garamond" w:hAnsi="Garamond"/>
          <w:sz w:val="21"/>
          <w:szCs w:val="21"/>
        </w:rPr>
        <w:t>и № ______________ от ________</w:t>
      </w:r>
      <w:r w:rsidRPr="001B78F3">
        <w:rPr>
          <w:rFonts w:ascii="Garamond" w:hAnsi="Garamond"/>
          <w:sz w:val="21"/>
          <w:szCs w:val="21"/>
        </w:rPr>
        <w:t>____ *;</w:t>
      </w:r>
    </w:p>
    <w:p w14:paraId="73B7912B" w14:textId="77777777" w:rsidR="0007670E" w:rsidRPr="001B78F3" w:rsidRDefault="0007670E" w:rsidP="0007670E">
      <w:pPr>
        <w:rPr>
          <w:rFonts w:ascii="Garamond" w:hAnsi="Garamond"/>
          <w:sz w:val="21"/>
          <w:szCs w:val="21"/>
        </w:rPr>
      </w:pPr>
      <w:r w:rsidRPr="001B78F3">
        <w:rPr>
          <w:rFonts w:ascii="Garamond" w:hAnsi="Garamond"/>
          <w:sz w:val="21"/>
          <w:szCs w:val="21"/>
        </w:rPr>
        <w:t>(</w:t>
      </w:r>
      <w:r w:rsidRPr="001B78F3">
        <w:rPr>
          <w:rFonts w:ascii="Garamond" w:hAnsi="Garamond"/>
          <w:i/>
          <w:sz w:val="21"/>
          <w:szCs w:val="21"/>
        </w:rPr>
        <w:t>при наличии актов, выданных на сечение КУ, указать акты по всем сечениям КУ, входящим в состав ГТП</w:t>
      </w:r>
      <w:r w:rsidRPr="001B78F3">
        <w:rPr>
          <w:rFonts w:ascii="Garamond" w:hAnsi="Garamond"/>
          <w:sz w:val="21"/>
          <w:szCs w:val="21"/>
        </w:rPr>
        <w:t>) </w:t>
      </w:r>
    </w:p>
    <w:p w14:paraId="6449257D" w14:textId="77777777" w:rsidR="0007670E" w:rsidRPr="001B78F3" w:rsidRDefault="0007670E" w:rsidP="0007670E">
      <w:pPr>
        <w:tabs>
          <w:tab w:val="left" w:pos="993"/>
          <w:tab w:val="num" w:pos="1200"/>
        </w:tabs>
        <w:rPr>
          <w:rFonts w:ascii="Garamond" w:hAnsi="Garamond" w:cs="Arial"/>
          <w:sz w:val="21"/>
          <w:szCs w:val="21"/>
        </w:rPr>
      </w:pPr>
    </w:p>
    <w:p w14:paraId="65302AD0" w14:textId="77777777" w:rsidR="0007670E" w:rsidRPr="001B78F3" w:rsidRDefault="0007670E" w:rsidP="0007670E">
      <w:pPr>
        <w:tabs>
          <w:tab w:val="left" w:pos="993"/>
          <w:tab w:val="num" w:pos="1200"/>
        </w:tabs>
        <w:rPr>
          <w:rFonts w:ascii="Garamond" w:hAnsi="Garamond" w:cs="Arial"/>
          <w:sz w:val="21"/>
          <w:szCs w:val="21"/>
        </w:rPr>
      </w:pPr>
      <w:r w:rsidRPr="001B78F3">
        <w:rPr>
          <w:rFonts w:ascii="Garamond" w:hAnsi="Garamond" w:cs="Arial"/>
          <w:sz w:val="21"/>
          <w:szCs w:val="21"/>
        </w:rPr>
        <w:t>– регистрацию Перечня средств измерений для целей коммерческого учета по ГТП / сечению (-ям) коммерческого учета со смежным (-и) субъектом (-</w:t>
      </w:r>
      <w:proofErr w:type="spellStart"/>
      <w:r w:rsidRPr="001B78F3">
        <w:rPr>
          <w:rFonts w:ascii="Garamond" w:hAnsi="Garamond" w:cs="Arial"/>
          <w:sz w:val="21"/>
          <w:szCs w:val="21"/>
        </w:rPr>
        <w:t>ами</w:t>
      </w:r>
      <w:proofErr w:type="spellEnd"/>
      <w:r w:rsidRPr="001B78F3">
        <w:rPr>
          <w:rFonts w:ascii="Garamond" w:hAnsi="Garamond" w:cs="Arial"/>
          <w:sz w:val="21"/>
          <w:szCs w:val="21"/>
        </w:rPr>
        <w:t>) № ____________________________________*.</w:t>
      </w:r>
    </w:p>
    <w:p w14:paraId="03E757D1" w14:textId="77777777" w:rsidR="0007670E" w:rsidRPr="001B78F3" w:rsidRDefault="0007670E" w:rsidP="0007670E">
      <w:pPr>
        <w:tabs>
          <w:tab w:val="left" w:pos="993"/>
          <w:tab w:val="num" w:pos="1200"/>
        </w:tabs>
        <w:rPr>
          <w:rFonts w:ascii="Garamond" w:hAnsi="Garamond" w:cs="Arial"/>
          <w:sz w:val="21"/>
          <w:szCs w:val="21"/>
        </w:rPr>
      </w:pPr>
      <w:r w:rsidRPr="001B78F3">
        <w:rPr>
          <w:rFonts w:ascii="Garamond" w:hAnsi="Garamond" w:cs="Arial"/>
          <w:sz w:val="21"/>
          <w:szCs w:val="21"/>
        </w:rPr>
        <w:t>(</w:t>
      </w:r>
      <w:r w:rsidRPr="001B78F3">
        <w:rPr>
          <w:rFonts w:ascii="Garamond" w:hAnsi="Garamond" w:cs="Arial"/>
          <w:i/>
          <w:sz w:val="21"/>
          <w:szCs w:val="21"/>
        </w:rPr>
        <w:t>указать регистрационный номер и дату регистрации</w:t>
      </w:r>
      <w:r w:rsidRPr="001B78F3">
        <w:rPr>
          <w:rFonts w:ascii="Garamond" w:hAnsi="Garamond" w:cs="Arial"/>
          <w:sz w:val="21"/>
          <w:szCs w:val="21"/>
        </w:rPr>
        <w:t>)</w:t>
      </w:r>
    </w:p>
    <w:p w14:paraId="5D208FC4" w14:textId="77777777" w:rsidR="0007670E" w:rsidRPr="001B78F3" w:rsidRDefault="0007670E" w:rsidP="0007670E">
      <w:pPr>
        <w:pStyle w:val="ae"/>
        <w:spacing w:before="0"/>
        <w:rPr>
          <w:bCs/>
          <w:sz w:val="21"/>
          <w:szCs w:val="21"/>
        </w:rPr>
      </w:pPr>
      <w:r w:rsidRPr="001B78F3">
        <w:rPr>
          <w:sz w:val="21"/>
          <w:szCs w:val="21"/>
        </w:rPr>
        <w:t xml:space="preserve">Приложение: документы, подтверждающие </w:t>
      </w:r>
      <w:r w:rsidRPr="001B78F3">
        <w:rPr>
          <w:rFonts w:cs="Arial"/>
          <w:sz w:val="21"/>
          <w:szCs w:val="21"/>
        </w:rPr>
        <w:t>соответствие техническим требованиям к системе связи, обеспечивающей передачу данных Системному оператору **.</w:t>
      </w:r>
    </w:p>
    <w:p w14:paraId="45383DCD" w14:textId="77777777" w:rsidR="0007670E" w:rsidRPr="001B78F3" w:rsidRDefault="0007670E" w:rsidP="0007670E">
      <w:pPr>
        <w:pStyle w:val="ae"/>
        <w:spacing w:before="0"/>
        <w:rPr>
          <w:bCs/>
          <w:sz w:val="21"/>
          <w:szCs w:val="21"/>
        </w:rPr>
      </w:pPr>
      <w:r w:rsidRPr="001B78F3">
        <w:rPr>
          <w:bCs/>
          <w:sz w:val="21"/>
          <w:szCs w:val="21"/>
        </w:rPr>
        <w:t>____________________</w:t>
      </w:r>
      <w:r w:rsidRPr="001B78F3">
        <w:rPr>
          <w:bCs/>
          <w:sz w:val="21"/>
          <w:szCs w:val="21"/>
        </w:rPr>
        <w:tab/>
      </w:r>
      <w:r w:rsidRPr="001B78F3">
        <w:rPr>
          <w:bCs/>
          <w:sz w:val="21"/>
          <w:szCs w:val="21"/>
        </w:rPr>
        <w:tab/>
      </w:r>
      <w:r w:rsidRPr="001B78F3">
        <w:rPr>
          <w:bCs/>
          <w:sz w:val="21"/>
          <w:szCs w:val="21"/>
        </w:rPr>
        <w:tab/>
      </w:r>
      <w:r w:rsidRPr="001B78F3">
        <w:rPr>
          <w:bCs/>
          <w:sz w:val="21"/>
          <w:szCs w:val="21"/>
        </w:rPr>
        <w:tab/>
      </w:r>
      <w:r w:rsidRPr="001B78F3">
        <w:rPr>
          <w:bCs/>
          <w:sz w:val="21"/>
          <w:szCs w:val="21"/>
        </w:rPr>
        <w:tab/>
      </w:r>
      <w:r w:rsidRPr="001B78F3">
        <w:rPr>
          <w:bCs/>
          <w:sz w:val="21"/>
          <w:szCs w:val="21"/>
        </w:rPr>
        <w:tab/>
        <w:t>_________________________</w:t>
      </w:r>
    </w:p>
    <w:p w14:paraId="19A7B505" w14:textId="77777777" w:rsidR="0007670E" w:rsidRPr="001B78F3" w:rsidRDefault="0007670E" w:rsidP="0007670E">
      <w:pPr>
        <w:ind w:firstLine="708"/>
        <w:rPr>
          <w:rFonts w:ascii="Garamond" w:hAnsi="Garamond"/>
          <w:i/>
          <w:sz w:val="21"/>
          <w:szCs w:val="21"/>
        </w:rPr>
      </w:pPr>
      <w:r w:rsidRPr="001B78F3">
        <w:rPr>
          <w:rFonts w:ascii="Garamond" w:hAnsi="Garamond"/>
          <w:i/>
          <w:sz w:val="21"/>
          <w:szCs w:val="21"/>
        </w:rPr>
        <w:t>(должность)</w:t>
      </w:r>
      <w:r w:rsidRPr="001B78F3">
        <w:rPr>
          <w:rFonts w:ascii="Garamond" w:hAnsi="Garamond"/>
          <w:i/>
          <w:sz w:val="21"/>
          <w:szCs w:val="21"/>
        </w:rPr>
        <w:tab/>
      </w:r>
      <w:r w:rsidRPr="001B78F3">
        <w:rPr>
          <w:rFonts w:ascii="Garamond" w:hAnsi="Garamond"/>
          <w:i/>
          <w:sz w:val="21"/>
          <w:szCs w:val="21"/>
        </w:rPr>
        <w:tab/>
      </w:r>
      <w:r w:rsidRPr="001B78F3">
        <w:rPr>
          <w:rFonts w:ascii="Garamond" w:hAnsi="Garamond"/>
          <w:i/>
          <w:sz w:val="21"/>
          <w:szCs w:val="21"/>
        </w:rPr>
        <w:tab/>
      </w:r>
      <w:r w:rsidRPr="001B78F3">
        <w:rPr>
          <w:rFonts w:ascii="Garamond" w:hAnsi="Garamond"/>
          <w:i/>
          <w:sz w:val="21"/>
          <w:szCs w:val="21"/>
        </w:rPr>
        <w:tab/>
      </w:r>
      <w:r w:rsidRPr="001B78F3">
        <w:rPr>
          <w:rFonts w:ascii="Garamond" w:hAnsi="Garamond"/>
          <w:i/>
          <w:sz w:val="21"/>
          <w:szCs w:val="21"/>
        </w:rPr>
        <w:tab/>
      </w:r>
      <w:r w:rsidRPr="001B78F3">
        <w:rPr>
          <w:rFonts w:ascii="Garamond" w:hAnsi="Garamond"/>
          <w:i/>
          <w:sz w:val="21"/>
          <w:szCs w:val="21"/>
        </w:rPr>
        <w:tab/>
      </w:r>
      <w:r w:rsidRPr="001B78F3">
        <w:rPr>
          <w:rFonts w:ascii="Garamond" w:hAnsi="Garamond"/>
          <w:i/>
          <w:sz w:val="21"/>
          <w:szCs w:val="21"/>
        </w:rPr>
        <w:tab/>
      </w:r>
      <w:r w:rsidRPr="001B78F3">
        <w:rPr>
          <w:rFonts w:ascii="Garamond" w:hAnsi="Garamond"/>
          <w:i/>
          <w:sz w:val="21"/>
          <w:szCs w:val="21"/>
        </w:rPr>
        <w:tab/>
        <w:t>(Ф. И. О.)</w:t>
      </w:r>
    </w:p>
    <w:p w14:paraId="51D84899" w14:textId="77777777" w:rsidR="0007670E" w:rsidRPr="001B78F3" w:rsidRDefault="0007670E" w:rsidP="0007670E">
      <w:pPr>
        <w:tabs>
          <w:tab w:val="num" w:pos="840"/>
        </w:tabs>
        <w:rPr>
          <w:rFonts w:ascii="Garamond" w:hAnsi="Garamond"/>
          <w:sz w:val="21"/>
          <w:szCs w:val="21"/>
        </w:rPr>
      </w:pPr>
    </w:p>
    <w:p w14:paraId="7165EFDE" w14:textId="77777777" w:rsidR="0007670E" w:rsidRPr="001B78F3" w:rsidRDefault="0007670E" w:rsidP="0007670E">
      <w:pPr>
        <w:tabs>
          <w:tab w:val="num" w:pos="840"/>
        </w:tabs>
        <w:rPr>
          <w:rFonts w:ascii="Garamond" w:hAnsi="Garamond" w:cs="Arial"/>
          <w:sz w:val="21"/>
          <w:szCs w:val="21"/>
        </w:rPr>
      </w:pPr>
      <w:r w:rsidRPr="001B78F3">
        <w:rPr>
          <w:rFonts w:ascii="Garamond" w:hAnsi="Garamond"/>
          <w:sz w:val="21"/>
          <w:szCs w:val="21"/>
        </w:rPr>
        <w:t xml:space="preserve">* </w:t>
      </w:r>
      <w:r w:rsidRPr="001B78F3">
        <w:rPr>
          <w:rFonts w:ascii="Garamond" w:hAnsi="Garamond" w:cs="Arial"/>
          <w:sz w:val="21"/>
          <w:szCs w:val="21"/>
        </w:rPr>
        <w:t>Требования не распространяются на заявителей, согласовавших для получения статуса субъекта оптового рынка электрической энергии условную ГТП генерации.</w:t>
      </w:r>
    </w:p>
    <w:p w14:paraId="6EB01321" w14:textId="77777777" w:rsidR="0007670E" w:rsidRPr="001B78F3" w:rsidRDefault="0007670E" w:rsidP="005A6BED">
      <w:pPr>
        <w:pStyle w:val="25"/>
        <w:tabs>
          <w:tab w:val="num" w:pos="840"/>
        </w:tabs>
        <w:ind w:left="0"/>
        <w:rPr>
          <w:sz w:val="21"/>
          <w:szCs w:val="21"/>
        </w:rPr>
      </w:pPr>
      <w:r w:rsidRPr="001B78F3">
        <w:rPr>
          <w:sz w:val="21"/>
          <w:szCs w:val="21"/>
        </w:rPr>
        <w:t xml:space="preserve">** </w:t>
      </w:r>
      <w:r w:rsidRPr="001B78F3">
        <w:rPr>
          <w:rFonts w:cs="Arial"/>
          <w:sz w:val="21"/>
          <w:szCs w:val="21"/>
        </w:rPr>
        <w:t>Требования распространяются на заявителей, согласовавших для получения статуса субъекта оптового рынка электрической энергии ГТП генерации и (или) ГТП потребления с регулируемой нагрузкой.</w:t>
      </w:r>
      <w:r w:rsidRPr="001B78F3">
        <w:rPr>
          <w:sz w:val="21"/>
          <w:szCs w:val="21"/>
        </w:rPr>
        <w:br w:type="page"/>
      </w:r>
    </w:p>
    <w:p w14:paraId="73DAC003" w14:textId="77777777" w:rsidR="00D538D7" w:rsidRDefault="00D538D7" w:rsidP="00B6755E">
      <w:pPr>
        <w:rPr>
          <w:rFonts w:ascii="Garamond" w:hAnsi="Garamond"/>
          <w:b/>
          <w:color w:val="000000"/>
          <w:sz w:val="22"/>
          <w:szCs w:val="22"/>
          <w:lang w:eastAsia="en-US"/>
        </w:rPr>
      </w:pPr>
      <w:r w:rsidRPr="00F04C67">
        <w:rPr>
          <w:rFonts w:ascii="Garamond" w:hAnsi="Garamond"/>
          <w:b/>
          <w:sz w:val="22"/>
          <w:szCs w:val="22"/>
          <w:lang w:eastAsia="en-US"/>
        </w:rPr>
        <w:lastRenderedPageBreak/>
        <w:t>Действующая редакция</w:t>
      </w:r>
    </w:p>
    <w:p w14:paraId="2A052A01" w14:textId="77777777" w:rsidR="00B6755E" w:rsidRPr="00B6755E" w:rsidRDefault="00B6755E" w:rsidP="00B6755E">
      <w:pPr>
        <w:pStyle w:val="1"/>
        <w:ind w:left="1080" w:hanging="360"/>
        <w:jc w:val="center"/>
        <w:rPr>
          <w:rFonts w:ascii="Garamond" w:hAnsi="Garamond"/>
          <w:b/>
          <w:color w:val="auto"/>
          <w:sz w:val="22"/>
          <w:szCs w:val="22"/>
        </w:rPr>
      </w:pPr>
      <w:bookmarkStart w:id="44" w:name="_Toc479333196"/>
      <w:bookmarkStart w:id="45" w:name="_Toc501972206"/>
      <w:bookmarkStart w:id="46" w:name="_Toc536697994"/>
      <w:bookmarkStart w:id="47" w:name="_Toc91505617"/>
      <w:bookmarkStart w:id="48" w:name="_Toc117782680"/>
      <w:bookmarkStart w:id="49" w:name="_Toc120746317"/>
      <w:r w:rsidRPr="00B6755E">
        <w:rPr>
          <w:rFonts w:ascii="Garamond" w:hAnsi="Garamond"/>
          <w:b/>
          <w:color w:val="auto"/>
          <w:sz w:val="22"/>
          <w:szCs w:val="22"/>
        </w:rPr>
        <w:t>Форма 1.3</w:t>
      </w:r>
      <w:bookmarkEnd w:id="44"/>
      <w:bookmarkEnd w:id="45"/>
      <w:bookmarkEnd w:id="46"/>
      <w:bookmarkEnd w:id="47"/>
      <w:bookmarkEnd w:id="48"/>
      <w:bookmarkEnd w:id="49"/>
    </w:p>
    <w:p w14:paraId="23292608" w14:textId="77777777" w:rsidR="00B6755E" w:rsidRPr="00B6755E" w:rsidRDefault="00B6755E" w:rsidP="00B6755E">
      <w:pPr>
        <w:rPr>
          <w:rFonts w:ascii="Garamond" w:hAnsi="Garamond"/>
          <w:sz w:val="22"/>
          <w:szCs w:val="22"/>
        </w:rPr>
      </w:pPr>
    </w:p>
    <w:p w14:paraId="7CA4C730" w14:textId="77777777" w:rsidR="00B6755E" w:rsidRPr="00B6755E" w:rsidRDefault="00B6755E" w:rsidP="00B6755E">
      <w:pPr>
        <w:rPr>
          <w:rFonts w:ascii="Garamond" w:hAnsi="Garamond"/>
          <w:sz w:val="22"/>
          <w:szCs w:val="22"/>
        </w:rPr>
      </w:pPr>
      <w:r w:rsidRPr="00B6755E">
        <w:rPr>
          <w:rFonts w:ascii="Garamond" w:hAnsi="Garamond"/>
          <w:sz w:val="22"/>
          <w:szCs w:val="22"/>
        </w:rPr>
        <w:t xml:space="preserve">(на бланке заявителя с указанием исх. номера) </w:t>
      </w:r>
    </w:p>
    <w:p w14:paraId="587A64D0" w14:textId="77777777" w:rsidR="00B6755E" w:rsidRPr="00B6755E" w:rsidRDefault="00B6755E" w:rsidP="00B6755E">
      <w:pPr>
        <w:jc w:val="right"/>
        <w:rPr>
          <w:rFonts w:ascii="Garamond" w:hAnsi="Garamond"/>
          <w:sz w:val="22"/>
          <w:szCs w:val="22"/>
        </w:rPr>
      </w:pPr>
      <w:r w:rsidRPr="00B6755E">
        <w:rPr>
          <w:rFonts w:ascii="Garamond" w:hAnsi="Garamond"/>
          <w:sz w:val="22"/>
          <w:szCs w:val="22"/>
        </w:rPr>
        <w:tab/>
      </w:r>
      <w:r w:rsidRPr="00B6755E">
        <w:rPr>
          <w:rFonts w:ascii="Garamond" w:hAnsi="Garamond"/>
          <w:sz w:val="22"/>
          <w:szCs w:val="22"/>
        </w:rPr>
        <w:tab/>
      </w:r>
      <w:r w:rsidRPr="00B6755E">
        <w:rPr>
          <w:rFonts w:ascii="Garamond" w:hAnsi="Garamond"/>
          <w:sz w:val="22"/>
          <w:szCs w:val="22"/>
        </w:rPr>
        <w:tab/>
      </w:r>
      <w:r w:rsidRPr="00B6755E">
        <w:rPr>
          <w:rFonts w:ascii="Garamond" w:hAnsi="Garamond"/>
          <w:sz w:val="22"/>
          <w:szCs w:val="22"/>
        </w:rPr>
        <w:tab/>
      </w:r>
      <w:r w:rsidRPr="00B6755E">
        <w:rPr>
          <w:rFonts w:ascii="Garamond" w:hAnsi="Garamond"/>
          <w:sz w:val="22"/>
          <w:szCs w:val="22"/>
        </w:rPr>
        <w:tab/>
      </w:r>
      <w:r w:rsidRPr="00B6755E">
        <w:rPr>
          <w:rFonts w:ascii="Garamond" w:hAnsi="Garamond"/>
          <w:sz w:val="22"/>
          <w:szCs w:val="22"/>
        </w:rPr>
        <w:tab/>
      </w:r>
      <w:bookmarkStart w:id="50" w:name="_Toc399249111"/>
      <w:bookmarkStart w:id="51" w:name="_Toc404696546"/>
      <w:bookmarkStart w:id="52" w:name="_Toc407019995"/>
      <w:bookmarkStart w:id="53" w:name="_Toc428358517"/>
      <w:bookmarkStart w:id="54" w:name="_Toc473814570"/>
      <w:r w:rsidRPr="00B6755E">
        <w:rPr>
          <w:rFonts w:ascii="Garamond" w:hAnsi="Garamond"/>
          <w:sz w:val="22"/>
          <w:szCs w:val="22"/>
        </w:rPr>
        <w:t>Председателю Наблюдательного совета</w:t>
      </w:r>
      <w:bookmarkEnd w:id="50"/>
      <w:bookmarkEnd w:id="51"/>
      <w:bookmarkEnd w:id="52"/>
      <w:bookmarkEnd w:id="53"/>
      <w:bookmarkEnd w:id="54"/>
      <w:r w:rsidRPr="00B6755E">
        <w:rPr>
          <w:rFonts w:ascii="Garamond" w:hAnsi="Garamond"/>
          <w:sz w:val="22"/>
          <w:szCs w:val="22"/>
        </w:rPr>
        <w:t xml:space="preserve"> </w:t>
      </w:r>
    </w:p>
    <w:p w14:paraId="6A7A5A73" w14:textId="77777777" w:rsidR="00B6755E" w:rsidRPr="00B6755E" w:rsidRDefault="00B6755E" w:rsidP="00B6755E">
      <w:pPr>
        <w:tabs>
          <w:tab w:val="left" w:pos="5640"/>
        </w:tabs>
        <w:jc w:val="right"/>
        <w:rPr>
          <w:rFonts w:ascii="Garamond" w:hAnsi="Garamond"/>
          <w:sz w:val="22"/>
          <w:szCs w:val="22"/>
        </w:rPr>
      </w:pPr>
      <w:r w:rsidRPr="00B6755E">
        <w:rPr>
          <w:rFonts w:ascii="Garamond" w:hAnsi="Garamond"/>
          <w:sz w:val="22"/>
          <w:szCs w:val="22"/>
        </w:rPr>
        <w:tab/>
      </w:r>
      <w:r w:rsidRPr="00B6755E">
        <w:rPr>
          <w:rFonts w:ascii="Garamond" w:hAnsi="Garamond"/>
          <w:sz w:val="22"/>
          <w:szCs w:val="22"/>
        </w:rPr>
        <w:tab/>
      </w:r>
      <w:r w:rsidRPr="00B6755E">
        <w:rPr>
          <w:rFonts w:ascii="Garamond" w:hAnsi="Garamond"/>
          <w:sz w:val="22"/>
          <w:szCs w:val="22"/>
        </w:rPr>
        <w:tab/>
      </w:r>
      <w:r w:rsidRPr="00B6755E">
        <w:rPr>
          <w:rFonts w:ascii="Garamond" w:hAnsi="Garamond"/>
          <w:sz w:val="22"/>
          <w:szCs w:val="22"/>
        </w:rPr>
        <w:tab/>
      </w:r>
      <w:r w:rsidRPr="00B6755E">
        <w:rPr>
          <w:rFonts w:ascii="Garamond" w:hAnsi="Garamond"/>
          <w:sz w:val="22"/>
          <w:szCs w:val="22"/>
        </w:rPr>
        <w:tab/>
      </w:r>
      <w:r w:rsidRPr="00B6755E">
        <w:rPr>
          <w:rFonts w:ascii="Garamond" w:hAnsi="Garamond"/>
          <w:sz w:val="22"/>
          <w:szCs w:val="22"/>
        </w:rPr>
        <w:tab/>
      </w:r>
      <w:r w:rsidRPr="00B6755E">
        <w:rPr>
          <w:rFonts w:ascii="Garamond" w:hAnsi="Garamond"/>
          <w:sz w:val="22"/>
          <w:szCs w:val="22"/>
        </w:rPr>
        <w:tab/>
      </w:r>
    </w:p>
    <w:p w14:paraId="72ECD447" w14:textId="77777777" w:rsidR="00B6755E" w:rsidRPr="00B6755E" w:rsidRDefault="00B6755E" w:rsidP="00B6755E">
      <w:pPr>
        <w:tabs>
          <w:tab w:val="left" w:pos="5640"/>
        </w:tabs>
        <w:jc w:val="right"/>
        <w:rPr>
          <w:rFonts w:ascii="Garamond" w:hAnsi="Garamond"/>
          <w:sz w:val="22"/>
          <w:szCs w:val="22"/>
        </w:rPr>
      </w:pPr>
      <w:r w:rsidRPr="00B6755E">
        <w:rPr>
          <w:rFonts w:ascii="Garamond" w:hAnsi="Garamond"/>
          <w:sz w:val="22"/>
          <w:szCs w:val="22"/>
        </w:rPr>
        <w:tab/>
      </w:r>
      <w:r w:rsidRPr="00B6755E">
        <w:rPr>
          <w:rFonts w:ascii="Garamond" w:hAnsi="Garamond"/>
          <w:sz w:val="22"/>
          <w:szCs w:val="22"/>
        </w:rPr>
        <w:tab/>
        <w:t>Ассоциации «</w:t>
      </w:r>
      <w:proofErr w:type="spellStart"/>
      <w:r w:rsidRPr="00B6755E">
        <w:rPr>
          <w:rFonts w:ascii="Garamond" w:hAnsi="Garamond"/>
          <w:sz w:val="22"/>
          <w:szCs w:val="22"/>
        </w:rPr>
        <w:t>НП</w:t>
      </w:r>
      <w:proofErr w:type="spellEnd"/>
      <w:r w:rsidRPr="00B6755E">
        <w:rPr>
          <w:rFonts w:ascii="Garamond" w:hAnsi="Garamond"/>
          <w:sz w:val="22"/>
          <w:szCs w:val="22"/>
        </w:rPr>
        <w:t xml:space="preserve"> Совет рынка»</w:t>
      </w:r>
    </w:p>
    <w:p w14:paraId="02989438" w14:textId="77777777" w:rsidR="00B6755E" w:rsidRPr="00B6755E" w:rsidRDefault="00B6755E" w:rsidP="00B6755E">
      <w:pPr>
        <w:ind w:left="5580"/>
        <w:jc w:val="right"/>
        <w:rPr>
          <w:rFonts w:ascii="Garamond" w:hAnsi="Garamond"/>
          <w:sz w:val="22"/>
          <w:szCs w:val="22"/>
        </w:rPr>
      </w:pPr>
      <w:r w:rsidRPr="00B6755E">
        <w:rPr>
          <w:rFonts w:ascii="Garamond" w:hAnsi="Garamond"/>
          <w:sz w:val="22"/>
          <w:szCs w:val="22"/>
        </w:rPr>
        <w:tab/>
      </w:r>
      <w:r w:rsidRPr="00B6755E">
        <w:rPr>
          <w:rFonts w:ascii="Garamond" w:hAnsi="Garamond"/>
          <w:sz w:val="22"/>
          <w:szCs w:val="22"/>
        </w:rPr>
        <w:tab/>
      </w:r>
      <w:r w:rsidRPr="00B6755E">
        <w:rPr>
          <w:rFonts w:ascii="Garamond" w:hAnsi="Garamond"/>
          <w:sz w:val="22"/>
          <w:szCs w:val="22"/>
        </w:rPr>
        <w:tab/>
      </w:r>
      <w:r w:rsidRPr="00B6755E">
        <w:rPr>
          <w:rFonts w:ascii="Garamond" w:hAnsi="Garamond"/>
          <w:sz w:val="22"/>
          <w:szCs w:val="22"/>
        </w:rPr>
        <w:tab/>
      </w:r>
      <w:r w:rsidRPr="00B6755E">
        <w:rPr>
          <w:rFonts w:ascii="Garamond" w:hAnsi="Garamond"/>
          <w:sz w:val="22"/>
          <w:szCs w:val="22"/>
        </w:rPr>
        <w:tab/>
      </w:r>
      <w:r w:rsidRPr="00B6755E">
        <w:rPr>
          <w:rFonts w:ascii="Garamond" w:hAnsi="Garamond"/>
          <w:sz w:val="22"/>
          <w:szCs w:val="22"/>
        </w:rPr>
        <w:tab/>
      </w:r>
      <w:r w:rsidRPr="00B6755E">
        <w:rPr>
          <w:rFonts w:ascii="Garamond" w:hAnsi="Garamond"/>
          <w:sz w:val="22"/>
          <w:szCs w:val="22"/>
        </w:rPr>
        <w:tab/>
        <w:t>____________________________</w:t>
      </w:r>
    </w:p>
    <w:p w14:paraId="327AD587" w14:textId="77777777" w:rsidR="00B6755E" w:rsidRPr="00B6755E" w:rsidRDefault="00B6755E" w:rsidP="00B6755E">
      <w:pPr>
        <w:rPr>
          <w:rFonts w:ascii="Garamond" w:hAnsi="Garamond"/>
          <w:sz w:val="22"/>
          <w:szCs w:val="22"/>
        </w:rPr>
      </w:pPr>
    </w:p>
    <w:p w14:paraId="2D5E63D4" w14:textId="77777777" w:rsidR="00B6755E" w:rsidRPr="00B6755E" w:rsidRDefault="00B6755E" w:rsidP="00B6755E">
      <w:pPr>
        <w:jc w:val="center"/>
        <w:rPr>
          <w:rFonts w:ascii="Garamond" w:hAnsi="Garamond"/>
          <w:b/>
          <w:sz w:val="22"/>
          <w:szCs w:val="22"/>
        </w:rPr>
      </w:pPr>
    </w:p>
    <w:p w14:paraId="192886F2" w14:textId="77777777" w:rsidR="00B6755E" w:rsidRPr="00B6755E" w:rsidRDefault="00B6755E" w:rsidP="00B6755E">
      <w:pPr>
        <w:jc w:val="center"/>
        <w:rPr>
          <w:rFonts w:ascii="Garamond" w:hAnsi="Garamond"/>
          <w:b/>
          <w:sz w:val="22"/>
          <w:szCs w:val="22"/>
        </w:rPr>
      </w:pPr>
      <w:bookmarkStart w:id="55" w:name="_Toc399249112"/>
      <w:bookmarkStart w:id="56" w:name="_Toc404696547"/>
      <w:bookmarkStart w:id="57" w:name="_Toc407019996"/>
      <w:bookmarkStart w:id="58" w:name="_Toc428358518"/>
      <w:bookmarkStart w:id="59" w:name="_Toc473814571"/>
      <w:r w:rsidRPr="00B6755E">
        <w:rPr>
          <w:rFonts w:ascii="Garamond" w:hAnsi="Garamond"/>
          <w:b/>
          <w:sz w:val="22"/>
          <w:szCs w:val="22"/>
        </w:rPr>
        <w:t>ЗАЯВЛЕНИЕ</w:t>
      </w:r>
      <w:bookmarkEnd w:id="55"/>
      <w:bookmarkEnd w:id="56"/>
      <w:bookmarkEnd w:id="57"/>
      <w:bookmarkEnd w:id="58"/>
      <w:bookmarkEnd w:id="59"/>
    </w:p>
    <w:p w14:paraId="42CDBDF7" w14:textId="77777777" w:rsidR="00B6755E" w:rsidRPr="00B6755E" w:rsidRDefault="00B6755E" w:rsidP="00B6755E">
      <w:pPr>
        <w:jc w:val="center"/>
        <w:rPr>
          <w:rFonts w:ascii="Garamond" w:hAnsi="Garamond"/>
          <w:b/>
          <w:sz w:val="22"/>
          <w:szCs w:val="22"/>
        </w:rPr>
      </w:pPr>
    </w:p>
    <w:p w14:paraId="69FD9494" w14:textId="77777777" w:rsidR="00B6755E" w:rsidRPr="00B6755E" w:rsidRDefault="00B6755E" w:rsidP="00B6755E">
      <w:pPr>
        <w:jc w:val="center"/>
        <w:rPr>
          <w:rFonts w:ascii="Garamond" w:hAnsi="Garamond"/>
          <w:b/>
          <w:sz w:val="22"/>
          <w:szCs w:val="22"/>
        </w:rPr>
      </w:pPr>
      <w:r w:rsidRPr="00B6755E">
        <w:rPr>
          <w:rFonts w:ascii="Garamond" w:hAnsi="Garamond"/>
          <w:b/>
          <w:sz w:val="22"/>
          <w:szCs w:val="22"/>
        </w:rPr>
        <w:t xml:space="preserve">о получении статуса субъекта оптового рынка и </w:t>
      </w:r>
      <w:r w:rsidRPr="00B6755E">
        <w:rPr>
          <w:rFonts w:ascii="Garamond" w:hAnsi="Garamond"/>
          <w:b/>
          <w:sz w:val="22"/>
          <w:szCs w:val="22"/>
          <w:highlight w:val="yellow"/>
        </w:rPr>
        <w:t>внесении</w:t>
      </w:r>
      <w:r w:rsidRPr="00B6755E">
        <w:rPr>
          <w:rFonts w:ascii="Garamond" w:hAnsi="Garamond"/>
          <w:b/>
          <w:sz w:val="22"/>
          <w:szCs w:val="22"/>
        </w:rPr>
        <w:t xml:space="preserve"> в Реестр субъектов оптового рынка </w:t>
      </w:r>
    </w:p>
    <w:p w14:paraId="4039E887" w14:textId="77777777" w:rsidR="00B6755E" w:rsidRPr="00B6755E" w:rsidRDefault="00B6755E" w:rsidP="00B6755E">
      <w:pPr>
        <w:rPr>
          <w:rFonts w:ascii="Garamond" w:hAnsi="Garamond"/>
          <w:sz w:val="22"/>
          <w:szCs w:val="22"/>
        </w:rPr>
      </w:pPr>
    </w:p>
    <w:p w14:paraId="089A5910" w14:textId="77777777" w:rsidR="00B6755E" w:rsidRPr="00B6755E" w:rsidRDefault="00B6755E" w:rsidP="00B6755E">
      <w:pPr>
        <w:rPr>
          <w:rFonts w:ascii="Garamond" w:hAnsi="Garamond"/>
          <w:sz w:val="22"/>
          <w:szCs w:val="22"/>
        </w:rPr>
      </w:pPr>
      <w:r w:rsidRPr="00B6755E">
        <w:rPr>
          <w:rFonts w:ascii="Garamond" w:hAnsi="Garamond"/>
          <w:sz w:val="22"/>
          <w:szCs w:val="22"/>
        </w:rPr>
        <w:t xml:space="preserve">           ____________________________________________________________________________________,</w:t>
      </w:r>
    </w:p>
    <w:p w14:paraId="2457825F" w14:textId="77777777" w:rsidR="00B6755E" w:rsidRPr="00B6755E" w:rsidRDefault="00B6755E" w:rsidP="00B6755E">
      <w:pPr>
        <w:jc w:val="center"/>
        <w:rPr>
          <w:rFonts w:ascii="Garamond" w:hAnsi="Garamond"/>
          <w:i/>
          <w:sz w:val="22"/>
          <w:szCs w:val="22"/>
        </w:rPr>
      </w:pPr>
      <w:r w:rsidRPr="00B6755E">
        <w:rPr>
          <w:rFonts w:ascii="Garamond" w:hAnsi="Garamond"/>
          <w:i/>
          <w:sz w:val="22"/>
          <w:szCs w:val="22"/>
        </w:rPr>
        <w:t>(полное наименование организации с указанием организационно-правовой формы)</w:t>
      </w:r>
    </w:p>
    <w:p w14:paraId="4C313BE5" w14:textId="77777777" w:rsidR="00B6755E" w:rsidRPr="00B6755E" w:rsidRDefault="00B6755E" w:rsidP="00B6755E">
      <w:pPr>
        <w:rPr>
          <w:rFonts w:ascii="Garamond" w:hAnsi="Garamond"/>
          <w:sz w:val="22"/>
          <w:szCs w:val="22"/>
        </w:rPr>
      </w:pPr>
    </w:p>
    <w:p w14:paraId="17D3A1AD" w14:textId="77777777" w:rsidR="00B6755E" w:rsidRPr="00B6755E" w:rsidRDefault="00B6755E" w:rsidP="00B6755E">
      <w:pPr>
        <w:rPr>
          <w:rFonts w:ascii="Garamond" w:hAnsi="Garamond"/>
          <w:sz w:val="22"/>
          <w:szCs w:val="22"/>
        </w:rPr>
      </w:pPr>
      <w:r w:rsidRPr="00B6755E">
        <w:rPr>
          <w:rFonts w:ascii="Garamond" w:hAnsi="Garamond"/>
          <w:sz w:val="22"/>
          <w:szCs w:val="22"/>
        </w:rPr>
        <w:t xml:space="preserve">являясь территориальной сетевой организацией, необходимая валовая выручка которой (без учета оплаты потерь) составляет ______ тыс. руб. и является наибольшей величиной из значений необходимой валовой выручки (без учета оплаты потерь) территориальных сетевых организаций на территории </w:t>
      </w:r>
    </w:p>
    <w:p w14:paraId="2CEE2963" w14:textId="77777777" w:rsidR="00B6755E" w:rsidRPr="00B6755E" w:rsidRDefault="00B6755E" w:rsidP="00B6755E">
      <w:pPr>
        <w:rPr>
          <w:rFonts w:ascii="Garamond" w:hAnsi="Garamond"/>
          <w:sz w:val="22"/>
          <w:szCs w:val="22"/>
        </w:rPr>
      </w:pPr>
      <w:r w:rsidRPr="00B6755E">
        <w:rPr>
          <w:rFonts w:ascii="Garamond" w:hAnsi="Garamond"/>
          <w:sz w:val="22"/>
          <w:szCs w:val="22"/>
        </w:rPr>
        <w:t>____________________________</w:t>
      </w:r>
      <w:r w:rsidR="009920B0">
        <w:rPr>
          <w:rFonts w:ascii="Garamond" w:hAnsi="Garamond"/>
          <w:sz w:val="22"/>
          <w:szCs w:val="22"/>
        </w:rPr>
        <w:t>_______________________________</w:t>
      </w:r>
      <w:r w:rsidRPr="00B6755E">
        <w:rPr>
          <w:rFonts w:ascii="Garamond" w:hAnsi="Garamond"/>
          <w:sz w:val="22"/>
          <w:szCs w:val="22"/>
        </w:rPr>
        <w:t>_________________________,</w:t>
      </w:r>
    </w:p>
    <w:p w14:paraId="47B69601" w14:textId="77777777" w:rsidR="00B6755E" w:rsidRPr="00B6755E" w:rsidRDefault="00B6755E" w:rsidP="00B6755E">
      <w:pPr>
        <w:jc w:val="center"/>
        <w:rPr>
          <w:rFonts w:ascii="Garamond" w:hAnsi="Garamond"/>
          <w:i/>
          <w:sz w:val="22"/>
          <w:szCs w:val="22"/>
        </w:rPr>
      </w:pPr>
      <w:r w:rsidRPr="00B6755E">
        <w:rPr>
          <w:rFonts w:ascii="Garamond" w:hAnsi="Garamond"/>
          <w:i/>
          <w:sz w:val="22"/>
          <w:szCs w:val="22"/>
        </w:rPr>
        <w:t>(полное наименование субъекта Российской Федерации)</w:t>
      </w:r>
    </w:p>
    <w:p w14:paraId="42A57270" w14:textId="77777777" w:rsidR="00B6755E" w:rsidRPr="00B6755E" w:rsidRDefault="00B6755E" w:rsidP="00B6755E">
      <w:pPr>
        <w:rPr>
          <w:rFonts w:ascii="Garamond" w:hAnsi="Garamond"/>
          <w:sz w:val="22"/>
          <w:szCs w:val="22"/>
        </w:rPr>
      </w:pPr>
    </w:p>
    <w:p w14:paraId="602416DD" w14:textId="77777777" w:rsidR="00B6755E" w:rsidRPr="00B6755E" w:rsidRDefault="00B6755E" w:rsidP="00B6755E">
      <w:pPr>
        <w:rPr>
          <w:rFonts w:ascii="Garamond" w:hAnsi="Garamond"/>
          <w:sz w:val="22"/>
          <w:szCs w:val="22"/>
        </w:rPr>
      </w:pPr>
      <w:r w:rsidRPr="00B6755E">
        <w:rPr>
          <w:rFonts w:ascii="Garamond" w:hAnsi="Garamond"/>
          <w:sz w:val="22"/>
          <w:szCs w:val="22"/>
        </w:rPr>
        <w:t>учтенных органом исполнительной власти соответствующего субъекта Российской Федерации в области государственного регулирования тарифов при установлении (пересмотре) единых (котловых) тарифов на услуги по передаче электрической энергии в указанном субъекте Российской Федерации на 20__ календарный год, опубликованных на официальном сайте органа исполнительной власти соответствующего субъекта Российской Федерации в области государственного регулирования тарифов:</w:t>
      </w:r>
    </w:p>
    <w:p w14:paraId="638E16DE" w14:textId="77777777" w:rsidR="00B6755E" w:rsidRPr="00B6755E" w:rsidRDefault="00B6755E" w:rsidP="00B6755E">
      <w:pPr>
        <w:rPr>
          <w:rFonts w:ascii="Garamond" w:hAnsi="Garamond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6"/>
        <w:gridCol w:w="4551"/>
      </w:tblGrid>
      <w:tr w:rsidR="00B6755E" w:rsidRPr="00B6755E" w14:paraId="2DE0F2D6" w14:textId="77777777" w:rsidTr="00FA3247">
        <w:tc>
          <w:tcPr>
            <w:tcW w:w="4960" w:type="dxa"/>
            <w:shd w:val="clear" w:color="auto" w:fill="auto"/>
          </w:tcPr>
          <w:p w14:paraId="5D1022C8" w14:textId="77777777" w:rsidR="00B6755E" w:rsidRPr="00B6755E" w:rsidRDefault="00B6755E" w:rsidP="00FA3247">
            <w:pPr>
              <w:rPr>
                <w:rFonts w:ascii="Garamond" w:hAnsi="Garamond"/>
                <w:sz w:val="22"/>
                <w:szCs w:val="22"/>
              </w:rPr>
            </w:pPr>
            <w:r w:rsidRPr="00B6755E">
              <w:rPr>
                <w:rFonts w:ascii="Garamond" w:hAnsi="Garamond"/>
                <w:sz w:val="22"/>
                <w:szCs w:val="22"/>
              </w:rPr>
              <w:t>Реквизиты нормативного документа (наименование, дата, номер)</w:t>
            </w:r>
          </w:p>
        </w:tc>
        <w:tc>
          <w:tcPr>
            <w:tcW w:w="4963" w:type="dxa"/>
            <w:shd w:val="clear" w:color="auto" w:fill="auto"/>
          </w:tcPr>
          <w:p w14:paraId="4F132E38" w14:textId="77777777" w:rsidR="00B6755E" w:rsidRPr="00B6755E" w:rsidRDefault="00B6755E" w:rsidP="00FA3247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B6755E" w:rsidRPr="00B6755E" w14:paraId="35B614DF" w14:textId="77777777" w:rsidTr="00FA3247">
        <w:tc>
          <w:tcPr>
            <w:tcW w:w="4960" w:type="dxa"/>
            <w:shd w:val="clear" w:color="auto" w:fill="auto"/>
          </w:tcPr>
          <w:p w14:paraId="29D0C313" w14:textId="77777777" w:rsidR="00B6755E" w:rsidRPr="00B6755E" w:rsidRDefault="00B6755E" w:rsidP="00FA3247">
            <w:pPr>
              <w:rPr>
                <w:rFonts w:ascii="Garamond" w:hAnsi="Garamond"/>
                <w:sz w:val="22"/>
                <w:szCs w:val="22"/>
              </w:rPr>
            </w:pPr>
            <w:r w:rsidRPr="00B6755E">
              <w:rPr>
                <w:rFonts w:ascii="Garamond" w:hAnsi="Garamond"/>
                <w:sz w:val="22"/>
                <w:szCs w:val="22"/>
              </w:rPr>
              <w:t>Наименование органа исполнительной власти</w:t>
            </w:r>
          </w:p>
        </w:tc>
        <w:tc>
          <w:tcPr>
            <w:tcW w:w="4963" w:type="dxa"/>
            <w:shd w:val="clear" w:color="auto" w:fill="auto"/>
          </w:tcPr>
          <w:p w14:paraId="48D886BE" w14:textId="77777777" w:rsidR="00B6755E" w:rsidRPr="00B6755E" w:rsidRDefault="00B6755E" w:rsidP="00FA3247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B6755E" w:rsidRPr="00B6755E" w14:paraId="16268E0F" w14:textId="77777777" w:rsidTr="00FA3247">
        <w:tc>
          <w:tcPr>
            <w:tcW w:w="4960" w:type="dxa"/>
            <w:shd w:val="clear" w:color="auto" w:fill="auto"/>
          </w:tcPr>
          <w:p w14:paraId="254B6D6E" w14:textId="77777777" w:rsidR="00B6755E" w:rsidRPr="00B6755E" w:rsidRDefault="00B6755E" w:rsidP="00FA3247">
            <w:pPr>
              <w:rPr>
                <w:rFonts w:ascii="Garamond" w:hAnsi="Garamond"/>
                <w:sz w:val="22"/>
                <w:szCs w:val="22"/>
              </w:rPr>
            </w:pPr>
            <w:r w:rsidRPr="00B6755E">
              <w:rPr>
                <w:rFonts w:ascii="Garamond" w:hAnsi="Garamond"/>
                <w:sz w:val="22"/>
                <w:szCs w:val="22"/>
              </w:rPr>
              <w:t>Ссылка на страницу официального сайта органа исполнительной власти субъекта Российской Федерации в области государственного регулирования тарифов в сети Интернет, где опубликован указанный правовой акт</w:t>
            </w:r>
          </w:p>
        </w:tc>
        <w:tc>
          <w:tcPr>
            <w:tcW w:w="4963" w:type="dxa"/>
            <w:shd w:val="clear" w:color="auto" w:fill="auto"/>
          </w:tcPr>
          <w:p w14:paraId="59B1D433" w14:textId="77777777" w:rsidR="00B6755E" w:rsidRPr="00B6755E" w:rsidRDefault="00B6755E" w:rsidP="00FA3247">
            <w:pPr>
              <w:rPr>
                <w:rFonts w:ascii="Garamond" w:hAnsi="Garamond"/>
                <w:sz w:val="22"/>
                <w:szCs w:val="22"/>
              </w:rPr>
            </w:pPr>
          </w:p>
        </w:tc>
      </w:tr>
    </w:tbl>
    <w:p w14:paraId="60248DA5" w14:textId="77777777" w:rsidR="00B6755E" w:rsidRPr="00B6755E" w:rsidRDefault="00B6755E" w:rsidP="00B6755E">
      <w:pPr>
        <w:rPr>
          <w:rFonts w:ascii="Garamond" w:hAnsi="Garamond"/>
          <w:sz w:val="22"/>
          <w:szCs w:val="22"/>
        </w:rPr>
      </w:pPr>
    </w:p>
    <w:p w14:paraId="755AD59E" w14:textId="77777777" w:rsidR="00B6755E" w:rsidRPr="00B6755E" w:rsidRDefault="00B6755E" w:rsidP="00B6755E">
      <w:pPr>
        <w:rPr>
          <w:rFonts w:ascii="Garamond" w:hAnsi="Garamond"/>
          <w:sz w:val="22"/>
          <w:szCs w:val="22"/>
        </w:rPr>
      </w:pPr>
      <w:r w:rsidRPr="00B6755E">
        <w:rPr>
          <w:rFonts w:ascii="Garamond" w:hAnsi="Garamond"/>
          <w:sz w:val="22"/>
          <w:szCs w:val="22"/>
        </w:rPr>
        <w:t>выражает намерение получить статус субъекта оптового рынка электрической энергии (мощности) в целях осуществления функций гарантирующего поставщика.</w:t>
      </w:r>
    </w:p>
    <w:p w14:paraId="38C21712" w14:textId="77777777" w:rsidR="00B6755E" w:rsidRPr="00B6755E" w:rsidRDefault="00B6755E" w:rsidP="00B6755E">
      <w:pPr>
        <w:ind w:left="708"/>
        <w:rPr>
          <w:rFonts w:ascii="Garamond" w:hAnsi="Garamond"/>
          <w:sz w:val="22"/>
          <w:szCs w:val="22"/>
        </w:rPr>
      </w:pPr>
    </w:p>
    <w:p w14:paraId="08FBCD02" w14:textId="77777777" w:rsidR="00B6755E" w:rsidRPr="00B6755E" w:rsidRDefault="00B6755E" w:rsidP="00B6755E">
      <w:pPr>
        <w:ind w:left="708"/>
        <w:rPr>
          <w:rFonts w:ascii="Garamond" w:hAnsi="Garamond"/>
          <w:sz w:val="22"/>
          <w:szCs w:val="22"/>
        </w:rPr>
      </w:pPr>
    </w:p>
    <w:p w14:paraId="3EF4736F" w14:textId="77777777" w:rsidR="00B6755E" w:rsidRPr="00B6755E" w:rsidRDefault="00B6755E" w:rsidP="00B6755E">
      <w:pPr>
        <w:pStyle w:val="ae"/>
        <w:rPr>
          <w:bCs/>
          <w:szCs w:val="22"/>
        </w:rPr>
      </w:pPr>
      <w:r w:rsidRPr="00B6755E">
        <w:rPr>
          <w:bCs/>
          <w:szCs w:val="22"/>
        </w:rPr>
        <w:t>_________________________</w:t>
      </w:r>
      <w:r w:rsidRPr="00B6755E">
        <w:rPr>
          <w:bCs/>
          <w:szCs w:val="22"/>
        </w:rPr>
        <w:tab/>
      </w:r>
      <w:r w:rsidRPr="00B6755E">
        <w:rPr>
          <w:bCs/>
          <w:szCs w:val="22"/>
        </w:rPr>
        <w:tab/>
      </w:r>
      <w:r w:rsidRPr="00B6755E">
        <w:rPr>
          <w:bCs/>
          <w:szCs w:val="22"/>
        </w:rPr>
        <w:tab/>
      </w:r>
      <w:r w:rsidRPr="00B6755E">
        <w:rPr>
          <w:bCs/>
          <w:szCs w:val="22"/>
        </w:rPr>
        <w:tab/>
      </w:r>
      <w:r w:rsidRPr="00B6755E">
        <w:rPr>
          <w:bCs/>
          <w:szCs w:val="22"/>
        </w:rPr>
        <w:tab/>
      </w:r>
      <w:r w:rsidRPr="00B6755E">
        <w:rPr>
          <w:bCs/>
          <w:szCs w:val="22"/>
        </w:rPr>
        <w:tab/>
        <w:t>_________________________</w:t>
      </w:r>
    </w:p>
    <w:p w14:paraId="42FD3B85" w14:textId="77777777" w:rsidR="00B6755E" w:rsidRPr="00AF6AFA" w:rsidRDefault="00B6755E" w:rsidP="005A6BED">
      <w:pPr>
        <w:ind w:firstLine="709"/>
        <w:rPr>
          <w:i/>
          <w:szCs w:val="22"/>
        </w:rPr>
      </w:pPr>
      <w:r w:rsidRPr="00B6755E">
        <w:rPr>
          <w:rFonts w:ascii="Garamond" w:hAnsi="Garamond"/>
          <w:i/>
          <w:sz w:val="22"/>
          <w:szCs w:val="22"/>
        </w:rPr>
        <w:t xml:space="preserve">(должность представителя) </w:t>
      </w:r>
      <w:r w:rsidRPr="00B6755E">
        <w:rPr>
          <w:rFonts w:ascii="Garamond" w:hAnsi="Garamond"/>
          <w:i/>
          <w:sz w:val="22"/>
          <w:szCs w:val="22"/>
        </w:rPr>
        <w:tab/>
        <w:t xml:space="preserve">             </w:t>
      </w:r>
      <w:r w:rsidRPr="00B6755E">
        <w:rPr>
          <w:rFonts w:ascii="Garamond" w:hAnsi="Garamond"/>
          <w:i/>
          <w:sz w:val="22"/>
          <w:szCs w:val="22"/>
        </w:rPr>
        <w:tab/>
        <w:t xml:space="preserve">     </w:t>
      </w:r>
      <w:r w:rsidRPr="00B6755E">
        <w:rPr>
          <w:rFonts w:ascii="Garamond" w:hAnsi="Garamond"/>
          <w:i/>
          <w:sz w:val="22"/>
          <w:szCs w:val="22"/>
        </w:rPr>
        <w:tab/>
      </w:r>
      <w:r w:rsidRPr="00B6755E">
        <w:rPr>
          <w:rFonts w:ascii="Garamond" w:hAnsi="Garamond"/>
          <w:i/>
          <w:sz w:val="22"/>
          <w:szCs w:val="22"/>
        </w:rPr>
        <w:tab/>
      </w:r>
      <w:r>
        <w:rPr>
          <w:rFonts w:ascii="Garamond" w:hAnsi="Garamond"/>
          <w:i/>
          <w:sz w:val="22"/>
          <w:szCs w:val="22"/>
        </w:rPr>
        <w:tab/>
      </w:r>
      <w:r>
        <w:rPr>
          <w:rFonts w:ascii="Garamond" w:hAnsi="Garamond"/>
          <w:i/>
          <w:sz w:val="22"/>
          <w:szCs w:val="22"/>
        </w:rPr>
        <w:tab/>
      </w:r>
      <w:r w:rsidRPr="00B6755E">
        <w:rPr>
          <w:rFonts w:ascii="Garamond" w:hAnsi="Garamond"/>
          <w:i/>
          <w:sz w:val="22"/>
          <w:szCs w:val="22"/>
        </w:rPr>
        <w:t xml:space="preserve"> (Ф. И. О.)</w:t>
      </w:r>
    </w:p>
    <w:p w14:paraId="07E14120" w14:textId="77777777" w:rsidR="00B6755E" w:rsidRPr="00AF6AFA" w:rsidRDefault="00B6755E" w:rsidP="00B6755E">
      <w:pPr>
        <w:jc w:val="center"/>
        <w:rPr>
          <w:b/>
        </w:rPr>
      </w:pPr>
    </w:p>
    <w:p w14:paraId="678C1A00" w14:textId="77777777" w:rsidR="00B6755E" w:rsidRPr="00AF6AFA" w:rsidRDefault="00B6755E" w:rsidP="00B6755E">
      <w:pPr>
        <w:rPr>
          <w:b/>
          <w:szCs w:val="22"/>
        </w:rPr>
      </w:pPr>
    </w:p>
    <w:p w14:paraId="04CE66BE" w14:textId="77777777" w:rsidR="00B6755E" w:rsidRPr="00AF6AFA" w:rsidRDefault="00B6755E" w:rsidP="00B6755E">
      <w:pPr>
        <w:rPr>
          <w:b/>
          <w:szCs w:val="22"/>
        </w:rPr>
      </w:pPr>
      <w:r w:rsidRPr="00AF6AFA">
        <w:rPr>
          <w:b/>
          <w:szCs w:val="22"/>
        </w:rPr>
        <w:br w:type="page"/>
      </w:r>
    </w:p>
    <w:p w14:paraId="7D483A59" w14:textId="77777777" w:rsidR="00D538D7" w:rsidRDefault="005A6BED" w:rsidP="00D538D7">
      <w:pPr>
        <w:rPr>
          <w:rFonts w:ascii="Garamond" w:hAnsi="Garamond"/>
          <w:b/>
          <w:sz w:val="22"/>
          <w:szCs w:val="22"/>
          <w:lang w:eastAsia="en-US"/>
        </w:rPr>
      </w:pPr>
      <w:r>
        <w:rPr>
          <w:rFonts w:ascii="Garamond" w:hAnsi="Garamond"/>
          <w:b/>
          <w:sz w:val="22"/>
          <w:szCs w:val="22"/>
          <w:lang w:eastAsia="en-US"/>
        </w:rPr>
        <w:lastRenderedPageBreak/>
        <w:t xml:space="preserve">Предлагаемая </w:t>
      </w:r>
      <w:r w:rsidR="00D538D7" w:rsidRPr="00F04C67">
        <w:rPr>
          <w:rFonts w:ascii="Garamond" w:hAnsi="Garamond"/>
          <w:b/>
          <w:sz w:val="22"/>
          <w:szCs w:val="22"/>
          <w:lang w:eastAsia="en-US"/>
        </w:rPr>
        <w:t>редакция</w:t>
      </w:r>
    </w:p>
    <w:p w14:paraId="56F3526E" w14:textId="77777777" w:rsidR="00D538D7" w:rsidRDefault="00D538D7" w:rsidP="00D538D7">
      <w:pPr>
        <w:widowControl w:val="0"/>
        <w:spacing w:before="120" w:after="120"/>
        <w:ind w:left="1702"/>
        <w:jc w:val="right"/>
        <w:outlineLvl w:val="2"/>
        <w:rPr>
          <w:rFonts w:ascii="Garamond" w:hAnsi="Garamond"/>
          <w:b/>
          <w:color w:val="000000"/>
          <w:sz w:val="22"/>
          <w:szCs w:val="22"/>
          <w:lang w:eastAsia="en-US"/>
        </w:rPr>
      </w:pPr>
    </w:p>
    <w:p w14:paraId="4FAE2798" w14:textId="77777777" w:rsidR="00B6755E" w:rsidRPr="00B6755E" w:rsidRDefault="00B6755E" w:rsidP="00B6755E">
      <w:pPr>
        <w:pStyle w:val="1"/>
        <w:ind w:left="1080" w:hanging="360"/>
        <w:jc w:val="center"/>
        <w:rPr>
          <w:rFonts w:ascii="Garamond" w:hAnsi="Garamond"/>
          <w:b/>
          <w:color w:val="auto"/>
          <w:sz w:val="22"/>
          <w:szCs w:val="22"/>
        </w:rPr>
      </w:pPr>
      <w:r w:rsidRPr="00B6755E">
        <w:rPr>
          <w:rFonts w:ascii="Garamond" w:hAnsi="Garamond"/>
          <w:b/>
          <w:color w:val="auto"/>
          <w:sz w:val="22"/>
          <w:szCs w:val="22"/>
        </w:rPr>
        <w:t>Форма 1.3</w:t>
      </w:r>
    </w:p>
    <w:p w14:paraId="6731BFB1" w14:textId="77777777" w:rsidR="00B6755E" w:rsidRPr="00B6755E" w:rsidRDefault="00B6755E" w:rsidP="00B6755E">
      <w:pPr>
        <w:rPr>
          <w:rFonts w:ascii="Garamond" w:hAnsi="Garamond"/>
          <w:sz w:val="22"/>
          <w:szCs w:val="22"/>
        </w:rPr>
      </w:pPr>
    </w:p>
    <w:p w14:paraId="7A93E275" w14:textId="77777777" w:rsidR="00B6755E" w:rsidRPr="00B6755E" w:rsidRDefault="00B6755E" w:rsidP="00B6755E">
      <w:pPr>
        <w:rPr>
          <w:rFonts w:ascii="Garamond" w:hAnsi="Garamond"/>
          <w:sz w:val="22"/>
          <w:szCs w:val="22"/>
        </w:rPr>
      </w:pPr>
      <w:r w:rsidRPr="00B6755E">
        <w:rPr>
          <w:rFonts w:ascii="Garamond" w:hAnsi="Garamond"/>
          <w:sz w:val="22"/>
          <w:szCs w:val="22"/>
        </w:rPr>
        <w:t xml:space="preserve">(на бланке заявителя с указанием исх. номера) </w:t>
      </w:r>
    </w:p>
    <w:p w14:paraId="166397B2" w14:textId="77777777" w:rsidR="00B6755E" w:rsidRPr="00B6755E" w:rsidRDefault="00B6755E" w:rsidP="00B6755E">
      <w:pPr>
        <w:jc w:val="right"/>
        <w:rPr>
          <w:rFonts w:ascii="Garamond" w:hAnsi="Garamond"/>
          <w:sz w:val="22"/>
          <w:szCs w:val="22"/>
        </w:rPr>
      </w:pPr>
      <w:r w:rsidRPr="00B6755E">
        <w:rPr>
          <w:rFonts w:ascii="Garamond" w:hAnsi="Garamond"/>
          <w:sz w:val="22"/>
          <w:szCs w:val="22"/>
        </w:rPr>
        <w:tab/>
      </w:r>
      <w:r w:rsidRPr="00B6755E">
        <w:rPr>
          <w:rFonts w:ascii="Garamond" w:hAnsi="Garamond"/>
          <w:sz w:val="22"/>
          <w:szCs w:val="22"/>
        </w:rPr>
        <w:tab/>
      </w:r>
      <w:r w:rsidRPr="00B6755E">
        <w:rPr>
          <w:rFonts w:ascii="Garamond" w:hAnsi="Garamond"/>
          <w:sz w:val="22"/>
          <w:szCs w:val="22"/>
        </w:rPr>
        <w:tab/>
      </w:r>
      <w:r w:rsidRPr="00B6755E">
        <w:rPr>
          <w:rFonts w:ascii="Garamond" w:hAnsi="Garamond"/>
          <w:sz w:val="22"/>
          <w:szCs w:val="22"/>
        </w:rPr>
        <w:tab/>
      </w:r>
      <w:r w:rsidRPr="00B6755E">
        <w:rPr>
          <w:rFonts w:ascii="Garamond" w:hAnsi="Garamond"/>
          <w:sz w:val="22"/>
          <w:szCs w:val="22"/>
        </w:rPr>
        <w:tab/>
      </w:r>
      <w:r w:rsidRPr="00B6755E">
        <w:rPr>
          <w:rFonts w:ascii="Garamond" w:hAnsi="Garamond"/>
          <w:sz w:val="22"/>
          <w:szCs w:val="22"/>
        </w:rPr>
        <w:tab/>
        <w:t xml:space="preserve">Председателю Наблюдательного совета </w:t>
      </w:r>
    </w:p>
    <w:p w14:paraId="05BF3E71" w14:textId="77777777" w:rsidR="00B6755E" w:rsidRPr="00B6755E" w:rsidRDefault="00B6755E" w:rsidP="00B6755E">
      <w:pPr>
        <w:tabs>
          <w:tab w:val="left" w:pos="5640"/>
        </w:tabs>
        <w:jc w:val="right"/>
        <w:rPr>
          <w:rFonts w:ascii="Garamond" w:hAnsi="Garamond"/>
          <w:sz w:val="22"/>
          <w:szCs w:val="22"/>
        </w:rPr>
      </w:pPr>
      <w:r w:rsidRPr="00B6755E">
        <w:rPr>
          <w:rFonts w:ascii="Garamond" w:hAnsi="Garamond"/>
          <w:sz w:val="22"/>
          <w:szCs w:val="22"/>
        </w:rPr>
        <w:tab/>
      </w:r>
      <w:r w:rsidRPr="00B6755E">
        <w:rPr>
          <w:rFonts w:ascii="Garamond" w:hAnsi="Garamond"/>
          <w:sz w:val="22"/>
          <w:szCs w:val="22"/>
        </w:rPr>
        <w:tab/>
      </w:r>
      <w:r w:rsidRPr="00B6755E">
        <w:rPr>
          <w:rFonts w:ascii="Garamond" w:hAnsi="Garamond"/>
          <w:sz w:val="22"/>
          <w:szCs w:val="22"/>
        </w:rPr>
        <w:tab/>
      </w:r>
      <w:r w:rsidRPr="00B6755E">
        <w:rPr>
          <w:rFonts w:ascii="Garamond" w:hAnsi="Garamond"/>
          <w:sz w:val="22"/>
          <w:szCs w:val="22"/>
        </w:rPr>
        <w:tab/>
      </w:r>
      <w:r w:rsidRPr="00B6755E">
        <w:rPr>
          <w:rFonts w:ascii="Garamond" w:hAnsi="Garamond"/>
          <w:sz w:val="22"/>
          <w:szCs w:val="22"/>
        </w:rPr>
        <w:tab/>
      </w:r>
      <w:r w:rsidRPr="00B6755E">
        <w:rPr>
          <w:rFonts w:ascii="Garamond" w:hAnsi="Garamond"/>
          <w:sz w:val="22"/>
          <w:szCs w:val="22"/>
        </w:rPr>
        <w:tab/>
      </w:r>
      <w:r w:rsidRPr="00B6755E">
        <w:rPr>
          <w:rFonts w:ascii="Garamond" w:hAnsi="Garamond"/>
          <w:sz w:val="22"/>
          <w:szCs w:val="22"/>
        </w:rPr>
        <w:tab/>
      </w:r>
    </w:p>
    <w:p w14:paraId="14CB2010" w14:textId="77777777" w:rsidR="00B6755E" w:rsidRPr="00B6755E" w:rsidRDefault="00B6755E" w:rsidP="00B6755E">
      <w:pPr>
        <w:tabs>
          <w:tab w:val="left" w:pos="5640"/>
        </w:tabs>
        <w:jc w:val="right"/>
        <w:rPr>
          <w:rFonts w:ascii="Garamond" w:hAnsi="Garamond"/>
          <w:sz w:val="22"/>
          <w:szCs w:val="22"/>
        </w:rPr>
      </w:pPr>
      <w:r w:rsidRPr="00B6755E">
        <w:rPr>
          <w:rFonts w:ascii="Garamond" w:hAnsi="Garamond"/>
          <w:sz w:val="22"/>
          <w:szCs w:val="22"/>
        </w:rPr>
        <w:tab/>
      </w:r>
      <w:r w:rsidRPr="00B6755E">
        <w:rPr>
          <w:rFonts w:ascii="Garamond" w:hAnsi="Garamond"/>
          <w:sz w:val="22"/>
          <w:szCs w:val="22"/>
        </w:rPr>
        <w:tab/>
        <w:t>Ассоциации «</w:t>
      </w:r>
      <w:proofErr w:type="spellStart"/>
      <w:r w:rsidRPr="00B6755E">
        <w:rPr>
          <w:rFonts w:ascii="Garamond" w:hAnsi="Garamond"/>
          <w:sz w:val="22"/>
          <w:szCs w:val="22"/>
        </w:rPr>
        <w:t>НП</w:t>
      </w:r>
      <w:proofErr w:type="spellEnd"/>
      <w:r w:rsidRPr="00B6755E">
        <w:rPr>
          <w:rFonts w:ascii="Garamond" w:hAnsi="Garamond"/>
          <w:sz w:val="22"/>
          <w:szCs w:val="22"/>
        </w:rPr>
        <w:t xml:space="preserve"> Совет рынка»</w:t>
      </w:r>
    </w:p>
    <w:p w14:paraId="4F99C354" w14:textId="77777777" w:rsidR="00B6755E" w:rsidRPr="00B6755E" w:rsidRDefault="00B6755E" w:rsidP="00B6755E">
      <w:pPr>
        <w:ind w:left="5580"/>
        <w:jc w:val="right"/>
        <w:rPr>
          <w:rFonts w:ascii="Garamond" w:hAnsi="Garamond"/>
          <w:sz w:val="22"/>
          <w:szCs w:val="22"/>
        </w:rPr>
      </w:pPr>
      <w:r w:rsidRPr="00B6755E">
        <w:rPr>
          <w:rFonts w:ascii="Garamond" w:hAnsi="Garamond"/>
          <w:sz w:val="22"/>
          <w:szCs w:val="22"/>
        </w:rPr>
        <w:tab/>
      </w:r>
      <w:r w:rsidRPr="00B6755E">
        <w:rPr>
          <w:rFonts w:ascii="Garamond" w:hAnsi="Garamond"/>
          <w:sz w:val="22"/>
          <w:szCs w:val="22"/>
        </w:rPr>
        <w:tab/>
      </w:r>
      <w:r w:rsidRPr="00B6755E">
        <w:rPr>
          <w:rFonts w:ascii="Garamond" w:hAnsi="Garamond"/>
          <w:sz w:val="22"/>
          <w:szCs w:val="22"/>
        </w:rPr>
        <w:tab/>
      </w:r>
      <w:r w:rsidRPr="00B6755E">
        <w:rPr>
          <w:rFonts w:ascii="Garamond" w:hAnsi="Garamond"/>
          <w:sz w:val="22"/>
          <w:szCs w:val="22"/>
        </w:rPr>
        <w:tab/>
      </w:r>
      <w:r w:rsidRPr="00B6755E">
        <w:rPr>
          <w:rFonts w:ascii="Garamond" w:hAnsi="Garamond"/>
          <w:sz w:val="22"/>
          <w:szCs w:val="22"/>
        </w:rPr>
        <w:tab/>
      </w:r>
      <w:r w:rsidRPr="00B6755E">
        <w:rPr>
          <w:rFonts w:ascii="Garamond" w:hAnsi="Garamond"/>
          <w:sz w:val="22"/>
          <w:szCs w:val="22"/>
        </w:rPr>
        <w:tab/>
      </w:r>
      <w:r w:rsidRPr="00B6755E">
        <w:rPr>
          <w:rFonts w:ascii="Garamond" w:hAnsi="Garamond"/>
          <w:sz w:val="22"/>
          <w:szCs w:val="22"/>
        </w:rPr>
        <w:tab/>
        <w:t>____________________________</w:t>
      </w:r>
    </w:p>
    <w:p w14:paraId="58E74C39" w14:textId="77777777" w:rsidR="00B6755E" w:rsidRPr="00B6755E" w:rsidRDefault="00B6755E" w:rsidP="00B6755E">
      <w:pPr>
        <w:rPr>
          <w:rFonts w:ascii="Garamond" w:hAnsi="Garamond"/>
          <w:sz w:val="22"/>
          <w:szCs w:val="22"/>
        </w:rPr>
      </w:pPr>
    </w:p>
    <w:p w14:paraId="3C641753" w14:textId="77777777" w:rsidR="00B6755E" w:rsidRPr="00B6755E" w:rsidRDefault="00B6755E" w:rsidP="00B6755E">
      <w:pPr>
        <w:jc w:val="center"/>
        <w:rPr>
          <w:rFonts w:ascii="Garamond" w:hAnsi="Garamond"/>
          <w:b/>
          <w:sz w:val="22"/>
          <w:szCs w:val="22"/>
        </w:rPr>
      </w:pPr>
    </w:p>
    <w:p w14:paraId="66DFA537" w14:textId="77777777" w:rsidR="00B6755E" w:rsidRPr="00B6755E" w:rsidRDefault="00B6755E" w:rsidP="00B6755E">
      <w:pPr>
        <w:jc w:val="center"/>
        <w:rPr>
          <w:rFonts w:ascii="Garamond" w:hAnsi="Garamond"/>
          <w:b/>
          <w:sz w:val="22"/>
          <w:szCs w:val="22"/>
        </w:rPr>
      </w:pPr>
      <w:r w:rsidRPr="00B6755E">
        <w:rPr>
          <w:rFonts w:ascii="Garamond" w:hAnsi="Garamond"/>
          <w:b/>
          <w:sz w:val="22"/>
          <w:szCs w:val="22"/>
        </w:rPr>
        <w:t>ЗАЯВЛЕНИЕ</w:t>
      </w:r>
    </w:p>
    <w:p w14:paraId="2CD2158F" w14:textId="77777777" w:rsidR="00B6755E" w:rsidRPr="00B6755E" w:rsidRDefault="00B6755E" w:rsidP="00B6755E">
      <w:pPr>
        <w:jc w:val="center"/>
        <w:rPr>
          <w:rFonts w:ascii="Garamond" w:hAnsi="Garamond"/>
          <w:b/>
          <w:sz w:val="22"/>
          <w:szCs w:val="22"/>
        </w:rPr>
      </w:pPr>
    </w:p>
    <w:p w14:paraId="1291DBFB" w14:textId="77777777" w:rsidR="00B6755E" w:rsidRPr="00B6755E" w:rsidRDefault="00B6755E" w:rsidP="00B6755E">
      <w:pPr>
        <w:jc w:val="center"/>
        <w:rPr>
          <w:rFonts w:ascii="Garamond" w:hAnsi="Garamond"/>
          <w:b/>
          <w:sz w:val="22"/>
          <w:szCs w:val="22"/>
        </w:rPr>
      </w:pPr>
      <w:r w:rsidRPr="00B6755E">
        <w:rPr>
          <w:rFonts w:ascii="Garamond" w:hAnsi="Garamond"/>
          <w:b/>
          <w:sz w:val="22"/>
          <w:szCs w:val="22"/>
        </w:rPr>
        <w:t xml:space="preserve">о получении статуса субъекта оптового рынка и </w:t>
      </w:r>
      <w:r w:rsidRPr="00B6755E">
        <w:rPr>
          <w:rFonts w:ascii="Garamond" w:hAnsi="Garamond"/>
          <w:b/>
          <w:sz w:val="22"/>
          <w:szCs w:val="22"/>
          <w:highlight w:val="yellow"/>
        </w:rPr>
        <w:t>включении</w:t>
      </w:r>
      <w:r w:rsidRPr="00B6755E">
        <w:rPr>
          <w:rFonts w:ascii="Garamond" w:hAnsi="Garamond"/>
          <w:b/>
          <w:sz w:val="22"/>
          <w:szCs w:val="22"/>
        </w:rPr>
        <w:t xml:space="preserve"> в Реестр субъектов оптового рынка </w:t>
      </w:r>
    </w:p>
    <w:p w14:paraId="00B0D52C" w14:textId="77777777" w:rsidR="00B6755E" w:rsidRPr="00B6755E" w:rsidRDefault="00B6755E" w:rsidP="00B6755E">
      <w:pPr>
        <w:rPr>
          <w:rFonts w:ascii="Garamond" w:hAnsi="Garamond"/>
          <w:sz w:val="22"/>
          <w:szCs w:val="22"/>
        </w:rPr>
      </w:pPr>
    </w:p>
    <w:p w14:paraId="1AEEBA2D" w14:textId="77777777" w:rsidR="00B6755E" w:rsidRPr="00B6755E" w:rsidRDefault="00B6755E" w:rsidP="00B6755E">
      <w:pPr>
        <w:rPr>
          <w:rFonts w:ascii="Garamond" w:hAnsi="Garamond"/>
          <w:sz w:val="22"/>
          <w:szCs w:val="22"/>
        </w:rPr>
      </w:pPr>
      <w:r w:rsidRPr="00B6755E">
        <w:rPr>
          <w:rFonts w:ascii="Garamond" w:hAnsi="Garamond"/>
          <w:sz w:val="22"/>
          <w:szCs w:val="22"/>
        </w:rPr>
        <w:t xml:space="preserve">           ____________________________________________________________________________________,</w:t>
      </w:r>
    </w:p>
    <w:p w14:paraId="536904DF" w14:textId="77777777" w:rsidR="00B6755E" w:rsidRPr="00B6755E" w:rsidRDefault="00B6755E" w:rsidP="00B6755E">
      <w:pPr>
        <w:jc w:val="center"/>
        <w:rPr>
          <w:rFonts w:ascii="Garamond" w:hAnsi="Garamond"/>
          <w:i/>
          <w:sz w:val="22"/>
          <w:szCs w:val="22"/>
        </w:rPr>
      </w:pPr>
      <w:r w:rsidRPr="00B6755E">
        <w:rPr>
          <w:rFonts w:ascii="Garamond" w:hAnsi="Garamond"/>
          <w:i/>
          <w:sz w:val="22"/>
          <w:szCs w:val="22"/>
        </w:rPr>
        <w:t>(полное наименование организации с указанием организационно-правовой формы)</w:t>
      </w:r>
    </w:p>
    <w:p w14:paraId="7EECD103" w14:textId="77777777" w:rsidR="00B6755E" w:rsidRPr="00B6755E" w:rsidRDefault="00B6755E" w:rsidP="00B6755E">
      <w:pPr>
        <w:rPr>
          <w:rFonts w:ascii="Garamond" w:hAnsi="Garamond"/>
          <w:sz w:val="22"/>
          <w:szCs w:val="22"/>
        </w:rPr>
      </w:pPr>
    </w:p>
    <w:p w14:paraId="5E1B5B1F" w14:textId="77777777" w:rsidR="00B6755E" w:rsidRPr="00B6755E" w:rsidRDefault="00B6755E" w:rsidP="00B6755E">
      <w:pPr>
        <w:rPr>
          <w:rFonts w:ascii="Garamond" w:hAnsi="Garamond"/>
          <w:sz w:val="22"/>
          <w:szCs w:val="22"/>
        </w:rPr>
      </w:pPr>
      <w:r w:rsidRPr="00B6755E">
        <w:rPr>
          <w:rFonts w:ascii="Garamond" w:hAnsi="Garamond"/>
          <w:sz w:val="22"/>
          <w:szCs w:val="22"/>
        </w:rPr>
        <w:t xml:space="preserve">являясь территориальной сетевой организацией, необходимая валовая выручка которой (без учета оплаты потерь) составляет ______ тыс. руб. и является наибольшей величиной из значений необходимой валовой выручки (без учета оплаты потерь) территориальных сетевых организаций на территории </w:t>
      </w:r>
    </w:p>
    <w:p w14:paraId="5A8397FD" w14:textId="77777777" w:rsidR="00B6755E" w:rsidRPr="00B6755E" w:rsidRDefault="00B6755E" w:rsidP="00B6755E">
      <w:pPr>
        <w:rPr>
          <w:rFonts w:ascii="Garamond" w:hAnsi="Garamond"/>
          <w:sz w:val="22"/>
          <w:szCs w:val="22"/>
        </w:rPr>
      </w:pPr>
      <w:r w:rsidRPr="00B6755E">
        <w:rPr>
          <w:rFonts w:ascii="Garamond" w:hAnsi="Garamond"/>
          <w:sz w:val="22"/>
          <w:szCs w:val="22"/>
        </w:rPr>
        <w:t>____________________________________________</w:t>
      </w:r>
      <w:r w:rsidR="009920B0">
        <w:rPr>
          <w:rFonts w:ascii="Garamond" w:hAnsi="Garamond"/>
          <w:sz w:val="22"/>
          <w:szCs w:val="22"/>
        </w:rPr>
        <w:t>_______________________________</w:t>
      </w:r>
      <w:r w:rsidRPr="00B6755E">
        <w:rPr>
          <w:rFonts w:ascii="Garamond" w:hAnsi="Garamond"/>
          <w:sz w:val="22"/>
          <w:szCs w:val="22"/>
        </w:rPr>
        <w:t>_________,</w:t>
      </w:r>
    </w:p>
    <w:p w14:paraId="056ABC0D" w14:textId="77777777" w:rsidR="00B6755E" w:rsidRPr="00B6755E" w:rsidRDefault="00B6755E" w:rsidP="00B6755E">
      <w:pPr>
        <w:jc w:val="center"/>
        <w:rPr>
          <w:rFonts w:ascii="Garamond" w:hAnsi="Garamond"/>
          <w:i/>
          <w:sz w:val="22"/>
          <w:szCs w:val="22"/>
        </w:rPr>
      </w:pPr>
      <w:r w:rsidRPr="00B6755E">
        <w:rPr>
          <w:rFonts w:ascii="Garamond" w:hAnsi="Garamond"/>
          <w:i/>
          <w:sz w:val="22"/>
          <w:szCs w:val="22"/>
        </w:rPr>
        <w:t>(полное наименование субъекта Российской Федерации)</w:t>
      </w:r>
    </w:p>
    <w:p w14:paraId="6ABCEADA" w14:textId="77777777" w:rsidR="00B6755E" w:rsidRPr="00B6755E" w:rsidRDefault="00B6755E" w:rsidP="00B6755E">
      <w:pPr>
        <w:rPr>
          <w:rFonts w:ascii="Garamond" w:hAnsi="Garamond"/>
          <w:sz w:val="22"/>
          <w:szCs w:val="22"/>
        </w:rPr>
      </w:pPr>
    </w:p>
    <w:p w14:paraId="6C8AACDF" w14:textId="77777777" w:rsidR="00B6755E" w:rsidRPr="00B6755E" w:rsidRDefault="00B6755E" w:rsidP="00B6755E">
      <w:pPr>
        <w:rPr>
          <w:rFonts w:ascii="Garamond" w:hAnsi="Garamond"/>
          <w:sz w:val="22"/>
          <w:szCs w:val="22"/>
        </w:rPr>
      </w:pPr>
      <w:r w:rsidRPr="00B6755E">
        <w:rPr>
          <w:rFonts w:ascii="Garamond" w:hAnsi="Garamond"/>
          <w:sz w:val="22"/>
          <w:szCs w:val="22"/>
        </w:rPr>
        <w:t>учтенных органом исполнительной власти соответствующего субъекта Российской Федерации в области государственного регулирования тарифов при установлении (пересмотре) единых (котловых) тарифов на услуги по передаче электрической энергии в указанном субъекте Российской Федерации на 20__ календарный год, опубликованных на официальном сайте органа исполнительной власти соответствующего субъекта Российской Федерации в области государственного регулирования тарифов:</w:t>
      </w:r>
    </w:p>
    <w:p w14:paraId="1F16D4A2" w14:textId="77777777" w:rsidR="00B6755E" w:rsidRPr="00B6755E" w:rsidRDefault="00B6755E" w:rsidP="00B6755E">
      <w:pPr>
        <w:rPr>
          <w:rFonts w:ascii="Garamond" w:hAnsi="Garamond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6"/>
        <w:gridCol w:w="4551"/>
      </w:tblGrid>
      <w:tr w:rsidR="00B6755E" w:rsidRPr="00B6755E" w14:paraId="38F06F48" w14:textId="77777777" w:rsidTr="00FA3247">
        <w:tc>
          <w:tcPr>
            <w:tcW w:w="4960" w:type="dxa"/>
            <w:shd w:val="clear" w:color="auto" w:fill="auto"/>
          </w:tcPr>
          <w:p w14:paraId="49E81ACD" w14:textId="77777777" w:rsidR="00B6755E" w:rsidRPr="00B6755E" w:rsidRDefault="00B6755E" w:rsidP="00FA3247">
            <w:pPr>
              <w:rPr>
                <w:rFonts w:ascii="Garamond" w:hAnsi="Garamond"/>
                <w:sz w:val="22"/>
                <w:szCs w:val="22"/>
              </w:rPr>
            </w:pPr>
            <w:r w:rsidRPr="00B6755E">
              <w:rPr>
                <w:rFonts w:ascii="Garamond" w:hAnsi="Garamond"/>
                <w:sz w:val="22"/>
                <w:szCs w:val="22"/>
              </w:rPr>
              <w:t>Реквизиты нормативного документа (наименование, дата, номер)</w:t>
            </w:r>
          </w:p>
        </w:tc>
        <w:tc>
          <w:tcPr>
            <w:tcW w:w="4963" w:type="dxa"/>
            <w:shd w:val="clear" w:color="auto" w:fill="auto"/>
          </w:tcPr>
          <w:p w14:paraId="6858FD0B" w14:textId="77777777" w:rsidR="00B6755E" w:rsidRPr="00B6755E" w:rsidRDefault="00B6755E" w:rsidP="00FA3247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B6755E" w:rsidRPr="00B6755E" w14:paraId="50CB694B" w14:textId="77777777" w:rsidTr="00FA3247">
        <w:tc>
          <w:tcPr>
            <w:tcW w:w="4960" w:type="dxa"/>
            <w:shd w:val="clear" w:color="auto" w:fill="auto"/>
          </w:tcPr>
          <w:p w14:paraId="7AE9E04A" w14:textId="77777777" w:rsidR="00B6755E" w:rsidRPr="00B6755E" w:rsidRDefault="00B6755E" w:rsidP="00FA3247">
            <w:pPr>
              <w:rPr>
                <w:rFonts w:ascii="Garamond" w:hAnsi="Garamond"/>
                <w:sz w:val="22"/>
                <w:szCs w:val="22"/>
              </w:rPr>
            </w:pPr>
            <w:r w:rsidRPr="00B6755E">
              <w:rPr>
                <w:rFonts w:ascii="Garamond" w:hAnsi="Garamond"/>
                <w:sz w:val="22"/>
                <w:szCs w:val="22"/>
              </w:rPr>
              <w:t>Наименование органа исполнительной власти</w:t>
            </w:r>
          </w:p>
        </w:tc>
        <w:tc>
          <w:tcPr>
            <w:tcW w:w="4963" w:type="dxa"/>
            <w:shd w:val="clear" w:color="auto" w:fill="auto"/>
          </w:tcPr>
          <w:p w14:paraId="794E6D7E" w14:textId="77777777" w:rsidR="00B6755E" w:rsidRPr="00B6755E" w:rsidRDefault="00B6755E" w:rsidP="00FA3247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B6755E" w:rsidRPr="00B6755E" w14:paraId="5A346C85" w14:textId="77777777" w:rsidTr="00FA3247">
        <w:tc>
          <w:tcPr>
            <w:tcW w:w="4960" w:type="dxa"/>
            <w:shd w:val="clear" w:color="auto" w:fill="auto"/>
          </w:tcPr>
          <w:p w14:paraId="26933917" w14:textId="77777777" w:rsidR="00B6755E" w:rsidRPr="00B6755E" w:rsidRDefault="00B6755E" w:rsidP="00FA3247">
            <w:pPr>
              <w:rPr>
                <w:rFonts w:ascii="Garamond" w:hAnsi="Garamond"/>
                <w:sz w:val="22"/>
                <w:szCs w:val="22"/>
              </w:rPr>
            </w:pPr>
            <w:r w:rsidRPr="00B6755E">
              <w:rPr>
                <w:rFonts w:ascii="Garamond" w:hAnsi="Garamond"/>
                <w:sz w:val="22"/>
                <w:szCs w:val="22"/>
              </w:rPr>
              <w:t>Ссылка на страницу официального сайта органа исполнительной власти субъекта Российской Федерации в области государственного регулирования тарифов в сети Интернет, где опубликован указанный правовой акт</w:t>
            </w:r>
          </w:p>
        </w:tc>
        <w:tc>
          <w:tcPr>
            <w:tcW w:w="4963" w:type="dxa"/>
            <w:shd w:val="clear" w:color="auto" w:fill="auto"/>
          </w:tcPr>
          <w:p w14:paraId="7901EED5" w14:textId="77777777" w:rsidR="00B6755E" w:rsidRPr="00B6755E" w:rsidRDefault="00B6755E" w:rsidP="00FA3247">
            <w:pPr>
              <w:rPr>
                <w:rFonts w:ascii="Garamond" w:hAnsi="Garamond"/>
                <w:sz w:val="22"/>
                <w:szCs w:val="22"/>
              </w:rPr>
            </w:pPr>
          </w:p>
        </w:tc>
      </w:tr>
    </w:tbl>
    <w:p w14:paraId="28340FFF" w14:textId="77777777" w:rsidR="00B6755E" w:rsidRPr="00B6755E" w:rsidRDefault="00B6755E" w:rsidP="00B6755E">
      <w:pPr>
        <w:rPr>
          <w:rFonts w:ascii="Garamond" w:hAnsi="Garamond"/>
          <w:sz w:val="22"/>
          <w:szCs w:val="22"/>
        </w:rPr>
      </w:pPr>
    </w:p>
    <w:p w14:paraId="70566FC4" w14:textId="77777777" w:rsidR="00B6755E" w:rsidRPr="00B6755E" w:rsidRDefault="00B6755E" w:rsidP="00B6755E">
      <w:pPr>
        <w:rPr>
          <w:rFonts w:ascii="Garamond" w:hAnsi="Garamond"/>
          <w:sz w:val="22"/>
          <w:szCs w:val="22"/>
        </w:rPr>
      </w:pPr>
      <w:r w:rsidRPr="00B6755E">
        <w:rPr>
          <w:rFonts w:ascii="Garamond" w:hAnsi="Garamond"/>
          <w:sz w:val="22"/>
          <w:szCs w:val="22"/>
        </w:rPr>
        <w:t>выражает намерение получить статус субъекта оптового рынка электрической энергии (мощности) в целях осуществления функций гарантирующего поставщика.</w:t>
      </w:r>
    </w:p>
    <w:p w14:paraId="3F0AB301" w14:textId="77777777" w:rsidR="00B6755E" w:rsidRPr="00B6755E" w:rsidRDefault="00B6755E" w:rsidP="00B6755E">
      <w:pPr>
        <w:ind w:left="708"/>
        <w:rPr>
          <w:rFonts w:ascii="Garamond" w:hAnsi="Garamond"/>
          <w:sz w:val="22"/>
          <w:szCs w:val="22"/>
        </w:rPr>
      </w:pPr>
    </w:p>
    <w:p w14:paraId="1882107F" w14:textId="77777777" w:rsidR="00B6755E" w:rsidRPr="00B6755E" w:rsidRDefault="00B6755E" w:rsidP="00B6755E">
      <w:pPr>
        <w:ind w:left="708"/>
        <w:rPr>
          <w:rFonts w:ascii="Garamond" w:hAnsi="Garamond"/>
          <w:sz w:val="22"/>
          <w:szCs w:val="22"/>
        </w:rPr>
      </w:pPr>
    </w:p>
    <w:p w14:paraId="50BF9786" w14:textId="77777777" w:rsidR="00B6755E" w:rsidRPr="00B6755E" w:rsidRDefault="00B6755E" w:rsidP="00B6755E">
      <w:pPr>
        <w:rPr>
          <w:rFonts w:ascii="Garamond" w:hAnsi="Garamond"/>
          <w:sz w:val="22"/>
          <w:szCs w:val="22"/>
        </w:rPr>
      </w:pPr>
    </w:p>
    <w:p w14:paraId="6124E324" w14:textId="77777777" w:rsidR="00B6755E" w:rsidRPr="00B6755E" w:rsidRDefault="00B6755E" w:rsidP="00B6755E">
      <w:pPr>
        <w:pStyle w:val="ae"/>
        <w:rPr>
          <w:bCs/>
          <w:szCs w:val="22"/>
        </w:rPr>
      </w:pPr>
      <w:r w:rsidRPr="00B6755E">
        <w:rPr>
          <w:bCs/>
          <w:szCs w:val="22"/>
        </w:rPr>
        <w:t>_________________________</w:t>
      </w:r>
      <w:r w:rsidRPr="00B6755E">
        <w:rPr>
          <w:bCs/>
          <w:szCs w:val="22"/>
        </w:rPr>
        <w:tab/>
      </w:r>
      <w:r w:rsidRPr="00B6755E">
        <w:rPr>
          <w:bCs/>
          <w:szCs w:val="22"/>
        </w:rPr>
        <w:tab/>
      </w:r>
      <w:r w:rsidRPr="00B6755E">
        <w:rPr>
          <w:bCs/>
          <w:szCs w:val="22"/>
        </w:rPr>
        <w:tab/>
      </w:r>
      <w:r w:rsidRPr="00B6755E">
        <w:rPr>
          <w:bCs/>
          <w:szCs w:val="22"/>
        </w:rPr>
        <w:tab/>
      </w:r>
      <w:r w:rsidRPr="00B6755E">
        <w:rPr>
          <w:bCs/>
          <w:szCs w:val="22"/>
        </w:rPr>
        <w:tab/>
      </w:r>
      <w:r w:rsidRPr="00B6755E">
        <w:rPr>
          <w:bCs/>
          <w:szCs w:val="22"/>
        </w:rPr>
        <w:tab/>
        <w:t>_________________________</w:t>
      </w:r>
    </w:p>
    <w:p w14:paraId="5A08EA6C" w14:textId="77777777" w:rsidR="008F2F24" w:rsidRDefault="00B6755E" w:rsidP="005A6BED">
      <w:pPr>
        <w:ind w:firstLine="709"/>
        <w:rPr>
          <w:rFonts w:ascii="Garamond" w:hAnsi="Garamond"/>
          <w:i/>
          <w:sz w:val="22"/>
          <w:szCs w:val="22"/>
        </w:rPr>
      </w:pPr>
      <w:r w:rsidRPr="00B6755E">
        <w:rPr>
          <w:rFonts w:ascii="Garamond" w:hAnsi="Garamond"/>
          <w:i/>
          <w:sz w:val="22"/>
          <w:szCs w:val="22"/>
        </w:rPr>
        <w:t xml:space="preserve">(должность представителя) </w:t>
      </w:r>
      <w:r w:rsidRPr="00B6755E">
        <w:rPr>
          <w:rFonts w:ascii="Garamond" w:hAnsi="Garamond"/>
          <w:i/>
          <w:sz w:val="22"/>
          <w:szCs w:val="22"/>
        </w:rPr>
        <w:tab/>
        <w:t xml:space="preserve">             </w:t>
      </w:r>
      <w:r w:rsidRPr="00B6755E">
        <w:rPr>
          <w:rFonts w:ascii="Garamond" w:hAnsi="Garamond"/>
          <w:i/>
          <w:sz w:val="22"/>
          <w:szCs w:val="22"/>
        </w:rPr>
        <w:tab/>
        <w:t xml:space="preserve">     </w:t>
      </w:r>
      <w:r w:rsidRPr="00B6755E">
        <w:rPr>
          <w:rFonts w:ascii="Garamond" w:hAnsi="Garamond"/>
          <w:i/>
          <w:sz w:val="22"/>
          <w:szCs w:val="22"/>
        </w:rPr>
        <w:tab/>
      </w:r>
      <w:r w:rsidRPr="00B6755E">
        <w:rPr>
          <w:rFonts w:ascii="Garamond" w:hAnsi="Garamond"/>
          <w:i/>
          <w:sz w:val="22"/>
          <w:szCs w:val="22"/>
        </w:rPr>
        <w:tab/>
      </w:r>
      <w:r>
        <w:rPr>
          <w:rFonts w:ascii="Garamond" w:hAnsi="Garamond"/>
          <w:i/>
          <w:sz w:val="22"/>
          <w:szCs w:val="22"/>
        </w:rPr>
        <w:tab/>
      </w:r>
      <w:r>
        <w:rPr>
          <w:rFonts w:ascii="Garamond" w:hAnsi="Garamond"/>
          <w:i/>
          <w:sz w:val="22"/>
          <w:szCs w:val="22"/>
        </w:rPr>
        <w:tab/>
      </w:r>
      <w:r w:rsidRPr="00B6755E">
        <w:rPr>
          <w:rFonts w:ascii="Garamond" w:hAnsi="Garamond"/>
          <w:i/>
          <w:sz w:val="22"/>
          <w:szCs w:val="22"/>
        </w:rPr>
        <w:t xml:space="preserve"> (Ф. И. О.)</w:t>
      </w:r>
      <w:r w:rsidR="008F2F24">
        <w:rPr>
          <w:rFonts w:ascii="Garamond" w:hAnsi="Garamond"/>
          <w:i/>
          <w:sz w:val="22"/>
          <w:szCs w:val="22"/>
        </w:rPr>
        <w:br w:type="page"/>
      </w:r>
    </w:p>
    <w:p w14:paraId="23161D6F" w14:textId="77777777" w:rsidR="008F2F24" w:rsidRPr="008F2F24" w:rsidRDefault="008F2F24" w:rsidP="008F2F24">
      <w:pPr>
        <w:rPr>
          <w:rFonts w:ascii="Garamond" w:hAnsi="Garamond"/>
          <w:b/>
          <w:sz w:val="22"/>
          <w:szCs w:val="22"/>
        </w:rPr>
      </w:pPr>
      <w:r w:rsidRPr="008F2F24">
        <w:rPr>
          <w:rFonts w:ascii="Garamond" w:hAnsi="Garamond"/>
          <w:b/>
          <w:sz w:val="22"/>
          <w:szCs w:val="22"/>
        </w:rPr>
        <w:lastRenderedPageBreak/>
        <w:t>Действующая редакция</w:t>
      </w:r>
    </w:p>
    <w:p w14:paraId="2273E9E4" w14:textId="77777777" w:rsidR="008F2F24" w:rsidRPr="008F2F24" w:rsidRDefault="008F2F24" w:rsidP="008F2F24">
      <w:pPr>
        <w:keepNext/>
        <w:keepLines/>
        <w:spacing w:before="240"/>
        <w:ind w:left="851" w:hanging="709"/>
        <w:jc w:val="center"/>
        <w:outlineLvl w:val="0"/>
        <w:rPr>
          <w:rFonts w:ascii="Garamond" w:eastAsiaTheme="majorEastAsia" w:hAnsi="Garamond" w:cstheme="majorBidi"/>
          <w:sz w:val="22"/>
          <w:szCs w:val="22"/>
        </w:rPr>
      </w:pPr>
      <w:r w:rsidRPr="008F2F24">
        <w:rPr>
          <w:rFonts w:ascii="Garamond" w:eastAsiaTheme="majorEastAsia" w:hAnsi="Garamond" w:cstheme="majorBidi"/>
          <w:sz w:val="22"/>
          <w:szCs w:val="22"/>
        </w:rPr>
        <w:t>Форма 1П</w:t>
      </w:r>
    </w:p>
    <w:p w14:paraId="53E09D01" w14:textId="77777777" w:rsidR="008F2F24" w:rsidRPr="008F2F24" w:rsidRDefault="008F2F24" w:rsidP="008F2F24">
      <w:pPr>
        <w:rPr>
          <w:szCs w:val="22"/>
        </w:rPr>
      </w:pPr>
    </w:p>
    <w:p w14:paraId="6AF40CA6" w14:textId="77777777" w:rsidR="008F2F24" w:rsidRPr="008F2F24" w:rsidRDefault="008F2F24" w:rsidP="008F2F24">
      <w:pPr>
        <w:rPr>
          <w:rFonts w:ascii="Garamond" w:hAnsi="Garamond"/>
          <w:szCs w:val="22"/>
        </w:rPr>
      </w:pPr>
      <w:r w:rsidRPr="008F2F24">
        <w:rPr>
          <w:rFonts w:ascii="Garamond" w:hAnsi="Garamond"/>
          <w:szCs w:val="22"/>
        </w:rPr>
        <w:t xml:space="preserve">(на бланке заявителя) </w:t>
      </w:r>
    </w:p>
    <w:p w14:paraId="2F961B9D" w14:textId="77777777" w:rsidR="008F2F24" w:rsidRPr="008F2F24" w:rsidRDefault="008F2F24" w:rsidP="008F2F24">
      <w:pPr>
        <w:rPr>
          <w:rFonts w:ascii="Garamond" w:hAnsi="Garamond"/>
          <w:szCs w:val="22"/>
        </w:rPr>
      </w:pPr>
    </w:p>
    <w:p w14:paraId="2CAE31AD" w14:textId="77777777" w:rsidR="008F2F24" w:rsidRPr="008F2F24" w:rsidRDefault="008F2F24" w:rsidP="008F2F24">
      <w:pPr>
        <w:jc w:val="right"/>
        <w:rPr>
          <w:rFonts w:ascii="Garamond" w:hAnsi="Garamond"/>
          <w:b/>
          <w:szCs w:val="22"/>
        </w:rPr>
      </w:pPr>
      <w:r w:rsidRPr="008F2F24">
        <w:rPr>
          <w:rFonts w:ascii="Garamond" w:hAnsi="Garamond"/>
          <w:b/>
          <w:szCs w:val="22"/>
        </w:rPr>
        <w:t xml:space="preserve">Председателю Правления </w:t>
      </w:r>
    </w:p>
    <w:p w14:paraId="31B472F2" w14:textId="77777777" w:rsidR="008F2F24" w:rsidRPr="008F2F24" w:rsidRDefault="008F2F24" w:rsidP="008F2F24">
      <w:pPr>
        <w:jc w:val="center"/>
        <w:rPr>
          <w:rFonts w:ascii="Garamond" w:hAnsi="Garamond"/>
          <w:b/>
          <w:szCs w:val="22"/>
        </w:rPr>
      </w:pPr>
      <w:r w:rsidRPr="008F2F24">
        <w:rPr>
          <w:rFonts w:ascii="Garamond" w:hAnsi="Garamond"/>
          <w:b/>
          <w:szCs w:val="22"/>
        </w:rPr>
        <w:t xml:space="preserve">                                                                                                АО «АТС»</w:t>
      </w:r>
    </w:p>
    <w:p w14:paraId="72AA711F" w14:textId="77777777" w:rsidR="008F2F24" w:rsidRPr="008F2F24" w:rsidRDefault="008F2F24" w:rsidP="008F2F24">
      <w:pPr>
        <w:rPr>
          <w:rFonts w:ascii="Garamond" w:hAnsi="Garamond"/>
          <w:szCs w:val="22"/>
        </w:rPr>
      </w:pPr>
    </w:p>
    <w:p w14:paraId="0FC2AFD8" w14:textId="77777777" w:rsidR="008F2F24" w:rsidRPr="008F2F24" w:rsidRDefault="008F2F24" w:rsidP="008F2F24">
      <w:pPr>
        <w:rPr>
          <w:rFonts w:ascii="Garamond" w:hAnsi="Garamond"/>
          <w:szCs w:val="22"/>
        </w:rPr>
      </w:pPr>
      <w:r w:rsidRPr="008F2F24">
        <w:rPr>
          <w:rFonts w:ascii="Garamond" w:hAnsi="Garamond"/>
          <w:szCs w:val="22"/>
        </w:rPr>
        <w:t>№ ____________________</w:t>
      </w:r>
    </w:p>
    <w:p w14:paraId="3AE0B56E" w14:textId="77777777" w:rsidR="008F2F24" w:rsidRPr="008F2F24" w:rsidRDefault="008F2F24" w:rsidP="008F2F24">
      <w:pPr>
        <w:rPr>
          <w:rFonts w:ascii="Garamond" w:hAnsi="Garamond"/>
          <w:szCs w:val="22"/>
        </w:rPr>
      </w:pPr>
      <w:r w:rsidRPr="008F2F24">
        <w:rPr>
          <w:rFonts w:ascii="Garamond" w:hAnsi="Garamond"/>
          <w:szCs w:val="22"/>
        </w:rPr>
        <w:t>«___» ___________20 ___ г.</w:t>
      </w:r>
    </w:p>
    <w:p w14:paraId="599D0D22" w14:textId="77777777" w:rsidR="008F2F24" w:rsidRPr="008F2F24" w:rsidRDefault="008F2F24" w:rsidP="008F2F24">
      <w:pPr>
        <w:jc w:val="center"/>
        <w:rPr>
          <w:rFonts w:ascii="Garamond" w:hAnsi="Garamond"/>
          <w:b/>
          <w:szCs w:val="22"/>
        </w:rPr>
      </w:pPr>
    </w:p>
    <w:p w14:paraId="790DB8D3" w14:textId="77777777" w:rsidR="008F2F24" w:rsidRPr="008F2F24" w:rsidRDefault="008F2F24" w:rsidP="008F2F24">
      <w:pPr>
        <w:jc w:val="right"/>
        <w:rPr>
          <w:rFonts w:ascii="Garamond" w:hAnsi="Garamond"/>
          <w:szCs w:val="22"/>
        </w:rPr>
      </w:pPr>
    </w:p>
    <w:p w14:paraId="1E7870F0" w14:textId="77777777" w:rsidR="008F2F24" w:rsidRPr="008F2F24" w:rsidRDefault="008F2F24" w:rsidP="008F2F24">
      <w:pPr>
        <w:jc w:val="right"/>
        <w:rPr>
          <w:rFonts w:ascii="Garamond" w:hAnsi="Garamond"/>
          <w:szCs w:val="22"/>
        </w:rPr>
      </w:pPr>
    </w:p>
    <w:p w14:paraId="0D916B73" w14:textId="77777777" w:rsidR="008F2F24" w:rsidRPr="008F2F24" w:rsidRDefault="008F2F24" w:rsidP="008F2F24">
      <w:pPr>
        <w:jc w:val="right"/>
        <w:rPr>
          <w:rFonts w:ascii="Garamond" w:hAnsi="Garamond"/>
          <w:szCs w:val="22"/>
        </w:rPr>
      </w:pPr>
    </w:p>
    <w:p w14:paraId="1ED3E077" w14:textId="77777777" w:rsidR="008F2F24" w:rsidRPr="008F2F24" w:rsidRDefault="008F2F24" w:rsidP="008F2F24">
      <w:pPr>
        <w:jc w:val="center"/>
        <w:rPr>
          <w:rFonts w:ascii="Garamond" w:hAnsi="Garamond"/>
          <w:b/>
          <w:szCs w:val="22"/>
        </w:rPr>
      </w:pPr>
      <w:r w:rsidRPr="008F2F24">
        <w:rPr>
          <w:rFonts w:ascii="Garamond" w:hAnsi="Garamond"/>
          <w:b/>
          <w:szCs w:val="22"/>
        </w:rPr>
        <w:t>ЗАЯВЛЕНИЕ</w:t>
      </w:r>
    </w:p>
    <w:p w14:paraId="4156E5DC" w14:textId="77777777" w:rsidR="008F2F24" w:rsidRPr="008F2F24" w:rsidRDefault="008F2F24" w:rsidP="008F2F24">
      <w:pPr>
        <w:jc w:val="center"/>
        <w:rPr>
          <w:rFonts w:ascii="Garamond" w:hAnsi="Garamond"/>
          <w:b/>
          <w:szCs w:val="22"/>
        </w:rPr>
      </w:pPr>
      <w:r w:rsidRPr="008F2F24">
        <w:rPr>
          <w:rFonts w:ascii="Garamond" w:hAnsi="Garamond"/>
          <w:b/>
          <w:szCs w:val="22"/>
        </w:rPr>
        <w:t xml:space="preserve">о прекращении процедуры </w:t>
      </w:r>
    </w:p>
    <w:p w14:paraId="3DBCFE57" w14:textId="77777777" w:rsidR="008F2F24" w:rsidRPr="008F2F24" w:rsidRDefault="008F2F24" w:rsidP="008F2F24">
      <w:pPr>
        <w:rPr>
          <w:rFonts w:ascii="Garamond" w:hAnsi="Garamond"/>
          <w:szCs w:val="22"/>
        </w:rPr>
      </w:pPr>
    </w:p>
    <w:p w14:paraId="16762C25" w14:textId="77777777" w:rsidR="008F2F24" w:rsidRPr="008F2F24" w:rsidRDefault="008F2F24" w:rsidP="00E17D44">
      <w:pPr>
        <w:spacing w:line="360" w:lineRule="auto"/>
        <w:ind w:firstLine="426"/>
        <w:jc w:val="both"/>
        <w:rPr>
          <w:rFonts w:ascii="Garamond" w:hAnsi="Garamond"/>
          <w:szCs w:val="22"/>
        </w:rPr>
      </w:pPr>
      <w:r w:rsidRPr="008F2F24">
        <w:rPr>
          <w:rFonts w:ascii="Garamond" w:hAnsi="Garamond"/>
          <w:szCs w:val="22"/>
        </w:rPr>
        <w:t xml:space="preserve">Прошу прекратить процедуру </w:t>
      </w:r>
      <w:r w:rsidRPr="008F2F24">
        <w:rPr>
          <w:rFonts w:ascii="Garamond" w:hAnsi="Garamond"/>
          <w:i/>
          <w:szCs w:val="22"/>
        </w:rPr>
        <w:t>(выбрать одну из нижеперечисленных процедур)</w:t>
      </w:r>
      <w:r w:rsidRPr="008F2F24">
        <w:rPr>
          <w:rFonts w:ascii="Garamond" w:hAnsi="Garamond"/>
          <w:szCs w:val="22"/>
        </w:rPr>
        <w:t xml:space="preserve">: </w:t>
      </w:r>
    </w:p>
    <w:p w14:paraId="4E88476E" w14:textId="77777777" w:rsidR="008F2F24" w:rsidRPr="008F2F24" w:rsidRDefault="008F2F24" w:rsidP="00E17D44">
      <w:pPr>
        <w:spacing w:line="360" w:lineRule="auto"/>
        <w:ind w:firstLine="426"/>
        <w:jc w:val="both"/>
        <w:rPr>
          <w:rFonts w:ascii="Garamond" w:hAnsi="Garamond"/>
          <w:szCs w:val="22"/>
          <w:u w:val="single"/>
        </w:rPr>
      </w:pPr>
      <w:r w:rsidRPr="008F2F24">
        <w:rPr>
          <w:rFonts w:ascii="Garamond" w:hAnsi="Garamond"/>
          <w:szCs w:val="22"/>
        </w:rPr>
        <w:t>– </w:t>
      </w:r>
      <w:r w:rsidRPr="008F2F24">
        <w:rPr>
          <w:rFonts w:ascii="Garamond" w:hAnsi="Garamond"/>
          <w:szCs w:val="22"/>
          <w:u w:val="single"/>
        </w:rPr>
        <w:t xml:space="preserve">согласования ГТП (сечения коммерческого учета </w:t>
      </w:r>
      <w:proofErr w:type="spellStart"/>
      <w:r w:rsidRPr="008F2F24">
        <w:rPr>
          <w:rFonts w:ascii="Garamond" w:hAnsi="Garamond"/>
          <w:szCs w:val="22"/>
          <w:u w:val="single"/>
        </w:rPr>
        <w:t>ФСК</w:t>
      </w:r>
      <w:proofErr w:type="spellEnd"/>
      <w:r w:rsidRPr="008F2F24">
        <w:rPr>
          <w:rFonts w:ascii="Garamond" w:hAnsi="Garamond"/>
          <w:szCs w:val="22"/>
          <w:u w:val="single"/>
        </w:rPr>
        <w:t xml:space="preserve">, сечения экспорта-импорта) и регистрации ПСИ </w:t>
      </w:r>
    </w:p>
    <w:p w14:paraId="5D292572" w14:textId="77777777" w:rsidR="008F2F24" w:rsidRPr="008F2F24" w:rsidRDefault="008F2F24" w:rsidP="00E17D44">
      <w:pPr>
        <w:spacing w:line="360" w:lineRule="auto"/>
        <w:ind w:firstLine="426"/>
        <w:jc w:val="both"/>
        <w:rPr>
          <w:rFonts w:ascii="Garamond" w:hAnsi="Garamond"/>
          <w:szCs w:val="22"/>
          <w:u w:val="single"/>
        </w:rPr>
      </w:pPr>
      <w:r w:rsidRPr="008F2F24">
        <w:rPr>
          <w:rFonts w:ascii="Garamond" w:hAnsi="Garamond"/>
          <w:szCs w:val="22"/>
        </w:rPr>
        <w:t>– </w:t>
      </w:r>
      <w:r w:rsidRPr="008F2F24">
        <w:rPr>
          <w:rFonts w:ascii="Garamond" w:hAnsi="Garamond"/>
          <w:szCs w:val="22"/>
          <w:u w:val="single"/>
        </w:rPr>
        <w:t xml:space="preserve">внесения изменений в регистрационную информацию по ГТП (сечению коммерческого учета </w:t>
      </w:r>
      <w:proofErr w:type="spellStart"/>
      <w:r w:rsidRPr="008F2F24">
        <w:rPr>
          <w:rFonts w:ascii="Garamond" w:hAnsi="Garamond"/>
          <w:szCs w:val="22"/>
          <w:u w:val="single"/>
        </w:rPr>
        <w:t>ФСК</w:t>
      </w:r>
      <w:proofErr w:type="spellEnd"/>
      <w:r w:rsidRPr="008F2F24">
        <w:rPr>
          <w:rFonts w:ascii="Garamond" w:hAnsi="Garamond"/>
          <w:szCs w:val="22"/>
          <w:u w:val="single"/>
        </w:rPr>
        <w:t>, сечению экспорта-импорта)</w:t>
      </w:r>
    </w:p>
    <w:p w14:paraId="0E8E6221" w14:textId="77777777" w:rsidR="008F2F24" w:rsidRPr="008F2F24" w:rsidRDefault="008F2F24" w:rsidP="00E17D44">
      <w:pPr>
        <w:spacing w:line="360" w:lineRule="auto"/>
        <w:ind w:firstLine="426"/>
        <w:jc w:val="both"/>
        <w:rPr>
          <w:rFonts w:ascii="Garamond" w:hAnsi="Garamond"/>
          <w:szCs w:val="22"/>
          <w:u w:val="single"/>
        </w:rPr>
      </w:pPr>
      <w:r w:rsidRPr="008F2F24">
        <w:rPr>
          <w:rFonts w:ascii="Garamond" w:hAnsi="Garamond"/>
          <w:szCs w:val="22"/>
        </w:rPr>
        <w:t>– </w:t>
      </w:r>
      <w:r w:rsidRPr="008F2F24">
        <w:rPr>
          <w:rFonts w:ascii="Garamond" w:hAnsi="Garamond"/>
          <w:szCs w:val="22"/>
          <w:u w:val="single"/>
        </w:rPr>
        <w:t>согласования временного сечения коммерческого учета и регистрации ПСИ</w:t>
      </w:r>
    </w:p>
    <w:p w14:paraId="07574C0E" w14:textId="77777777" w:rsidR="008F2F24" w:rsidRPr="008F2F24" w:rsidRDefault="008F2F24" w:rsidP="00E17D44">
      <w:pPr>
        <w:spacing w:line="360" w:lineRule="auto"/>
        <w:ind w:firstLine="426"/>
        <w:jc w:val="both"/>
        <w:rPr>
          <w:rFonts w:ascii="Garamond" w:hAnsi="Garamond"/>
          <w:szCs w:val="22"/>
          <w:u w:val="single"/>
        </w:rPr>
      </w:pPr>
      <w:r w:rsidRPr="008F2F24">
        <w:rPr>
          <w:rFonts w:ascii="Garamond" w:hAnsi="Garamond"/>
          <w:szCs w:val="22"/>
        </w:rPr>
        <w:t xml:space="preserve">– </w:t>
      </w:r>
      <w:r w:rsidRPr="008F2F24">
        <w:rPr>
          <w:rFonts w:ascii="Garamond" w:hAnsi="Garamond"/>
          <w:szCs w:val="22"/>
          <w:u w:val="single"/>
        </w:rPr>
        <w:t>регистрации ПСИ (подп. «а» пп. 2.6.9, 4.2.3, 4.2.5, 4.4.1 Положения о порядке получения статуса субъекта оптового рынка и ведения реестра субъектов оптового рынка)</w:t>
      </w:r>
    </w:p>
    <w:p w14:paraId="3B0D742D" w14:textId="77777777" w:rsidR="008F2F24" w:rsidRPr="008F2F24" w:rsidRDefault="008F2F24" w:rsidP="00E17D44">
      <w:pPr>
        <w:spacing w:line="360" w:lineRule="auto"/>
        <w:ind w:firstLine="426"/>
        <w:jc w:val="both"/>
        <w:rPr>
          <w:rFonts w:ascii="Garamond" w:hAnsi="Garamond"/>
          <w:szCs w:val="22"/>
          <w:u w:val="single"/>
        </w:rPr>
      </w:pPr>
      <w:r w:rsidRPr="008F2F24">
        <w:rPr>
          <w:rFonts w:ascii="Garamond" w:hAnsi="Garamond"/>
          <w:szCs w:val="22"/>
        </w:rPr>
        <w:t xml:space="preserve">– </w:t>
      </w:r>
      <w:r w:rsidRPr="008F2F24">
        <w:rPr>
          <w:rFonts w:ascii="Garamond" w:hAnsi="Garamond"/>
          <w:szCs w:val="22"/>
          <w:u w:val="single"/>
        </w:rPr>
        <w:t>предоставления права участия в торговле электрической энергией и (или) мощностью на оптовом рынке,</w:t>
      </w:r>
    </w:p>
    <w:p w14:paraId="0E2EB9F1" w14:textId="77777777" w:rsidR="008F2F24" w:rsidRPr="008F2F24" w:rsidRDefault="008F2F24" w:rsidP="00E17D44">
      <w:pPr>
        <w:spacing w:line="360" w:lineRule="auto"/>
        <w:ind w:firstLine="426"/>
        <w:jc w:val="both"/>
        <w:rPr>
          <w:rFonts w:ascii="Garamond" w:hAnsi="Garamond"/>
          <w:szCs w:val="22"/>
        </w:rPr>
      </w:pPr>
      <w:r w:rsidRPr="008F2F24">
        <w:rPr>
          <w:rFonts w:ascii="Garamond" w:hAnsi="Garamond"/>
          <w:szCs w:val="22"/>
        </w:rPr>
        <w:t xml:space="preserve">– </w:t>
      </w:r>
      <w:r w:rsidRPr="008F2F24">
        <w:rPr>
          <w:rFonts w:ascii="Garamond" w:hAnsi="Garamond" w:cs="Calibri"/>
          <w:szCs w:val="22"/>
          <w:u w:val="single"/>
        </w:rPr>
        <w:t xml:space="preserve">присвоения статуса субъекта оптового рынка электрической энергии и </w:t>
      </w:r>
      <w:r w:rsidRPr="008F2F24">
        <w:rPr>
          <w:rFonts w:ascii="Garamond" w:hAnsi="Garamond" w:cs="Calibri"/>
          <w:szCs w:val="22"/>
          <w:highlight w:val="yellow"/>
          <w:u w:val="single"/>
        </w:rPr>
        <w:t>внесения</w:t>
      </w:r>
      <w:r w:rsidRPr="008F2F24">
        <w:rPr>
          <w:rFonts w:ascii="Garamond" w:hAnsi="Garamond" w:cs="Calibri"/>
          <w:szCs w:val="22"/>
          <w:u w:val="single"/>
        </w:rPr>
        <w:t xml:space="preserve"> в Реестр субъектов оптового рынка</w:t>
      </w:r>
      <w:r w:rsidRPr="008F2F24">
        <w:rPr>
          <w:rFonts w:ascii="Garamond" w:hAnsi="Garamond"/>
          <w:szCs w:val="22"/>
          <w:u w:val="single"/>
        </w:rPr>
        <w:t>,</w:t>
      </w:r>
    </w:p>
    <w:p w14:paraId="31A012FE" w14:textId="77777777" w:rsidR="008F2F24" w:rsidRPr="008F2F24" w:rsidRDefault="008F2F24" w:rsidP="00E17D44">
      <w:pPr>
        <w:spacing w:line="360" w:lineRule="auto"/>
        <w:jc w:val="both"/>
        <w:rPr>
          <w:rFonts w:ascii="Garamond" w:hAnsi="Garamond"/>
          <w:i/>
          <w:szCs w:val="22"/>
        </w:rPr>
      </w:pPr>
    </w:p>
    <w:p w14:paraId="650555D7" w14:textId="77777777" w:rsidR="008F2F24" w:rsidRPr="008F2F24" w:rsidRDefault="008F2F24" w:rsidP="00E17D44">
      <w:pPr>
        <w:spacing w:line="360" w:lineRule="auto"/>
        <w:jc w:val="both"/>
        <w:rPr>
          <w:rFonts w:ascii="Garamond" w:hAnsi="Garamond"/>
          <w:szCs w:val="22"/>
        </w:rPr>
      </w:pPr>
      <w:r w:rsidRPr="008F2F24">
        <w:rPr>
          <w:rFonts w:ascii="Garamond" w:hAnsi="Garamond"/>
          <w:szCs w:val="22"/>
        </w:rPr>
        <w:t xml:space="preserve">инициированную на основании заявления </w:t>
      </w:r>
      <w:proofErr w:type="spellStart"/>
      <w:r w:rsidRPr="008F2F24">
        <w:rPr>
          <w:rFonts w:ascii="Garamond" w:hAnsi="Garamond"/>
          <w:szCs w:val="22"/>
        </w:rPr>
        <w:t>вх</w:t>
      </w:r>
      <w:proofErr w:type="spellEnd"/>
      <w:r w:rsidRPr="008F2F24">
        <w:rPr>
          <w:rFonts w:ascii="Garamond" w:hAnsi="Garamond"/>
          <w:szCs w:val="22"/>
        </w:rPr>
        <w:t>. № ____________ от ______________.</w:t>
      </w:r>
    </w:p>
    <w:p w14:paraId="18BB0275" w14:textId="77777777" w:rsidR="008F2F24" w:rsidRPr="008F2F24" w:rsidRDefault="008F2F24" w:rsidP="00E17D44">
      <w:pPr>
        <w:ind w:left="4677" w:firstLine="279"/>
        <w:jc w:val="both"/>
        <w:rPr>
          <w:rFonts w:ascii="Garamond" w:hAnsi="Garamond"/>
          <w:i/>
          <w:szCs w:val="22"/>
        </w:rPr>
      </w:pPr>
      <w:r w:rsidRPr="008F2F24">
        <w:rPr>
          <w:rFonts w:ascii="Garamond" w:hAnsi="Garamond"/>
          <w:i/>
          <w:szCs w:val="22"/>
        </w:rPr>
        <w:t xml:space="preserve">(входящий номер заявления </w:t>
      </w:r>
      <w:proofErr w:type="gramStart"/>
      <w:r w:rsidRPr="008F2F24">
        <w:rPr>
          <w:rFonts w:ascii="Garamond" w:hAnsi="Garamond"/>
          <w:i/>
          <w:szCs w:val="22"/>
        </w:rPr>
        <w:t>в КО</w:t>
      </w:r>
      <w:proofErr w:type="gramEnd"/>
      <w:r w:rsidRPr="008F2F24">
        <w:rPr>
          <w:rFonts w:ascii="Garamond" w:hAnsi="Garamond"/>
          <w:i/>
          <w:szCs w:val="22"/>
        </w:rPr>
        <w:t>)</w:t>
      </w:r>
    </w:p>
    <w:p w14:paraId="595A04D0" w14:textId="77777777" w:rsidR="008F2F24" w:rsidRPr="008F2F24" w:rsidRDefault="008F2F24" w:rsidP="00E17D44">
      <w:pPr>
        <w:jc w:val="both"/>
        <w:rPr>
          <w:szCs w:val="22"/>
        </w:rPr>
      </w:pPr>
    </w:p>
    <w:p w14:paraId="6D77963F" w14:textId="77777777" w:rsidR="008F2F24" w:rsidRPr="008F2F24" w:rsidRDefault="008F2F24" w:rsidP="008F2F24">
      <w:pPr>
        <w:rPr>
          <w:szCs w:val="22"/>
        </w:rPr>
      </w:pPr>
    </w:p>
    <w:p w14:paraId="1FCBE44D" w14:textId="77777777" w:rsidR="008F2F24" w:rsidRPr="008F2F24" w:rsidRDefault="008F2F24" w:rsidP="008F2F24">
      <w:pPr>
        <w:jc w:val="center"/>
        <w:rPr>
          <w:i/>
          <w:szCs w:val="22"/>
        </w:rPr>
      </w:pPr>
    </w:p>
    <w:p w14:paraId="6C0229B9" w14:textId="77777777" w:rsidR="008F2F24" w:rsidRPr="008F2F24" w:rsidRDefault="008F2F24" w:rsidP="008F2F24">
      <w:pPr>
        <w:spacing w:beforeAutospacing="1"/>
        <w:jc w:val="both"/>
        <w:rPr>
          <w:rFonts w:ascii="Garamond" w:hAnsi="Garamond"/>
          <w:bCs/>
          <w:sz w:val="22"/>
          <w:szCs w:val="22"/>
        </w:rPr>
      </w:pPr>
      <w:r w:rsidRPr="008F2F24">
        <w:rPr>
          <w:rFonts w:ascii="Garamond" w:hAnsi="Garamond"/>
          <w:bCs/>
          <w:sz w:val="22"/>
          <w:szCs w:val="22"/>
        </w:rPr>
        <w:t xml:space="preserve">         ________________________________</w:t>
      </w:r>
      <w:r w:rsidRPr="008F2F24">
        <w:rPr>
          <w:rFonts w:ascii="Garamond" w:hAnsi="Garamond"/>
          <w:bCs/>
          <w:sz w:val="22"/>
          <w:szCs w:val="22"/>
        </w:rPr>
        <w:tab/>
      </w:r>
      <w:r w:rsidRPr="008F2F24">
        <w:rPr>
          <w:rFonts w:ascii="Garamond" w:hAnsi="Garamond"/>
          <w:bCs/>
          <w:sz w:val="22"/>
          <w:szCs w:val="22"/>
        </w:rPr>
        <w:tab/>
        <w:t xml:space="preserve">                                     ___________________</w:t>
      </w:r>
    </w:p>
    <w:p w14:paraId="2A07908D" w14:textId="77777777" w:rsidR="008F2F24" w:rsidRPr="008F2F24" w:rsidRDefault="008F2F24" w:rsidP="008F2F24">
      <w:pPr>
        <w:spacing w:before="120" w:after="120"/>
        <w:ind w:firstLine="567"/>
        <w:rPr>
          <w:rFonts w:ascii="Garamond" w:hAnsi="Garamond"/>
          <w:i/>
          <w:szCs w:val="22"/>
        </w:rPr>
      </w:pPr>
      <w:r w:rsidRPr="008F2F24">
        <w:rPr>
          <w:rFonts w:ascii="Garamond" w:hAnsi="Garamond"/>
          <w:i/>
          <w:szCs w:val="22"/>
        </w:rPr>
        <w:t xml:space="preserve">(должность лица, подписавшего заявление) </w:t>
      </w:r>
      <w:r w:rsidRPr="008F2F24">
        <w:rPr>
          <w:rFonts w:ascii="Garamond" w:hAnsi="Garamond"/>
          <w:i/>
          <w:szCs w:val="22"/>
        </w:rPr>
        <w:tab/>
      </w:r>
      <w:r w:rsidRPr="008F2F24">
        <w:rPr>
          <w:rFonts w:ascii="Garamond" w:hAnsi="Garamond"/>
          <w:i/>
          <w:szCs w:val="22"/>
        </w:rPr>
        <w:tab/>
      </w:r>
      <w:r w:rsidRPr="008F2F24">
        <w:rPr>
          <w:rFonts w:ascii="Garamond" w:hAnsi="Garamond"/>
          <w:i/>
          <w:szCs w:val="22"/>
        </w:rPr>
        <w:tab/>
      </w:r>
      <w:r w:rsidRPr="008F2F24">
        <w:rPr>
          <w:rFonts w:ascii="Garamond" w:hAnsi="Garamond"/>
          <w:i/>
          <w:szCs w:val="22"/>
        </w:rPr>
        <w:tab/>
      </w:r>
      <w:r w:rsidRPr="008F2F24">
        <w:rPr>
          <w:rFonts w:ascii="Garamond" w:hAnsi="Garamond"/>
          <w:i/>
          <w:szCs w:val="22"/>
        </w:rPr>
        <w:tab/>
        <w:t xml:space="preserve"> </w:t>
      </w:r>
      <w:proofErr w:type="gramStart"/>
      <w:r w:rsidRPr="008F2F24">
        <w:rPr>
          <w:rFonts w:ascii="Garamond" w:hAnsi="Garamond"/>
          <w:i/>
          <w:szCs w:val="22"/>
        </w:rPr>
        <w:t xml:space="preserve">   (</w:t>
      </w:r>
      <w:proofErr w:type="gramEnd"/>
      <w:r w:rsidRPr="008F2F24">
        <w:rPr>
          <w:rFonts w:ascii="Garamond" w:hAnsi="Garamond"/>
          <w:i/>
          <w:szCs w:val="22"/>
        </w:rPr>
        <w:t>Ф. И. О.)</w:t>
      </w:r>
    </w:p>
    <w:p w14:paraId="7F412BE3" w14:textId="77777777" w:rsidR="008F2F24" w:rsidRPr="008F2F24" w:rsidRDefault="008F2F24" w:rsidP="008F2F24">
      <w:pPr>
        <w:rPr>
          <w:rFonts w:ascii="Garamond" w:hAnsi="Garamond"/>
          <w:b/>
          <w:szCs w:val="22"/>
        </w:rPr>
      </w:pPr>
    </w:p>
    <w:p w14:paraId="023DAC4A" w14:textId="77777777" w:rsidR="008F2F24" w:rsidRPr="008F2F24" w:rsidRDefault="008F2F24" w:rsidP="008F2F24">
      <w:pPr>
        <w:rPr>
          <w:rFonts w:ascii="Garamond" w:hAnsi="Garamond"/>
          <w:i/>
          <w:sz w:val="22"/>
          <w:szCs w:val="22"/>
        </w:rPr>
      </w:pPr>
      <w:r w:rsidRPr="008F2F24">
        <w:rPr>
          <w:rFonts w:ascii="Garamond" w:hAnsi="Garamond"/>
          <w:i/>
          <w:sz w:val="22"/>
          <w:szCs w:val="22"/>
        </w:rPr>
        <w:br w:type="page"/>
      </w:r>
    </w:p>
    <w:p w14:paraId="13073A13" w14:textId="77777777" w:rsidR="008F2F24" w:rsidRPr="008F2F24" w:rsidRDefault="008F2F24" w:rsidP="008F2F24">
      <w:pPr>
        <w:rPr>
          <w:rFonts w:ascii="Garamond" w:hAnsi="Garamond"/>
          <w:b/>
          <w:sz w:val="22"/>
          <w:szCs w:val="22"/>
        </w:rPr>
      </w:pPr>
      <w:r w:rsidRPr="008F2F24">
        <w:rPr>
          <w:rFonts w:ascii="Garamond" w:hAnsi="Garamond"/>
          <w:b/>
          <w:sz w:val="22"/>
          <w:szCs w:val="22"/>
        </w:rPr>
        <w:lastRenderedPageBreak/>
        <w:t>Предлагаемая редакция</w:t>
      </w:r>
    </w:p>
    <w:p w14:paraId="174B9E4F" w14:textId="77777777" w:rsidR="008F2F24" w:rsidRPr="008F2F24" w:rsidRDefault="008F2F24" w:rsidP="008F2F24">
      <w:pPr>
        <w:rPr>
          <w:rFonts w:ascii="Garamond" w:hAnsi="Garamond"/>
          <w:i/>
          <w:sz w:val="22"/>
          <w:szCs w:val="22"/>
        </w:rPr>
      </w:pPr>
    </w:p>
    <w:p w14:paraId="4B04F80B" w14:textId="77777777" w:rsidR="008F2F24" w:rsidRPr="008F2F24" w:rsidRDefault="008F2F24" w:rsidP="008F2F24">
      <w:pPr>
        <w:keepNext/>
        <w:keepLines/>
        <w:spacing w:before="240"/>
        <w:ind w:left="851" w:hanging="709"/>
        <w:jc w:val="center"/>
        <w:outlineLvl w:val="0"/>
        <w:rPr>
          <w:rFonts w:ascii="Garamond" w:eastAsiaTheme="majorEastAsia" w:hAnsi="Garamond" w:cstheme="majorBidi"/>
          <w:sz w:val="22"/>
          <w:szCs w:val="22"/>
        </w:rPr>
      </w:pPr>
      <w:r w:rsidRPr="008F2F24">
        <w:rPr>
          <w:rFonts w:ascii="Garamond" w:eastAsiaTheme="majorEastAsia" w:hAnsi="Garamond" w:cstheme="majorBidi"/>
          <w:sz w:val="22"/>
          <w:szCs w:val="22"/>
        </w:rPr>
        <w:t>Форма 1П</w:t>
      </w:r>
    </w:p>
    <w:p w14:paraId="18AC9271" w14:textId="77777777" w:rsidR="008F2F24" w:rsidRPr="008F2F24" w:rsidRDefault="008F2F24" w:rsidP="008F2F24">
      <w:pPr>
        <w:rPr>
          <w:szCs w:val="22"/>
        </w:rPr>
      </w:pPr>
    </w:p>
    <w:p w14:paraId="2F7AC7BA" w14:textId="77777777" w:rsidR="008F2F24" w:rsidRPr="008F2F24" w:rsidRDefault="008F2F24" w:rsidP="008F2F24">
      <w:pPr>
        <w:rPr>
          <w:rFonts w:ascii="Garamond" w:hAnsi="Garamond"/>
          <w:sz w:val="22"/>
          <w:szCs w:val="22"/>
        </w:rPr>
      </w:pPr>
      <w:r w:rsidRPr="008F2F24">
        <w:rPr>
          <w:rFonts w:ascii="Garamond" w:hAnsi="Garamond"/>
          <w:sz w:val="22"/>
          <w:szCs w:val="22"/>
        </w:rPr>
        <w:t xml:space="preserve">(на бланке заявителя) </w:t>
      </w:r>
    </w:p>
    <w:p w14:paraId="144CF9C6" w14:textId="77777777" w:rsidR="008F2F24" w:rsidRPr="008F2F24" w:rsidRDefault="008F2F24" w:rsidP="008F2F24">
      <w:pPr>
        <w:rPr>
          <w:rFonts w:ascii="Garamond" w:hAnsi="Garamond"/>
          <w:sz w:val="22"/>
          <w:szCs w:val="22"/>
        </w:rPr>
      </w:pPr>
    </w:p>
    <w:p w14:paraId="6816D42E" w14:textId="77777777" w:rsidR="008F2F24" w:rsidRPr="008F2F24" w:rsidRDefault="008F2F24" w:rsidP="008F2F24">
      <w:pPr>
        <w:jc w:val="right"/>
        <w:rPr>
          <w:rFonts w:ascii="Garamond" w:hAnsi="Garamond"/>
          <w:b/>
          <w:sz w:val="22"/>
          <w:szCs w:val="22"/>
        </w:rPr>
      </w:pPr>
      <w:r w:rsidRPr="008F2F24">
        <w:rPr>
          <w:rFonts w:ascii="Garamond" w:hAnsi="Garamond"/>
          <w:b/>
          <w:sz w:val="22"/>
          <w:szCs w:val="22"/>
        </w:rPr>
        <w:t xml:space="preserve">Председателю Правления </w:t>
      </w:r>
    </w:p>
    <w:p w14:paraId="4ED6CBD7" w14:textId="77777777" w:rsidR="008F2F24" w:rsidRPr="008F2F24" w:rsidRDefault="008F2F24" w:rsidP="008F2F24">
      <w:pPr>
        <w:jc w:val="center"/>
        <w:rPr>
          <w:rFonts w:ascii="Garamond" w:hAnsi="Garamond"/>
          <w:b/>
          <w:sz w:val="22"/>
          <w:szCs w:val="22"/>
        </w:rPr>
      </w:pPr>
      <w:r w:rsidRPr="008F2F24">
        <w:rPr>
          <w:rFonts w:ascii="Garamond" w:hAnsi="Garamond"/>
          <w:b/>
          <w:sz w:val="22"/>
          <w:szCs w:val="22"/>
        </w:rPr>
        <w:t xml:space="preserve">                                                                                                АО «АТС»</w:t>
      </w:r>
    </w:p>
    <w:p w14:paraId="2156DCDC" w14:textId="77777777" w:rsidR="008F2F24" w:rsidRPr="008F2F24" w:rsidRDefault="008F2F24" w:rsidP="008F2F24">
      <w:pPr>
        <w:rPr>
          <w:rFonts w:ascii="Garamond" w:hAnsi="Garamond"/>
          <w:sz w:val="22"/>
          <w:szCs w:val="22"/>
        </w:rPr>
      </w:pPr>
    </w:p>
    <w:p w14:paraId="1C63B107" w14:textId="77777777" w:rsidR="008F2F24" w:rsidRPr="008F2F24" w:rsidRDefault="008F2F24" w:rsidP="008F2F24">
      <w:pPr>
        <w:rPr>
          <w:rFonts w:ascii="Garamond" w:hAnsi="Garamond"/>
          <w:sz w:val="22"/>
          <w:szCs w:val="22"/>
        </w:rPr>
      </w:pPr>
      <w:r w:rsidRPr="008F2F24">
        <w:rPr>
          <w:rFonts w:ascii="Garamond" w:hAnsi="Garamond"/>
          <w:sz w:val="22"/>
          <w:szCs w:val="22"/>
        </w:rPr>
        <w:t>№ ____________________</w:t>
      </w:r>
    </w:p>
    <w:p w14:paraId="378B097F" w14:textId="77777777" w:rsidR="008F2F24" w:rsidRPr="008F2F24" w:rsidRDefault="008F2F24" w:rsidP="008F2F24">
      <w:pPr>
        <w:rPr>
          <w:rFonts w:ascii="Garamond" w:hAnsi="Garamond"/>
          <w:sz w:val="22"/>
          <w:szCs w:val="22"/>
        </w:rPr>
      </w:pPr>
      <w:r w:rsidRPr="008F2F24">
        <w:rPr>
          <w:rFonts w:ascii="Garamond" w:hAnsi="Garamond"/>
          <w:sz w:val="22"/>
          <w:szCs w:val="22"/>
        </w:rPr>
        <w:t>«___» ___________20 ___ г.</w:t>
      </w:r>
    </w:p>
    <w:p w14:paraId="6BF83090" w14:textId="77777777" w:rsidR="008F2F24" w:rsidRPr="008F2F24" w:rsidRDefault="008F2F24" w:rsidP="008F2F24">
      <w:pPr>
        <w:jc w:val="center"/>
        <w:rPr>
          <w:rFonts w:ascii="Garamond" w:hAnsi="Garamond"/>
          <w:b/>
          <w:sz w:val="22"/>
          <w:szCs w:val="22"/>
        </w:rPr>
      </w:pPr>
    </w:p>
    <w:p w14:paraId="2B6C05F1" w14:textId="77777777" w:rsidR="008F2F24" w:rsidRPr="008F2F24" w:rsidRDefault="008F2F24" w:rsidP="008F2F24">
      <w:pPr>
        <w:jc w:val="right"/>
        <w:rPr>
          <w:rFonts w:ascii="Garamond" w:hAnsi="Garamond"/>
          <w:sz w:val="22"/>
          <w:szCs w:val="22"/>
        </w:rPr>
      </w:pPr>
    </w:p>
    <w:p w14:paraId="6A2CAB51" w14:textId="77777777" w:rsidR="008F2F24" w:rsidRPr="008F2F24" w:rsidRDefault="008F2F24" w:rsidP="008F2F24">
      <w:pPr>
        <w:jc w:val="right"/>
        <w:rPr>
          <w:rFonts w:ascii="Garamond" w:hAnsi="Garamond"/>
          <w:sz w:val="22"/>
          <w:szCs w:val="22"/>
        </w:rPr>
      </w:pPr>
    </w:p>
    <w:p w14:paraId="4EB5282E" w14:textId="77777777" w:rsidR="008F2F24" w:rsidRPr="008F2F24" w:rsidRDefault="008F2F24" w:rsidP="008F2F24">
      <w:pPr>
        <w:jc w:val="right"/>
        <w:rPr>
          <w:rFonts w:ascii="Garamond" w:hAnsi="Garamond"/>
          <w:sz w:val="22"/>
          <w:szCs w:val="22"/>
        </w:rPr>
      </w:pPr>
    </w:p>
    <w:p w14:paraId="16D339D1" w14:textId="77777777" w:rsidR="008F2F24" w:rsidRPr="008F2F24" w:rsidRDefault="008F2F24" w:rsidP="008F2F24">
      <w:pPr>
        <w:jc w:val="center"/>
        <w:rPr>
          <w:rFonts w:ascii="Garamond" w:hAnsi="Garamond"/>
          <w:b/>
          <w:sz w:val="22"/>
          <w:szCs w:val="22"/>
        </w:rPr>
      </w:pPr>
      <w:r w:rsidRPr="008F2F24">
        <w:rPr>
          <w:rFonts w:ascii="Garamond" w:hAnsi="Garamond"/>
          <w:b/>
          <w:sz w:val="22"/>
          <w:szCs w:val="22"/>
        </w:rPr>
        <w:t>ЗАЯВЛЕНИЕ</w:t>
      </w:r>
    </w:p>
    <w:p w14:paraId="405DB6E1" w14:textId="5CDF68E9" w:rsidR="008F2F24" w:rsidRPr="008F2F24" w:rsidRDefault="008F2F24" w:rsidP="00E17D44">
      <w:pPr>
        <w:jc w:val="center"/>
        <w:rPr>
          <w:rFonts w:ascii="Garamond" w:hAnsi="Garamond"/>
          <w:b/>
          <w:sz w:val="22"/>
          <w:szCs w:val="22"/>
        </w:rPr>
      </w:pPr>
      <w:r w:rsidRPr="008F2F24">
        <w:rPr>
          <w:rFonts w:ascii="Garamond" w:hAnsi="Garamond"/>
          <w:b/>
          <w:sz w:val="22"/>
          <w:szCs w:val="22"/>
        </w:rPr>
        <w:t>о прекращении процедуры</w:t>
      </w:r>
    </w:p>
    <w:p w14:paraId="663DB92B" w14:textId="77777777" w:rsidR="008F2F24" w:rsidRPr="008F2F24" w:rsidRDefault="008F2F24" w:rsidP="00E17D44">
      <w:pPr>
        <w:jc w:val="both"/>
        <w:rPr>
          <w:rFonts w:ascii="Garamond" w:hAnsi="Garamond"/>
          <w:sz w:val="22"/>
          <w:szCs w:val="22"/>
        </w:rPr>
      </w:pPr>
    </w:p>
    <w:p w14:paraId="68F581E2" w14:textId="77777777" w:rsidR="008F2F24" w:rsidRPr="008F2F24" w:rsidRDefault="008F2F24" w:rsidP="00E17D44">
      <w:pPr>
        <w:spacing w:line="360" w:lineRule="auto"/>
        <w:ind w:firstLine="426"/>
        <w:jc w:val="both"/>
        <w:rPr>
          <w:rFonts w:ascii="Garamond" w:hAnsi="Garamond"/>
          <w:sz w:val="22"/>
          <w:szCs w:val="22"/>
        </w:rPr>
      </w:pPr>
      <w:r w:rsidRPr="008F2F24">
        <w:rPr>
          <w:rFonts w:ascii="Garamond" w:hAnsi="Garamond"/>
          <w:sz w:val="22"/>
          <w:szCs w:val="22"/>
        </w:rPr>
        <w:t xml:space="preserve">Прошу прекратить процедуру </w:t>
      </w:r>
      <w:r w:rsidRPr="008F2F24">
        <w:rPr>
          <w:rFonts w:ascii="Garamond" w:hAnsi="Garamond"/>
          <w:i/>
          <w:sz w:val="22"/>
          <w:szCs w:val="22"/>
        </w:rPr>
        <w:t>(выбрать одну из нижеперечисленных процедур)</w:t>
      </w:r>
      <w:r w:rsidRPr="008F2F24">
        <w:rPr>
          <w:rFonts w:ascii="Garamond" w:hAnsi="Garamond"/>
          <w:sz w:val="22"/>
          <w:szCs w:val="22"/>
        </w:rPr>
        <w:t xml:space="preserve">: </w:t>
      </w:r>
    </w:p>
    <w:p w14:paraId="2D849E15" w14:textId="77777777" w:rsidR="008F2F24" w:rsidRPr="008F2F24" w:rsidRDefault="008F2F24" w:rsidP="00E17D44">
      <w:pPr>
        <w:spacing w:line="360" w:lineRule="auto"/>
        <w:ind w:firstLine="426"/>
        <w:jc w:val="both"/>
        <w:rPr>
          <w:rFonts w:ascii="Garamond" w:hAnsi="Garamond"/>
          <w:sz w:val="22"/>
          <w:szCs w:val="22"/>
          <w:u w:val="single"/>
        </w:rPr>
      </w:pPr>
      <w:r w:rsidRPr="008F2F24">
        <w:rPr>
          <w:rFonts w:ascii="Garamond" w:hAnsi="Garamond"/>
          <w:sz w:val="22"/>
          <w:szCs w:val="22"/>
        </w:rPr>
        <w:t>– </w:t>
      </w:r>
      <w:r w:rsidRPr="008F2F24">
        <w:rPr>
          <w:rFonts w:ascii="Garamond" w:hAnsi="Garamond"/>
          <w:sz w:val="22"/>
          <w:szCs w:val="22"/>
          <w:u w:val="single"/>
        </w:rPr>
        <w:t xml:space="preserve">согласования ГТП (сечения коммерческого учета </w:t>
      </w:r>
      <w:proofErr w:type="spellStart"/>
      <w:r w:rsidRPr="008F2F24">
        <w:rPr>
          <w:rFonts w:ascii="Garamond" w:hAnsi="Garamond"/>
          <w:sz w:val="22"/>
          <w:szCs w:val="22"/>
          <w:u w:val="single"/>
        </w:rPr>
        <w:t>ФСК</w:t>
      </w:r>
      <w:proofErr w:type="spellEnd"/>
      <w:r w:rsidRPr="008F2F24">
        <w:rPr>
          <w:rFonts w:ascii="Garamond" w:hAnsi="Garamond"/>
          <w:sz w:val="22"/>
          <w:szCs w:val="22"/>
          <w:u w:val="single"/>
        </w:rPr>
        <w:t xml:space="preserve">, сечения экспорта-импорта) и регистрации ПСИ </w:t>
      </w:r>
    </w:p>
    <w:p w14:paraId="53B16372" w14:textId="77777777" w:rsidR="008F2F24" w:rsidRPr="008F2F24" w:rsidRDefault="008F2F24" w:rsidP="00E17D44">
      <w:pPr>
        <w:spacing w:line="360" w:lineRule="auto"/>
        <w:ind w:firstLine="426"/>
        <w:jc w:val="both"/>
        <w:rPr>
          <w:rFonts w:ascii="Garamond" w:hAnsi="Garamond"/>
          <w:sz w:val="22"/>
          <w:szCs w:val="22"/>
          <w:u w:val="single"/>
        </w:rPr>
      </w:pPr>
      <w:r w:rsidRPr="008F2F24">
        <w:rPr>
          <w:rFonts w:ascii="Garamond" w:hAnsi="Garamond"/>
          <w:sz w:val="22"/>
          <w:szCs w:val="22"/>
        </w:rPr>
        <w:t>– </w:t>
      </w:r>
      <w:r w:rsidRPr="008F2F24">
        <w:rPr>
          <w:rFonts w:ascii="Garamond" w:hAnsi="Garamond"/>
          <w:sz w:val="22"/>
          <w:szCs w:val="22"/>
          <w:u w:val="single"/>
        </w:rPr>
        <w:t xml:space="preserve">внесения изменений в регистрационную информацию по ГТП (сечению коммерческого учета </w:t>
      </w:r>
      <w:proofErr w:type="spellStart"/>
      <w:r w:rsidRPr="008F2F24">
        <w:rPr>
          <w:rFonts w:ascii="Garamond" w:hAnsi="Garamond"/>
          <w:sz w:val="22"/>
          <w:szCs w:val="22"/>
          <w:u w:val="single"/>
        </w:rPr>
        <w:t>ФСК</w:t>
      </w:r>
      <w:proofErr w:type="spellEnd"/>
      <w:r w:rsidRPr="008F2F24">
        <w:rPr>
          <w:rFonts w:ascii="Garamond" w:hAnsi="Garamond"/>
          <w:sz w:val="22"/>
          <w:szCs w:val="22"/>
          <w:u w:val="single"/>
        </w:rPr>
        <w:t>, сечению экспорта-импорта)</w:t>
      </w:r>
    </w:p>
    <w:p w14:paraId="5740E1C2" w14:textId="77777777" w:rsidR="008F2F24" w:rsidRPr="008F2F24" w:rsidRDefault="008F2F24" w:rsidP="00E17D44">
      <w:pPr>
        <w:spacing w:line="360" w:lineRule="auto"/>
        <w:ind w:firstLine="426"/>
        <w:jc w:val="both"/>
        <w:rPr>
          <w:rFonts w:ascii="Garamond" w:hAnsi="Garamond"/>
          <w:sz w:val="22"/>
          <w:szCs w:val="22"/>
          <w:u w:val="single"/>
        </w:rPr>
      </w:pPr>
      <w:r w:rsidRPr="008F2F24">
        <w:rPr>
          <w:rFonts w:ascii="Garamond" w:hAnsi="Garamond"/>
          <w:sz w:val="22"/>
          <w:szCs w:val="22"/>
        </w:rPr>
        <w:t>– </w:t>
      </w:r>
      <w:r w:rsidRPr="008F2F24">
        <w:rPr>
          <w:rFonts w:ascii="Garamond" w:hAnsi="Garamond"/>
          <w:sz w:val="22"/>
          <w:szCs w:val="22"/>
          <w:u w:val="single"/>
        </w:rPr>
        <w:t>согласования временного сечения коммерческого учета и регистрации ПСИ</w:t>
      </w:r>
    </w:p>
    <w:p w14:paraId="6F21A50B" w14:textId="77777777" w:rsidR="008F2F24" w:rsidRPr="008F2F24" w:rsidRDefault="008F2F24" w:rsidP="00E17D44">
      <w:pPr>
        <w:spacing w:line="360" w:lineRule="auto"/>
        <w:ind w:firstLine="426"/>
        <w:jc w:val="both"/>
        <w:rPr>
          <w:rFonts w:ascii="Garamond" w:hAnsi="Garamond"/>
          <w:sz w:val="22"/>
          <w:szCs w:val="22"/>
          <w:u w:val="single"/>
        </w:rPr>
      </w:pPr>
      <w:r w:rsidRPr="008F2F24">
        <w:rPr>
          <w:rFonts w:ascii="Garamond" w:hAnsi="Garamond"/>
          <w:sz w:val="22"/>
          <w:szCs w:val="22"/>
        </w:rPr>
        <w:t xml:space="preserve">– </w:t>
      </w:r>
      <w:r w:rsidRPr="008F2F24">
        <w:rPr>
          <w:rFonts w:ascii="Garamond" w:hAnsi="Garamond"/>
          <w:sz w:val="22"/>
          <w:szCs w:val="22"/>
          <w:u w:val="single"/>
        </w:rPr>
        <w:t>регистрации ПСИ (подп. «а» пп. 2.6.9, 4.2.3, 4.2.5, 4.4.1 Положения о порядке получения статуса субъекта оптового рынка и ведения реестра субъектов оптового рынка)</w:t>
      </w:r>
    </w:p>
    <w:p w14:paraId="78C58177" w14:textId="77777777" w:rsidR="008F2F24" w:rsidRPr="008F2F24" w:rsidRDefault="008F2F24" w:rsidP="00E17D44">
      <w:pPr>
        <w:spacing w:line="360" w:lineRule="auto"/>
        <w:ind w:firstLine="426"/>
        <w:jc w:val="both"/>
        <w:rPr>
          <w:rFonts w:ascii="Garamond" w:hAnsi="Garamond"/>
          <w:sz w:val="22"/>
          <w:szCs w:val="22"/>
          <w:u w:val="single"/>
        </w:rPr>
      </w:pPr>
      <w:r w:rsidRPr="008F2F24">
        <w:rPr>
          <w:rFonts w:ascii="Garamond" w:hAnsi="Garamond"/>
          <w:sz w:val="22"/>
          <w:szCs w:val="22"/>
        </w:rPr>
        <w:t xml:space="preserve">– </w:t>
      </w:r>
      <w:r w:rsidRPr="008F2F24">
        <w:rPr>
          <w:rFonts w:ascii="Garamond" w:hAnsi="Garamond"/>
          <w:sz w:val="22"/>
          <w:szCs w:val="22"/>
          <w:u w:val="single"/>
        </w:rPr>
        <w:t>предоставления права участия в торговле электрической энергией и (или) мощностью на оптовом рынке,</w:t>
      </w:r>
    </w:p>
    <w:p w14:paraId="4C04B6C7" w14:textId="3D2C7933" w:rsidR="008F2F24" w:rsidRPr="008F2F24" w:rsidRDefault="008F2F24" w:rsidP="00E17D44">
      <w:pPr>
        <w:spacing w:line="360" w:lineRule="auto"/>
        <w:ind w:firstLine="426"/>
        <w:jc w:val="both"/>
        <w:rPr>
          <w:rFonts w:ascii="Garamond" w:hAnsi="Garamond"/>
          <w:sz w:val="22"/>
          <w:szCs w:val="22"/>
        </w:rPr>
      </w:pPr>
      <w:r w:rsidRPr="008F2F24">
        <w:rPr>
          <w:rFonts w:ascii="Garamond" w:hAnsi="Garamond"/>
          <w:sz w:val="22"/>
          <w:szCs w:val="22"/>
        </w:rPr>
        <w:t xml:space="preserve">– </w:t>
      </w:r>
      <w:r w:rsidRPr="008F2F24">
        <w:rPr>
          <w:rFonts w:ascii="Garamond" w:hAnsi="Garamond" w:cs="Calibri"/>
          <w:sz w:val="22"/>
          <w:szCs w:val="22"/>
          <w:u w:val="single"/>
        </w:rPr>
        <w:t xml:space="preserve">присвоения статуса субъекта оптового рынка электрической энергии и </w:t>
      </w:r>
      <w:r w:rsidR="00E17D44" w:rsidRPr="00E17D44">
        <w:rPr>
          <w:rFonts w:ascii="Garamond" w:hAnsi="Garamond" w:cs="Calibri"/>
          <w:sz w:val="22"/>
          <w:szCs w:val="22"/>
          <w:highlight w:val="yellow"/>
          <w:u w:val="single"/>
        </w:rPr>
        <w:t>включения</w:t>
      </w:r>
      <w:r w:rsidRPr="008F2F24">
        <w:rPr>
          <w:rFonts w:ascii="Garamond" w:hAnsi="Garamond" w:cs="Calibri"/>
          <w:sz w:val="22"/>
          <w:szCs w:val="22"/>
          <w:u w:val="single"/>
        </w:rPr>
        <w:t xml:space="preserve"> в Реестр субъектов оптового рынка</w:t>
      </w:r>
      <w:r w:rsidRPr="008F2F24">
        <w:rPr>
          <w:rFonts w:ascii="Garamond" w:hAnsi="Garamond"/>
          <w:sz w:val="22"/>
          <w:szCs w:val="22"/>
          <w:u w:val="single"/>
        </w:rPr>
        <w:t>,</w:t>
      </w:r>
    </w:p>
    <w:p w14:paraId="6BE4D691" w14:textId="77777777" w:rsidR="008F2F24" w:rsidRPr="008F2F24" w:rsidRDefault="008F2F24" w:rsidP="00E17D44">
      <w:pPr>
        <w:spacing w:line="360" w:lineRule="auto"/>
        <w:jc w:val="both"/>
        <w:rPr>
          <w:rFonts w:ascii="Garamond" w:hAnsi="Garamond"/>
          <w:i/>
          <w:sz w:val="22"/>
          <w:szCs w:val="22"/>
        </w:rPr>
      </w:pPr>
    </w:p>
    <w:p w14:paraId="4508768E" w14:textId="77777777" w:rsidR="008F2F24" w:rsidRPr="008F2F24" w:rsidRDefault="008F2F24" w:rsidP="00E17D44">
      <w:pPr>
        <w:spacing w:line="360" w:lineRule="auto"/>
        <w:jc w:val="both"/>
        <w:rPr>
          <w:rFonts w:ascii="Garamond" w:hAnsi="Garamond"/>
          <w:sz w:val="22"/>
          <w:szCs w:val="22"/>
        </w:rPr>
      </w:pPr>
      <w:r w:rsidRPr="008F2F24">
        <w:rPr>
          <w:rFonts w:ascii="Garamond" w:hAnsi="Garamond"/>
          <w:sz w:val="22"/>
          <w:szCs w:val="22"/>
        </w:rPr>
        <w:t xml:space="preserve">инициированную на основании заявления </w:t>
      </w:r>
      <w:proofErr w:type="spellStart"/>
      <w:r w:rsidRPr="008F2F24">
        <w:rPr>
          <w:rFonts w:ascii="Garamond" w:hAnsi="Garamond"/>
          <w:sz w:val="22"/>
          <w:szCs w:val="22"/>
        </w:rPr>
        <w:t>вх</w:t>
      </w:r>
      <w:proofErr w:type="spellEnd"/>
      <w:r w:rsidRPr="008F2F24">
        <w:rPr>
          <w:rFonts w:ascii="Garamond" w:hAnsi="Garamond"/>
          <w:sz w:val="22"/>
          <w:szCs w:val="22"/>
        </w:rPr>
        <w:t>. № ____________ от ______________.</w:t>
      </w:r>
    </w:p>
    <w:p w14:paraId="70B9056B" w14:textId="77777777" w:rsidR="008F2F24" w:rsidRPr="008F2F24" w:rsidRDefault="008F2F24" w:rsidP="00E17D44">
      <w:pPr>
        <w:ind w:left="4677" w:firstLine="279"/>
        <w:jc w:val="both"/>
        <w:rPr>
          <w:rFonts w:ascii="Garamond" w:hAnsi="Garamond"/>
          <w:i/>
          <w:sz w:val="22"/>
          <w:szCs w:val="22"/>
        </w:rPr>
      </w:pPr>
      <w:r w:rsidRPr="008F2F24">
        <w:rPr>
          <w:rFonts w:ascii="Garamond" w:hAnsi="Garamond"/>
          <w:i/>
          <w:sz w:val="22"/>
          <w:szCs w:val="22"/>
        </w:rPr>
        <w:t xml:space="preserve">(входящий номер заявления </w:t>
      </w:r>
      <w:proofErr w:type="gramStart"/>
      <w:r w:rsidRPr="008F2F24">
        <w:rPr>
          <w:rFonts w:ascii="Garamond" w:hAnsi="Garamond"/>
          <w:i/>
          <w:sz w:val="22"/>
          <w:szCs w:val="22"/>
        </w:rPr>
        <w:t>в КО</w:t>
      </w:r>
      <w:proofErr w:type="gramEnd"/>
      <w:r w:rsidRPr="008F2F24">
        <w:rPr>
          <w:rFonts w:ascii="Garamond" w:hAnsi="Garamond"/>
          <w:i/>
          <w:sz w:val="22"/>
          <w:szCs w:val="22"/>
        </w:rPr>
        <w:t>)</w:t>
      </w:r>
    </w:p>
    <w:p w14:paraId="0511BFED" w14:textId="77777777" w:rsidR="008F2F24" w:rsidRPr="008F2F24" w:rsidRDefault="008F2F24" w:rsidP="00E17D44">
      <w:pPr>
        <w:jc w:val="both"/>
        <w:rPr>
          <w:rFonts w:ascii="Garamond" w:hAnsi="Garamond"/>
          <w:sz w:val="22"/>
          <w:szCs w:val="22"/>
        </w:rPr>
      </w:pPr>
    </w:p>
    <w:p w14:paraId="14FCA9DD" w14:textId="77777777" w:rsidR="008F2F24" w:rsidRPr="008F2F24" w:rsidRDefault="008F2F24" w:rsidP="008F2F24">
      <w:pPr>
        <w:rPr>
          <w:rFonts w:ascii="Garamond" w:hAnsi="Garamond"/>
          <w:sz w:val="22"/>
          <w:szCs w:val="22"/>
        </w:rPr>
      </w:pPr>
    </w:p>
    <w:p w14:paraId="3C0D30B1" w14:textId="77777777" w:rsidR="008F2F24" w:rsidRPr="008F2F24" w:rsidRDefault="008F2F24" w:rsidP="008F2F24">
      <w:pPr>
        <w:jc w:val="center"/>
        <w:rPr>
          <w:rFonts w:ascii="Garamond" w:hAnsi="Garamond"/>
          <w:i/>
          <w:sz w:val="22"/>
          <w:szCs w:val="22"/>
        </w:rPr>
      </w:pPr>
    </w:p>
    <w:p w14:paraId="6111D2FC" w14:textId="77777777" w:rsidR="008F2F24" w:rsidRPr="008F2F24" w:rsidRDefault="008F2F24" w:rsidP="008F2F24">
      <w:pPr>
        <w:spacing w:beforeAutospacing="1"/>
        <w:jc w:val="both"/>
        <w:rPr>
          <w:rFonts w:ascii="Garamond" w:hAnsi="Garamond"/>
          <w:bCs/>
          <w:sz w:val="22"/>
          <w:szCs w:val="22"/>
        </w:rPr>
      </w:pPr>
      <w:r w:rsidRPr="008F2F24">
        <w:rPr>
          <w:rFonts w:ascii="Garamond" w:hAnsi="Garamond"/>
          <w:bCs/>
          <w:sz w:val="22"/>
          <w:szCs w:val="22"/>
        </w:rPr>
        <w:t xml:space="preserve">         ________________________________</w:t>
      </w:r>
      <w:r w:rsidRPr="008F2F24">
        <w:rPr>
          <w:rFonts w:ascii="Garamond" w:hAnsi="Garamond"/>
          <w:bCs/>
          <w:sz w:val="22"/>
          <w:szCs w:val="22"/>
        </w:rPr>
        <w:tab/>
      </w:r>
      <w:r w:rsidRPr="008F2F24">
        <w:rPr>
          <w:rFonts w:ascii="Garamond" w:hAnsi="Garamond"/>
          <w:bCs/>
          <w:sz w:val="22"/>
          <w:szCs w:val="22"/>
        </w:rPr>
        <w:tab/>
        <w:t xml:space="preserve">                                     ___________________</w:t>
      </w:r>
    </w:p>
    <w:p w14:paraId="61225402" w14:textId="1010D155" w:rsidR="008F2F24" w:rsidRPr="008F2F24" w:rsidRDefault="008F2F24" w:rsidP="005A5383">
      <w:pPr>
        <w:spacing w:before="120" w:after="120"/>
        <w:ind w:firstLine="567"/>
        <w:rPr>
          <w:rFonts w:ascii="Garamond" w:hAnsi="Garamond"/>
          <w:i/>
          <w:sz w:val="22"/>
          <w:szCs w:val="22"/>
        </w:rPr>
      </w:pPr>
      <w:r w:rsidRPr="008F2F24">
        <w:rPr>
          <w:rFonts w:ascii="Garamond" w:hAnsi="Garamond"/>
          <w:i/>
          <w:sz w:val="22"/>
          <w:szCs w:val="22"/>
        </w:rPr>
        <w:t xml:space="preserve">(должность лица, подписавшего заявление) </w:t>
      </w:r>
      <w:r w:rsidRPr="008F2F24">
        <w:rPr>
          <w:rFonts w:ascii="Garamond" w:hAnsi="Garamond"/>
          <w:i/>
          <w:sz w:val="22"/>
          <w:szCs w:val="22"/>
        </w:rPr>
        <w:tab/>
      </w:r>
      <w:r w:rsidRPr="008F2F24">
        <w:rPr>
          <w:rFonts w:ascii="Garamond" w:hAnsi="Garamond"/>
          <w:i/>
          <w:sz w:val="22"/>
          <w:szCs w:val="22"/>
        </w:rPr>
        <w:tab/>
      </w:r>
      <w:r w:rsidRPr="008F2F24">
        <w:rPr>
          <w:rFonts w:ascii="Garamond" w:hAnsi="Garamond"/>
          <w:i/>
          <w:sz w:val="22"/>
          <w:szCs w:val="22"/>
        </w:rPr>
        <w:tab/>
      </w:r>
      <w:r w:rsidRPr="008F2F24">
        <w:rPr>
          <w:rFonts w:ascii="Garamond" w:hAnsi="Garamond"/>
          <w:i/>
          <w:sz w:val="22"/>
          <w:szCs w:val="22"/>
        </w:rPr>
        <w:tab/>
      </w:r>
      <w:r w:rsidRPr="008F2F24">
        <w:rPr>
          <w:rFonts w:ascii="Garamond" w:hAnsi="Garamond"/>
          <w:i/>
          <w:sz w:val="22"/>
          <w:szCs w:val="22"/>
        </w:rPr>
        <w:tab/>
        <w:t xml:space="preserve"> </w:t>
      </w:r>
      <w:proofErr w:type="gramStart"/>
      <w:r w:rsidRPr="008F2F24">
        <w:rPr>
          <w:rFonts w:ascii="Garamond" w:hAnsi="Garamond"/>
          <w:i/>
          <w:sz w:val="22"/>
          <w:szCs w:val="22"/>
        </w:rPr>
        <w:t xml:space="preserve">   (</w:t>
      </w:r>
      <w:proofErr w:type="gramEnd"/>
      <w:r w:rsidRPr="008F2F24">
        <w:rPr>
          <w:rFonts w:ascii="Garamond" w:hAnsi="Garamond"/>
          <w:i/>
          <w:sz w:val="22"/>
          <w:szCs w:val="22"/>
        </w:rPr>
        <w:t>Ф. И. О.)</w:t>
      </w:r>
    </w:p>
    <w:p w14:paraId="5F2AD8C2" w14:textId="6380AA0F" w:rsidR="00B6755E" w:rsidRDefault="00B6755E" w:rsidP="005A6BED">
      <w:pPr>
        <w:ind w:firstLine="709"/>
        <w:rPr>
          <w:i/>
          <w:szCs w:val="22"/>
        </w:rPr>
      </w:pPr>
      <w:r>
        <w:rPr>
          <w:i/>
          <w:szCs w:val="22"/>
        </w:rPr>
        <w:br w:type="page"/>
      </w:r>
    </w:p>
    <w:p w14:paraId="09CA6DE9" w14:textId="77777777" w:rsidR="00E6385E" w:rsidRPr="00E6385E" w:rsidRDefault="00E6385E" w:rsidP="00E6385E">
      <w:pPr>
        <w:spacing w:before="180" w:line="276" w:lineRule="auto"/>
        <w:rPr>
          <w:rFonts w:ascii="Garamond" w:hAnsi="Garamond"/>
          <w:b/>
          <w:sz w:val="22"/>
          <w:szCs w:val="20"/>
          <w:lang w:eastAsia="en-US"/>
        </w:rPr>
      </w:pPr>
      <w:r w:rsidRPr="00F04C67">
        <w:rPr>
          <w:rFonts w:ascii="Garamond" w:hAnsi="Garamond"/>
          <w:b/>
          <w:sz w:val="22"/>
          <w:szCs w:val="20"/>
          <w:lang w:eastAsia="en-US"/>
        </w:rPr>
        <w:lastRenderedPageBreak/>
        <w:t>Действующая редакция</w:t>
      </w:r>
    </w:p>
    <w:p w14:paraId="35E7388B" w14:textId="77777777" w:rsidR="00FA3247" w:rsidRPr="00FA3247" w:rsidRDefault="00FA3247" w:rsidP="00FA3247">
      <w:pPr>
        <w:pStyle w:val="1"/>
        <w:ind w:left="851" w:hanging="709"/>
        <w:jc w:val="center"/>
        <w:rPr>
          <w:b/>
          <w:color w:val="auto"/>
          <w:szCs w:val="22"/>
        </w:rPr>
      </w:pPr>
      <w:bookmarkStart w:id="60" w:name="_Toc479333204"/>
      <w:bookmarkStart w:id="61" w:name="_Toc501972235"/>
      <w:bookmarkStart w:id="62" w:name="_Toc536698023"/>
      <w:bookmarkStart w:id="63" w:name="_Toc91505646"/>
      <w:bookmarkStart w:id="64" w:name="_Toc117782709"/>
      <w:bookmarkStart w:id="65" w:name="_Toc120746346"/>
      <w:r w:rsidRPr="00FA3247">
        <w:rPr>
          <w:rFonts w:ascii="Garamond" w:hAnsi="Garamond"/>
          <w:b/>
          <w:color w:val="auto"/>
          <w:sz w:val="22"/>
          <w:szCs w:val="22"/>
        </w:rPr>
        <w:t>Форма 3А</w:t>
      </w:r>
      <w:bookmarkEnd w:id="60"/>
      <w:bookmarkEnd w:id="61"/>
      <w:bookmarkEnd w:id="62"/>
      <w:bookmarkEnd w:id="63"/>
      <w:bookmarkEnd w:id="64"/>
      <w:bookmarkEnd w:id="65"/>
    </w:p>
    <w:p w14:paraId="02710F7B" w14:textId="77777777" w:rsidR="00FA3247" w:rsidRPr="00AF6AFA" w:rsidRDefault="00FA3247" w:rsidP="00FA3247"/>
    <w:p w14:paraId="466B9323" w14:textId="77777777" w:rsidR="00FA3247" w:rsidRPr="00FA3247" w:rsidRDefault="00FA3247" w:rsidP="00FA3247">
      <w:pPr>
        <w:rPr>
          <w:rFonts w:ascii="Garamond" w:hAnsi="Garamond"/>
          <w:sz w:val="22"/>
          <w:szCs w:val="22"/>
        </w:rPr>
      </w:pPr>
      <w:r w:rsidRPr="00FA3247">
        <w:rPr>
          <w:rFonts w:ascii="Garamond" w:hAnsi="Garamond"/>
          <w:sz w:val="22"/>
          <w:szCs w:val="22"/>
        </w:rPr>
        <w:t xml:space="preserve">(на бланке заявителя) </w:t>
      </w:r>
    </w:p>
    <w:p w14:paraId="27F87B10" w14:textId="77777777" w:rsidR="00FA3247" w:rsidRPr="00FA3247" w:rsidRDefault="00FA3247" w:rsidP="00FA3247">
      <w:pPr>
        <w:rPr>
          <w:rFonts w:ascii="Garamond" w:hAnsi="Garamond"/>
          <w:sz w:val="22"/>
          <w:szCs w:val="22"/>
        </w:rPr>
      </w:pPr>
      <w:r w:rsidRPr="00FA3247">
        <w:rPr>
          <w:rFonts w:ascii="Garamond" w:hAnsi="Garamond"/>
          <w:sz w:val="22"/>
          <w:szCs w:val="22"/>
        </w:rPr>
        <w:tab/>
      </w:r>
      <w:r w:rsidRPr="00FA3247">
        <w:rPr>
          <w:rFonts w:ascii="Garamond" w:hAnsi="Garamond"/>
          <w:sz w:val="22"/>
          <w:szCs w:val="22"/>
        </w:rPr>
        <w:tab/>
      </w:r>
      <w:r w:rsidRPr="00FA3247">
        <w:rPr>
          <w:rFonts w:ascii="Garamond" w:hAnsi="Garamond"/>
          <w:sz w:val="22"/>
          <w:szCs w:val="22"/>
        </w:rPr>
        <w:tab/>
      </w:r>
      <w:r w:rsidRPr="00FA3247">
        <w:rPr>
          <w:rFonts w:ascii="Garamond" w:hAnsi="Garamond"/>
          <w:sz w:val="22"/>
          <w:szCs w:val="22"/>
        </w:rPr>
        <w:tab/>
      </w:r>
      <w:r w:rsidRPr="00FA3247">
        <w:rPr>
          <w:rFonts w:ascii="Garamond" w:hAnsi="Garamond"/>
          <w:sz w:val="22"/>
          <w:szCs w:val="22"/>
        </w:rPr>
        <w:tab/>
      </w:r>
      <w:r w:rsidRPr="00FA3247">
        <w:rPr>
          <w:rFonts w:ascii="Garamond" w:hAnsi="Garamond"/>
          <w:sz w:val="22"/>
          <w:szCs w:val="22"/>
        </w:rPr>
        <w:tab/>
      </w:r>
      <w:r w:rsidRPr="00FA3247">
        <w:rPr>
          <w:rFonts w:ascii="Garamond" w:hAnsi="Garamond"/>
          <w:sz w:val="22"/>
          <w:szCs w:val="22"/>
        </w:rPr>
        <w:tab/>
      </w:r>
    </w:p>
    <w:p w14:paraId="0295DB06" w14:textId="77777777" w:rsidR="00FA3247" w:rsidRPr="00FA3247" w:rsidRDefault="00FA3247" w:rsidP="00FA3247">
      <w:pPr>
        <w:jc w:val="right"/>
        <w:rPr>
          <w:rFonts w:ascii="Garamond" w:hAnsi="Garamond"/>
          <w:sz w:val="22"/>
          <w:szCs w:val="22"/>
        </w:rPr>
      </w:pPr>
      <w:r w:rsidRPr="00FA3247">
        <w:rPr>
          <w:rFonts w:ascii="Garamond" w:hAnsi="Garamond"/>
          <w:sz w:val="22"/>
          <w:szCs w:val="22"/>
        </w:rPr>
        <w:tab/>
      </w:r>
      <w:r w:rsidRPr="00FA3247">
        <w:rPr>
          <w:rFonts w:ascii="Garamond" w:hAnsi="Garamond"/>
          <w:sz w:val="22"/>
          <w:szCs w:val="22"/>
        </w:rPr>
        <w:tab/>
      </w:r>
      <w:bookmarkStart w:id="66" w:name="_Toc399249139"/>
      <w:bookmarkStart w:id="67" w:name="_Toc404696576"/>
      <w:bookmarkStart w:id="68" w:name="_Toc407020025"/>
      <w:bookmarkStart w:id="69" w:name="_Toc428358538"/>
      <w:bookmarkStart w:id="70" w:name="_Toc473814587"/>
      <w:r w:rsidRPr="00FA3247">
        <w:rPr>
          <w:rFonts w:ascii="Garamond" w:hAnsi="Garamond"/>
          <w:sz w:val="22"/>
          <w:szCs w:val="22"/>
        </w:rPr>
        <w:t>Председателю Правления</w:t>
      </w:r>
      <w:bookmarkEnd w:id="66"/>
      <w:bookmarkEnd w:id="67"/>
      <w:bookmarkEnd w:id="68"/>
      <w:bookmarkEnd w:id="69"/>
      <w:bookmarkEnd w:id="70"/>
    </w:p>
    <w:p w14:paraId="4A003039" w14:textId="77777777" w:rsidR="00FA3247" w:rsidRPr="00FA3247" w:rsidRDefault="00FA3247" w:rsidP="00FA3247">
      <w:pPr>
        <w:spacing w:line="360" w:lineRule="auto"/>
        <w:jc w:val="right"/>
        <w:rPr>
          <w:rFonts w:ascii="Garamond" w:hAnsi="Garamond"/>
          <w:sz w:val="22"/>
          <w:szCs w:val="22"/>
        </w:rPr>
      </w:pPr>
      <w:r w:rsidRPr="00FA3247">
        <w:rPr>
          <w:rFonts w:ascii="Garamond" w:hAnsi="Garamond"/>
          <w:sz w:val="22"/>
          <w:szCs w:val="22"/>
        </w:rPr>
        <w:tab/>
      </w:r>
      <w:r w:rsidRPr="00FA3247">
        <w:rPr>
          <w:rFonts w:ascii="Garamond" w:hAnsi="Garamond"/>
          <w:sz w:val="22"/>
          <w:szCs w:val="22"/>
        </w:rPr>
        <w:tab/>
      </w:r>
      <w:r w:rsidRPr="00FA3247">
        <w:rPr>
          <w:rFonts w:ascii="Garamond" w:hAnsi="Garamond"/>
          <w:sz w:val="22"/>
          <w:szCs w:val="22"/>
        </w:rPr>
        <w:tab/>
      </w:r>
      <w:r w:rsidRPr="00FA3247">
        <w:rPr>
          <w:rFonts w:ascii="Garamond" w:hAnsi="Garamond"/>
          <w:sz w:val="22"/>
          <w:szCs w:val="22"/>
        </w:rPr>
        <w:tab/>
      </w:r>
      <w:r w:rsidRPr="00FA3247">
        <w:rPr>
          <w:rFonts w:ascii="Garamond" w:hAnsi="Garamond"/>
          <w:sz w:val="22"/>
          <w:szCs w:val="22"/>
        </w:rPr>
        <w:tab/>
      </w:r>
      <w:r w:rsidRPr="00FA3247">
        <w:rPr>
          <w:rFonts w:ascii="Garamond" w:hAnsi="Garamond"/>
          <w:sz w:val="22"/>
          <w:szCs w:val="22"/>
        </w:rPr>
        <w:tab/>
      </w:r>
      <w:r w:rsidRPr="00FA3247">
        <w:rPr>
          <w:rFonts w:ascii="Garamond" w:hAnsi="Garamond"/>
          <w:sz w:val="22"/>
          <w:szCs w:val="22"/>
        </w:rPr>
        <w:tab/>
      </w:r>
      <w:r w:rsidRPr="00FA3247">
        <w:rPr>
          <w:rFonts w:ascii="Garamond" w:hAnsi="Garamond"/>
          <w:sz w:val="22"/>
          <w:szCs w:val="22"/>
        </w:rPr>
        <w:tab/>
      </w:r>
      <w:r w:rsidRPr="00FA3247">
        <w:rPr>
          <w:rFonts w:ascii="Garamond" w:hAnsi="Garamond"/>
          <w:sz w:val="22"/>
          <w:szCs w:val="22"/>
        </w:rPr>
        <w:tab/>
        <w:t>Ассоциации «</w:t>
      </w:r>
      <w:proofErr w:type="spellStart"/>
      <w:r w:rsidRPr="00FA3247">
        <w:rPr>
          <w:rFonts w:ascii="Garamond" w:hAnsi="Garamond"/>
          <w:sz w:val="22"/>
          <w:szCs w:val="22"/>
        </w:rPr>
        <w:t>НП</w:t>
      </w:r>
      <w:proofErr w:type="spellEnd"/>
      <w:r w:rsidRPr="00FA3247">
        <w:rPr>
          <w:rFonts w:ascii="Garamond" w:hAnsi="Garamond"/>
          <w:sz w:val="22"/>
          <w:szCs w:val="22"/>
        </w:rPr>
        <w:t xml:space="preserve"> Совет рынка»</w:t>
      </w:r>
    </w:p>
    <w:p w14:paraId="0446D9A6" w14:textId="77777777" w:rsidR="00FA3247" w:rsidRPr="00FA3247" w:rsidRDefault="00FA3247" w:rsidP="00FA3247">
      <w:pPr>
        <w:spacing w:line="360" w:lineRule="auto"/>
        <w:jc w:val="right"/>
        <w:rPr>
          <w:rFonts w:ascii="Garamond" w:hAnsi="Garamond"/>
          <w:sz w:val="22"/>
          <w:szCs w:val="22"/>
        </w:rPr>
      </w:pPr>
      <w:r w:rsidRPr="00FA3247">
        <w:rPr>
          <w:rFonts w:ascii="Garamond" w:hAnsi="Garamond"/>
          <w:sz w:val="22"/>
          <w:szCs w:val="22"/>
        </w:rPr>
        <w:tab/>
      </w:r>
      <w:r w:rsidRPr="00FA3247">
        <w:rPr>
          <w:rFonts w:ascii="Garamond" w:hAnsi="Garamond"/>
          <w:sz w:val="22"/>
          <w:szCs w:val="22"/>
        </w:rPr>
        <w:tab/>
      </w:r>
      <w:r w:rsidRPr="00FA3247">
        <w:rPr>
          <w:rFonts w:ascii="Garamond" w:hAnsi="Garamond"/>
          <w:sz w:val="22"/>
          <w:szCs w:val="22"/>
        </w:rPr>
        <w:tab/>
      </w:r>
      <w:r w:rsidRPr="00FA3247">
        <w:rPr>
          <w:rFonts w:ascii="Garamond" w:hAnsi="Garamond"/>
          <w:sz w:val="22"/>
          <w:szCs w:val="22"/>
        </w:rPr>
        <w:tab/>
      </w:r>
      <w:r w:rsidRPr="00FA3247">
        <w:rPr>
          <w:rFonts w:ascii="Garamond" w:hAnsi="Garamond"/>
          <w:sz w:val="22"/>
          <w:szCs w:val="22"/>
        </w:rPr>
        <w:tab/>
      </w:r>
      <w:r w:rsidRPr="00FA3247">
        <w:rPr>
          <w:rFonts w:ascii="Garamond" w:hAnsi="Garamond"/>
          <w:sz w:val="22"/>
          <w:szCs w:val="22"/>
        </w:rPr>
        <w:tab/>
      </w:r>
      <w:r w:rsidRPr="00FA3247">
        <w:rPr>
          <w:rFonts w:ascii="Garamond" w:hAnsi="Garamond"/>
          <w:sz w:val="22"/>
          <w:szCs w:val="22"/>
        </w:rPr>
        <w:tab/>
      </w:r>
      <w:r w:rsidRPr="00FA3247">
        <w:rPr>
          <w:rFonts w:ascii="Garamond" w:hAnsi="Garamond"/>
          <w:sz w:val="22"/>
          <w:szCs w:val="22"/>
        </w:rPr>
        <w:tab/>
        <w:t>____________________________</w:t>
      </w:r>
    </w:p>
    <w:p w14:paraId="2D185EBE" w14:textId="77777777" w:rsidR="00FA3247" w:rsidRPr="00FA3247" w:rsidRDefault="00FA3247" w:rsidP="00FA3247">
      <w:pPr>
        <w:rPr>
          <w:rFonts w:ascii="Garamond" w:hAnsi="Garamond"/>
          <w:sz w:val="22"/>
          <w:szCs w:val="22"/>
        </w:rPr>
      </w:pPr>
    </w:p>
    <w:p w14:paraId="1AF763A9" w14:textId="77777777" w:rsidR="00FA3247" w:rsidRPr="00FA3247" w:rsidRDefault="00FA3247" w:rsidP="00FA3247">
      <w:pPr>
        <w:rPr>
          <w:rFonts w:ascii="Garamond" w:hAnsi="Garamond"/>
          <w:sz w:val="22"/>
          <w:szCs w:val="22"/>
        </w:rPr>
      </w:pPr>
    </w:p>
    <w:p w14:paraId="1FB70C8F" w14:textId="77777777" w:rsidR="00FA3247" w:rsidRPr="00FA3247" w:rsidRDefault="00FA3247" w:rsidP="00FA3247">
      <w:pPr>
        <w:jc w:val="center"/>
        <w:rPr>
          <w:rFonts w:ascii="Garamond" w:hAnsi="Garamond"/>
          <w:b/>
          <w:sz w:val="22"/>
          <w:szCs w:val="22"/>
        </w:rPr>
      </w:pPr>
      <w:bookmarkStart w:id="71" w:name="_Toc428358539"/>
      <w:bookmarkStart w:id="72" w:name="_Toc473814588"/>
      <w:r w:rsidRPr="00FA3247">
        <w:rPr>
          <w:rFonts w:ascii="Garamond" w:hAnsi="Garamond"/>
          <w:b/>
          <w:sz w:val="22"/>
          <w:szCs w:val="22"/>
        </w:rPr>
        <w:t>ЗАЯВЛЕНИЕ</w:t>
      </w:r>
      <w:bookmarkEnd w:id="71"/>
      <w:bookmarkEnd w:id="72"/>
    </w:p>
    <w:p w14:paraId="4C698C56" w14:textId="77777777" w:rsidR="00FA3247" w:rsidRPr="00FA3247" w:rsidRDefault="00FA3247" w:rsidP="00FA3247">
      <w:pPr>
        <w:spacing w:line="360" w:lineRule="auto"/>
        <w:jc w:val="center"/>
        <w:rPr>
          <w:rFonts w:ascii="Garamond" w:hAnsi="Garamond"/>
          <w:b/>
          <w:sz w:val="22"/>
          <w:szCs w:val="22"/>
        </w:rPr>
      </w:pPr>
      <w:r w:rsidRPr="00FA3247">
        <w:rPr>
          <w:rFonts w:ascii="Garamond" w:hAnsi="Garamond"/>
          <w:b/>
          <w:sz w:val="22"/>
          <w:szCs w:val="22"/>
        </w:rPr>
        <w:t xml:space="preserve">о внесении изменений (дополнений) в Реестр субъектов оптового рынка </w:t>
      </w:r>
      <w:r w:rsidRPr="008F2F24">
        <w:rPr>
          <w:rFonts w:ascii="Garamond" w:hAnsi="Garamond"/>
          <w:b/>
          <w:sz w:val="22"/>
          <w:szCs w:val="22"/>
          <w:highlight w:val="yellow"/>
        </w:rPr>
        <w:t>электроэнергии</w:t>
      </w:r>
    </w:p>
    <w:p w14:paraId="0839968A" w14:textId="77777777" w:rsidR="00FA3247" w:rsidRPr="00FA3247" w:rsidRDefault="00FA3247" w:rsidP="00FA3247">
      <w:pPr>
        <w:spacing w:line="360" w:lineRule="auto"/>
        <w:rPr>
          <w:rFonts w:ascii="Garamond" w:hAnsi="Garamond"/>
          <w:sz w:val="22"/>
          <w:szCs w:val="22"/>
        </w:rPr>
      </w:pPr>
      <w:r w:rsidRPr="00FA3247">
        <w:rPr>
          <w:rFonts w:ascii="Garamond" w:hAnsi="Garamond"/>
          <w:sz w:val="22"/>
          <w:szCs w:val="22"/>
        </w:rPr>
        <w:t>____________________________________________________________________________________,</w:t>
      </w:r>
    </w:p>
    <w:p w14:paraId="2450D0B3" w14:textId="77777777" w:rsidR="00FA3247" w:rsidRPr="00FA3247" w:rsidRDefault="00FA3247" w:rsidP="00FA3247">
      <w:pPr>
        <w:spacing w:line="360" w:lineRule="auto"/>
        <w:jc w:val="center"/>
        <w:rPr>
          <w:rFonts w:ascii="Garamond" w:hAnsi="Garamond"/>
          <w:i/>
          <w:sz w:val="22"/>
          <w:szCs w:val="22"/>
        </w:rPr>
      </w:pPr>
      <w:r w:rsidRPr="00FA3247">
        <w:rPr>
          <w:rFonts w:ascii="Garamond" w:hAnsi="Garamond"/>
          <w:i/>
          <w:sz w:val="22"/>
          <w:szCs w:val="22"/>
        </w:rPr>
        <w:t>(полное наименование организации с указанием организационно-правовой формы)</w:t>
      </w:r>
    </w:p>
    <w:p w14:paraId="4B632F14" w14:textId="77777777" w:rsidR="00FA3247" w:rsidRPr="00FA3247" w:rsidRDefault="00FA3247" w:rsidP="00FA3247">
      <w:pPr>
        <w:spacing w:line="360" w:lineRule="auto"/>
        <w:rPr>
          <w:rFonts w:ascii="Garamond" w:hAnsi="Garamond"/>
          <w:i/>
          <w:sz w:val="22"/>
          <w:szCs w:val="22"/>
        </w:rPr>
      </w:pPr>
      <w:r w:rsidRPr="00FA3247">
        <w:rPr>
          <w:rFonts w:ascii="Garamond" w:hAnsi="Garamond"/>
          <w:sz w:val="22"/>
          <w:szCs w:val="22"/>
        </w:rPr>
        <w:t>регистрационный номер в Реестре субъектов оптового рынка ________________________________,</w:t>
      </w:r>
    </w:p>
    <w:p w14:paraId="3711FA1E" w14:textId="77777777" w:rsidR="00FA3247" w:rsidRPr="00FA3247" w:rsidRDefault="00FA3247" w:rsidP="00FA3247">
      <w:pPr>
        <w:spacing w:line="360" w:lineRule="auto"/>
        <w:rPr>
          <w:rFonts w:ascii="Garamond" w:hAnsi="Garamond"/>
          <w:sz w:val="22"/>
          <w:szCs w:val="22"/>
        </w:rPr>
      </w:pPr>
      <w:r w:rsidRPr="00FA3247">
        <w:rPr>
          <w:rFonts w:ascii="Garamond" w:hAnsi="Garamond"/>
          <w:sz w:val="22"/>
          <w:szCs w:val="22"/>
        </w:rPr>
        <w:t xml:space="preserve">выражает намерение внести изменения в Реестр субъектов оптового рынка </w:t>
      </w:r>
      <w:r w:rsidRPr="002900C6">
        <w:rPr>
          <w:rFonts w:ascii="Garamond" w:hAnsi="Garamond"/>
          <w:sz w:val="22"/>
          <w:szCs w:val="22"/>
          <w:highlight w:val="yellow"/>
        </w:rPr>
        <w:t>Совета рынка по организации эффективной системы оптовой и розничной торговли электрической энергией и мощностью.</w:t>
      </w:r>
    </w:p>
    <w:p w14:paraId="47B5214C" w14:textId="77777777" w:rsidR="00FA3247" w:rsidRPr="00FA3247" w:rsidRDefault="00FA3247" w:rsidP="00FA3247">
      <w:pPr>
        <w:tabs>
          <w:tab w:val="right" w:pos="9355"/>
        </w:tabs>
        <w:spacing w:line="360" w:lineRule="auto"/>
        <w:rPr>
          <w:rFonts w:ascii="Garamond" w:hAnsi="Garamond"/>
          <w:sz w:val="22"/>
          <w:szCs w:val="22"/>
        </w:rPr>
      </w:pPr>
      <w:r w:rsidRPr="00FA3247">
        <w:rPr>
          <w:rFonts w:ascii="Garamond" w:hAnsi="Garamond"/>
          <w:sz w:val="22"/>
          <w:szCs w:val="22"/>
        </w:rPr>
        <w:t xml:space="preserve">Вид изменений *: </w:t>
      </w:r>
      <w:r w:rsidRPr="00FA3247">
        <w:rPr>
          <w:rFonts w:ascii="Garamond" w:hAnsi="Garamond"/>
          <w:sz w:val="22"/>
          <w:szCs w:val="22"/>
        </w:rPr>
        <w:tab/>
        <w:t>_____________________________________________________________________</w:t>
      </w:r>
    </w:p>
    <w:p w14:paraId="0ACB36A1" w14:textId="77777777" w:rsidR="00FA3247" w:rsidRPr="00FA3247" w:rsidRDefault="00FA3247" w:rsidP="00FA3247">
      <w:pPr>
        <w:tabs>
          <w:tab w:val="right" w:pos="9355"/>
        </w:tabs>
        <w:spacing w:line="360" w:lineRule="auto"/>
        <w:rPr>
          <w:rFonts w:ascii="Garamond" w:hAnsi="Garamond"/>
          <w:sz w:val="22"/>
          <w:szCs w:val="22"/>
        </w:rPr>
      </w:pPr>
      <w:r w:rsidRPr="00FA3247">
        <w:rPr>
          <w:rFonts w:ascii="Garamond" w:hAnsi="Garamond"/>
          <w:sz w:val="22"/>
          <w:szCs w:val="22"/>
        </w:rPr>
        <w:t xml:space="preserve">Новые сведения: </w:t>
      </w:r>
      <w:r w:rsidRPr="00FA3247">
        <w:rPr>
          <w:rFonts w:ascii="Garamond" w:hAnsi="Garamond"/>
          <w:sz w:val="22"/>
          <w:szCs w:val="22"/>
        </w:rPr>
        <w:tab/>
        <w:t>_____________________________________________________________________</w:t>
      </w:r>
    </w:p>
    <w:p w14:paraId="30FB860C" w14:textId="77777777" w:rsidR="00FA3247" w:rsidRPr="00FA3247" w:rsidRDefault="00FA3247" w:rsidP="00FA3247">
      <w:pPr>
        <w:tabs>
          <w:tab w:val="right" w:pos="9355"/>
        </w:tabs>
        <w:spacing w:line="360" w:lineRule="auto"/>
        <w:rPr>
          <w:rFonts w:ascii="Garamond" w:hAnsi="Garamond"/>
          <w:sz w:val="22"/>
          <w:szCs w:val="22"/>
        </w:rPr>
      </w:pPr>
      <w:r w:rsidRPr="00FA3247">
        <w:rPr>
          <w:rFonts w:ascii="Garamond" w:hAnsi="Garamond"/>
          <w:sz w:val="22"/>
          <w:szCs w:val="22"/>
        </w:rPr>
        <w:t xml:space="preserve">Приложения: </w:t>
      </w:r>
      <w:r w:rsidRPr="00FA3247">
        <w:rPr>
          <w:rFonts w:ascii="Garamond" w:hAnsi="Garamond"/>
          <w:sz w:val="22"/>
          <w:szCs w:val="22"/>
        </w:rPr>
        <w:tab/>
        <w:t>_____________________________________________________________________</w:t>
      </w:r>
    </w:p>
    <w:p w14:paraId="3C523FBE" w14:textId="77777777" w:rsidR="00FA3247" w:rsidRPr="00FA3247" w:rsidRDefault="00FA3247" w:rsidP="00FA3247">
      <w:pPr>
        <w:spacing w:line="360" w:lineRule="auto"/>
        <w:jc w:val="center"/>
        <w:rPr>
          <w:rFonts w:ascii="Garamond" w:hAnsi="Garamond"/>
          <w:i/>
          <w:sz w:val="22"/>
          <w:szCs w:val="22"/>
        </w:rPr>
      </w:pPr>
      <w:r w:rsidRPr="00FA3247">
        <w:rPr>
          <w:rFonts w:ascii="Garamond" w:hAnsi="Garamond"/>
          <w:i/>
          <w:sz w:val="22"/>
          <w:szCs w:val="22"/>
        </w:rPr>
        <w:t>(краткое изложение приложений)</w:t>
      </w:r>
    </w:p>
    <w:p w14:paraId="3A643D81" w14:textId="77777777" w:rsidR="00FA3247" w:rsidRPr="00FA3247" w:rsidRDefault="00FA3247" w:rsidP="00FA3247">
      <w:pPr>
        <w:tabs>
          <w:tab w:val="center" w:pos="4678"/>
          <w:tab w:val="right" w:pos="9355"/>
        </w:tabs>
        <w:spacing w:before="100" w:beforeAutospacing="1" w:after="100" w:afterAutospacing="1" w:line="360" w:lineRule="auto"/>
        <w:rPr>
          <w:rFonts w:ascii="Garamond" w:hAnsi="Garamond"/>
          <w:i/>
          <w:sz w:val="22"/>
          <w:szCs w:val="22"/>
        </w:rPr>
      </w:pPr>
      <w:r w:rsidRPr="00FA3247">
        <w:rPr>
          <w:rFonts w:ascii="Garamond" w:hAnsi="Garamond"/>
          <w:i/>
          <w:sz w:val="22"/>
          <w:szCs w:val="22"/>
        </w:rPr>
        <w:t xml:space="preserve">_________________________ </w:t>
      </w:r>
      <w:r w:rsidRPr="00FA3247">
        <w:rPr>
          <w:rFonts w:ascii="Garamond" w:hAnsi="Garamond"/>
          <w:i/>
          <w:sz w:val="22"/>
          <w:szCs w:val="22"/>
        </w:rPr>
        <w:tab/>
        <w:t xml:space="preserve">_________________________ </w:t>
      </w:r>
      <w:r w:rsidRPr="00FA3247">
        <w:rPr>
          <w:rFonts w:ascii="Garamond" w:hAnsi="Garamond"/>
          <w:i/>
          <w:sz w:val="22"/>
          <w:szCs w:val="22"/>
        </w:rPr>
        <w:tab/>
        <w:t>_________________________</w:t>
      </w:r>
    </w:p>
    <w:p w14:paraId="329863C4" w14:textId="77777777" w:rsidR="00FA3247" w:rsidRPr="00FA3247" w:rsidRDefault="00FA3247" w:rsidP="00FA3247">
      <w:pPr>
        <w:tabs>
          <w:tab w:val="center" w:pos="1418"/>
          <w:tab w:val="center" w:pos="4678"/>
          <w:tab w:val="center" w:pos="7938"/>
          <w:tab w:val="right" w:pos="9355"/>
        </w:tabs>
        <w:spacing w:before="100" w:beforeAutospacing="1" w:after="100" w:afterAutospacing="1"/>
        <w:rPr>
          <w:rFonts w:ascii="Garamond" w:hAnsi="Garamond"/>
          <w:i/>
          <w:sz w:val="22"/>
          <w:szCs w:val="22"/>
        </w:rPr>
      </w:pPr>
      <w:r w:rsidRPr="00FA3247">
        <w:rPr>
          <w:rFonts w:ascii="Garamond" w:hAnsi="Garamond"/>
          <w:i/>
          <w:sz w:val="22"/>
          <w:szCs w:val="22"/>
        </w:rPr>
        <w:tab/>
        <w:t>(должность)</w:t>
      </w:r>
      <w:r w:rsidRPr="00FA3247">
        <w:rPr>
          <w:rFonts w:ascii="Garamond" w:hAnsi="Garamond"/>
          <w:i/>
          <w:sz w:val="22"/>
          <w:szCs w:val="22"/>
        </w:rPr>
        <w:tab/>
        <w:t>(подпись)</w:t>
      </w:r>
      <w:r w:rsidRPr="00FA3247">
        <w:rPr>
          <w:rFonts w:ascii="Garamond" w:hAnsi="Garamond"/>
          <w:i/>
          <w:sz w:val="22"/>
          <w:szCs w:val="22"/>
        </w:rPr>
        <w:tab/>
        <w:t>(Ф. И. О.)</w:t>
      </w:r>
    </w:p>
    <w:p w14:paraId="1B38313E" w14:textId="77777777" w:rsidR="00FA3247" w:rsidRPr="00AF6AFA" w:rsidRDefault="00FA3247" w:rsidP="00FA3247"/>
    <w:p w14:paraId="55C5E599" w14:textId="77777777" w:rsidR="00FA3247" w:rsidRPr="00AF6AFA" w:rsidRDefault="00FA3247" w:rsidP="00FA3247"/>
    <w:p w14:paraId="240602C3" w14:textId="77777777" w:rsidR="00FA3247" w:rsidRPr="00AF6AFA" w:rsidRDefault="00FA3247" w:rsidP="00FA3247"/>
    <w:p w14:paraId="15A4C710" w14:textId="77777777" w:rsidR="00FA3247" w:rsidRPr="00AF6AFA" w:rsidRDefault="00FA3247" w:rsidP="00FA3247"/>
    <w:p w14:paraId="6D756A94" w14:textId="77777777" w:rsidR="00FA3247" w:rsidRPr="00AF6AFA" w:rsidRDefault="00FA3247" w:rsidP="00FA3247"/>
    <w:p w14:paraId="4C86B1B1" w14:textId="77777777" w:rsidR="00FA3247" w:rsidRPr="00AF6AFA" w:rsidRDefault="00FA3247" w:rsidP="00FA3247"/>
    <w:p w14:paraId="665BABF0" w14:textId="77777777" w:rsidR="00FA3247" w:rsidRPr="00AF6AFA" w:rsidRDefault="00FA3247" w:rsidP="00FA3247"/>
    <w:p w14:paraId="65E011D1" w14:textId="77777777" w:rsidR="00FA3247" w:rsidRPr="00AF6AFA" w:rsidRDefault="00FA3247" w:rsidP="00FA3247"/>
    <w:p w14:paraId="601873E3" w14:textId="77777777" w:rsidR="00FA3247" w:rsidRPr="009920B0" w:rsidRDefault="00FA3247" w:rsidP="00FA3247">
      <w:pPr>
        <w:rPr>
          <w:rFonts w:ascii="Garamond" w:hAnsi="Garamond"/>
          <w:i/>
          <w:sz w:val="22"/>
          <w:szCs w:val="22"/>
          <w:highlight w:val="yellow"/>
        </w:rPr>
      </w:pPr>
      <w:bookmarkStart w:id="73" w:name="_Toc428358540"/>
      <w:bookmarkStart w:id="74" w:name="_Toc473814589"/>
      <w:r w:rsidRPr="009920B0">
        <w:rPr>
          <w:rFonts w:ascii="Garamond" w:hAnsi="Garamond"/>
          <w:i/>
          <w:sz w:val="22"/>
          <w:szCs w:val="22"/>
          <w:highlight w:val="yellow"/>
        </w:rPr>
        <w:t>* Выбрать из списка, указав только изменяемые сведения:</w:t>
      </w:r>
      <w:bookmarkEnd w:id="73"/>
      <w:bookmarkEnd w:id="74"/>
    </w:p>
    <w:p w14:paraId="2522BA10" w14:textId="77777777" w:rsidR="00FA3247" w:rsidRPr="009920B0" w:rsidRDefault="00FA3247" w:rsidP="00FA3247">
      <w:pPr>
        <w:numPr>
          <w:ilvl w:val="0"/>
          <w:numId w:val="18"/>
        </w:numPr>
        <w:tabs>
          <w:tab w:val="left" w:pos="567"/>
        </w:tabs>
        <w:ind w:left="567" w:hanging="283"/>
        <w:jc w:val="both"/>
        <w:rPr>
          <w:rFonts w:ascii="Garamond" w:hAnsi="Garamond"/>
          <w:i/>
          <w:sz w:val="22"/>
          <w:szCs w:val="22"/>
          <w:highlight w:val="yellow"/>
        </w:rPr>
      </w:pPr>
      <w:r w:rsidRPr="009920B0">
        <w:rPr>
          <w:rFonts w:ascii="Garamond" w:hAnsi="Garamond"/>
          <w:i/>
          <w:sz w:val="22"/>
          <w:szCs w:val="22"/>
          <w:highlight w:val="yellow"/>
        </w:rPr>
        <w:t>полное и сокращенное наименования юридического лица;</w:t>
      </w:r>
    </w:p>
    <w:p w14:paraId="4048AF2F" w14:textId="77777777" w:rsidR="00FA3247" w:rsidRPr="009920B0" w:rsidRDefault="00FA3247" w:rsidP="00FA3247">
      <w:pPr>
        <w:numPr>
          <w:ilvl w:val="0"/>
          <w:numId w:val="18"/>
        </w:numPr>
        <w:tabs>
          <w:tab w:val="left" w:pos="567"/>
        </w:tabs>
        <w:ind w:left="567" w:hanging="283"/>
        <w:jc w:val="both"/>
        <w:rPr>
          <w:rFonts w:ascii="Garamond" w:hAnsi="Garamond"/>
          <w:i/>
          <w:sz w:val="22"/>
          <w:szCs w:val="22"/>
          <w:highlight w:val="yellow"/>
        </w:rPr>
      </w:pPr>
      <w:r w:rsidRPr="009920B0">
        <w:rPr>
          <w:rFonts w:ascii="Garamond" w:hAnsi="Garamond"/>
          <w:i/>
          <w:sz w:val="22"/>
          <w:szCs w:val="22"/>
          <w:highlight w:val="yellow"/>
        </w:rPr>
        <w:t>место нахождения и адрес юридического лица;</w:t>
      </w:r>
    </w:p>
    <w:p w14:paraId="3F7580D4" w14:textId="77777777" w:rsidR="00FA3247" w:rsidRPr="009920B0" w:rsidRDefault="00FA3247" w:rsidP="00FA3247">
      <w:pPr>
        <w:numPr>
          <w:ilvl w:val="0"/>
          <w:numId w:val="18"/>
        </w:numPr>
        <w:tabs>
          <w:tab w:val="left" w:pos="567"/>
        </w:tabs>
        <w:ind w:left="567" w:hanging="283"/>
        <w:jc w:val="both"/>
        <w:rPr>
          <w:rFonts w:ascii="Garamond" w:hAnsi="Garamond"/>
          <w:i/>
          <w:sz w:val="22"/>
          <w:szCs w:val="22"/>
          <w:highlight w:val="yellow"/>
        </w:rPr>
      </w:pPr>
      <w:r w:rsidRPr="009920B0">
        <w:rPr>
          <w:rFonts w:ascii="Garamond" w:hAnsi="Garamond"/>
          <w:i/>
          <w:sz w:val="22"/>
          <w:szCs w:val="22"/>
          <w:highlight w:val="yellow"/>
        </w:rPr>
        <w:t xml:space="preserve">контактные телефоны, факс, </w:t>
      </w:r>
      <w:r w:rsidRPr="009920B0">
        <w:rPr>
          <w:rFonts w:ascii="Garamond" w:hAnsi="Garamond"/>
          <w:i/>
          <w:sz w:val="22"/>
          <w:szCs w:val="22"/>
          <w:highlight w:val="yellow"/>
          <w:lang w:val="en-US"/>
        </w:rPr>
        <w:t>e</w:t>
      </w:r>
      <w:r w:rsidRPr="009920B0">
        <w:rPr>
          <w:rFonts w:ascii="Garamond" w:hAnsi="Garamond"/>
          <w:i/>
          <w:sz w:val="22"/>
          <w:szCs w:val="22"/>
          <w:highlight w:val="yellow"/>
        </w:rPr>
        <w:t>-</w:t>
      </w:r>
      <w:r w:rsidRPr="009920B0">
        <w:rPr>
          <w:rFonts w:ascii="Garamond" w:hAnsi="Garamond"/>
          <w:i/>
          <w:sz w:val="22"/>
          <w:szCs w:val="22"/>
          <w:highlight w:val="yellow"/>
          <w:lang w:val="en-US"/>
        </w:rPr>
        <w:t>mail</w:t>
      </w:r>
      <w:r w:rsidRPr="009920B0">
        <w:rPr>
          <w:rFonts w:ascii="Garamond" w:hAnsi="Garamond"/>
          <w:i/>
          <w:sz w:val="22"/>
          <w:szCs w:val="22"/>
          <w:highlight w:val="yellow"/>
        </w:rPr>
        <w:t>, адрес, указанный субъектом оптового рынка для получения юридически значимых сообщений;</w:t>
      </w:r>
    </w:p>
    <w:p w14:paraId="19DC2E4B" w14:textId="77777777" w:rsidR="00FA3247" w:rsidRPr="009920B0" w:rsidRDefault="00FA3247" w:rsidP="00FA3247">
      <w:pPr>
        <w:numPr>
          <w:ilvl w:val="0"/>
          <w:numId w:val="18"/>
        </w:numPr>
        <w:tabs>
          <w:tab w:val="left" w:pos="567"/>
        </w:tabs>
        <w:adjustRightInd w:val="0"/>
        <w:ind w:left="567" w:hanging="283"/>
        <w:jc w:val="both"/>
        <w:rPr>
          <w:rFonts w:ascii="Garamond" w:hAnsi="Garamond" w:cs="Garamond"/>
          <w:i/>
          <w:sz w:val="22"/>
          <w:szCs w:val="22"/>
          <w:highlight w:val="yellow"/>
        </w:rPr>
      </w:pPr>
      <w:r w:rsidRPr="009920B0">
        <w:rPr>
          <w:rFonts w:ascii="Garamond" w:hAnsi="Garamond"/>
          <w:i/>
          <w:sz w:val="22"/>
          <w:szCs w:val="22"/>
          <w:highlight w:val="yellow"/>
        </w:rPr>
        <w:t>наименование должности и Ф. И. О. лица, имеющего право действовать от имени юридического лица без доверенности, лица, имеющего право действовать от имени управляющей организации, в случае, если полномочия единоличного исполнительного органа переданы такой организации;</w:t>
      </w:r>
    </w:p>
    <w:p w14:paraId="2EE8AE97" w14:textId="77777777" w:rsidR="00FA3247" w:rsidRPr="001D4A7A" w:rsidRDefault="00FA3247" w:rsidP="00FA3247">
      <w:pPr>
        <w:numPr>
          <w:ilvl w:val="0"/>
          <w:numId w:val="18"/>
        </w:numPr>
        <w:tabs>
          <w:tab w:val="left" w:pos="567"/>
        </w:tabs>
        <w:adjustRightInd w:val="0"/>
        <w:ind w:left="567" w:hanging="283"/>
        <w:jc w:val="both"/>
        <w:rPr>
          <w:rFonts w:ascii="Garamond" w:hAnsi="Garamond" w:cs="Garamond"/>
          <w:i/>
          <w:sz w:val="22"/>
          <w:szCs w:val="22"/>
          <w:highlight w:val="yellow"/>
        </w:rPr>
      </w:pPr>
      <w:r w:rsidRPr="001D4A7A">
        <w:rPr>
          <w:rFonts w:ascii="Garamond" w:hAnsi="Garamond" w:cs="Garamond"/>
          <w:i/>
          <w:sz w:val="22"/>
          <w:szCs w:val="22"/>
          <w:highlight w:val="yellow"/>
        </w:rPr>
        <w:t>наименование управляющей организации.</w:t>
      </w:r>
    </w:p>
    <w:p w14:paraId="2F7EAB4D" w14:textId="77777777" w:rsidR="00FA3247" w:rsidRPr="009920B0" w:rsidRDefault="00FA3247" w:rsidP="00FA3247">
      <w:pPr>
        <w:spacing w:after="60"/>
        <w:outlineLvl w:val="0"/>
        <w:rPr>
          <w:rFonts w:ascii="Garamond" w:hAnsi="Garamond"/>
          <w:b/>
          <w:bCs/>
          <w:i/>
          <w:color w:val="000000"/>
          <w:sz w:val="22"/>
          <w:szCs w:val="22"/>
        </w:rPr>
        <w:sectPr w:rsidR="00FA3247" w:rsidRPr="009920B0" w:rsidSect="00FA3247">
          <w:pgSz w:w="11906" w:h="16838"/>
          <w:pgMar w:top="1134" w:right="850" w:bottom="1134" w:left="1701" w:header="708" w:footer="708" w:gutter="0"/>
          <w:cols w:space="708"/>
          <w:rtlGutter/>
          <w:docGrid w:linePitch="360"/>
        </w:sectPr>
      </w:pPr>
    </w:p>
    <w:p w14:paraId="297E77A6" w14:textId="77777777" w:rsidR="00E6385E" w:rsidRPr="00E6385E" w:rsidRDefault="00E6385E" w:rsidP="00E6385E">
      <w:pPr>
        <w:spacing w:before="180" w:line="276" w:lineRule="auto"/>
        <w:rPr>
          <w:rFonts w:ascii="Garamond" w:hAnsi="Garamond"/>
          <w:b/>
          <w:sz w:val="22"/>
          <w:szCs w:val="20"/>
          <w:lang w:eastAsia="en-US"/>
        </w:rPr>
      </w:pPr>
      <w:r w:rsidRPr="00F04C67">
        <w:rPr>
          <w:rFonts w:ascii="Garamond" w:hAnsi="Garamond"/>
          <w:b/>
          <w:sz w:val="22"/>
          <w:szCs w:val="20"/>
          <w:lang w:eastAsia="en-US"/>
        </w:rPr>
        <w:lastRenderedPageBreak/>
        <w:t>Предлагаемая редакция</w:t>
      </w:r>
    </w:p>
    <w:p w14:paraId="73C0EA80" w14:textId="77777777" w:rsidR="00FA3247" w:rsidRPr="005A6BED" w:rsidRDefault="00FA3247" w:rsidP="00FA3247">
      <w:pPr>
        <w:pStyle w:val="1"/>
        <w:ind w:left="851" w:hanging="709"/>
        <w:jc w:val="center"/>
        <w:rPr>
          <w:b/>
          <w:color w:val="auto"/>
          <w:sz w:val="22"/>
          <w:szCs w:val="22"/>
        </w:rPr>
      </w:pPr>
      <w:r w:rsidRPr="005A6BED">
        <w:rPr>
          <w:rFonts w:ascii="Garamond" w:hAnsi="Garamond"/>
          <w:b/>
          <w:color w:val="auto"/>
          <w:sz w:val="22"/>
          <w:szCs w:val="22"/>
        </w:rPr>
        <w:t>Форма 3А</w:t>
      </w:r>
    </w:p>
    <w:p w14:paraId="4AF1307A" w14:textId="77777777" w:rsidR="00FA3247" w:rsidRPr="005A6BED" w:rsidRDefault="00FA3247" w:rsidP="00FA3247">
      <w:pPr>
        <w:rPr>
          <w:sz w:val="22"/>
          <w:szCs w:val="22"/>
        </w:rPr>
      </w:pPr>
    </w:p>
    <w:p w14:paraId="21DD9B74" w14:textId="77777777" w:rsidR="00FA3247" w:rsidRPr="005A6BED" w:rsidRDefault="00FA3247" w:rsidP="00FA3247">
      <w:pPr>
        <w:rPr>
          <w:rFonts w:ascii="Garamond" w:hAnsi="Garamond"/>
          <w:sz w:val="22"/>
          <w:szCs w:val="22"/>
        </w:rPr>
      </w:pPr>
      <w:r w:rsidRPr="005A6BED">
        <w:rPr>
          <w:rFonts w:ascii="Garamond" w:hAnsi="Garamond"/>
          <w:sz w:val="22"/>
          <w:szCs w:val="22"/>
        </w:rPr>
        <w:t xml:space="preserve">(на бланке заявителя) </w:t>
      </w:r>
    </w:p>
    <w:p w14:paraId="4DA17088" w14:textId="77777777" w:rsidR="00FA3247" w:rsidRPr="005A6BED" w:rsidRDefault="00FA3247" w:rsidP="00FA3247">
      <w:pPr>
        <w:rPr>
          <w:rFonts w:ascii="Garamond" w:hAnsi="Garamond"/>
          <w:sz w:val="22"/>
          <w:szCs w:val="22"/>
        </w:rPr>
      </w:pPr>
      <w:r w:rsidRPr="005A6BED">
        <w:rPr>
          <w:rFonts w:ascii="Garamond" w:hAnsi="Garamond"/>
          <w:sz w:val="22"/>
          <w:szCs w:val="22"/>
        </w:rPr>
        <w:tab/>
      </w:r>
      <w:r w:rsidRPr="005A6BED">
        <w:rPr>
          <w:rFonts w:ascii="Garamond" w:hAnsi="Garamond"/>
          <w:sz w:val="22"/>
          <w:szCs w:val="22"/>
        </w:rPr>
        <w:tab/>
      </w:r>
      <w:r w:rsidRPr="005A6BED">
        <w:rPr>
          <w:rFonts w:ascii="Garamond" w:hAnsi="Garamond"/>
          <w:sz w:val="22"/>
          <w:szCs w:val="22"/>
        </w:rPr>
        <w:tab/>
      </w:r>
      <w:r w:rsidRPr="005A6BED">
        <w:rPr>
          <w:rFonts w:ascii="Garamond" w:hAnsi="Garamond"/>
          <w:sz w:val="22"/>
          <w:szCs w:val="22"/>
        </w:rPr>
        <w:tab/>
      </w:r>
      <w:r w:rsidRPr="005A6BED">
        <w:rPr>
          <w:rFonts w:ascii="Garamond" w:hAnsi="Garamond"/>
          <w:sz w:val="22"/>
          <w:szCs w:val="22"/>
        </w:rPr>
        <w:tab/>
      </w:r>
      <w:r w:rsidRPr="005A6BED">
        <w:rPr>
          <w:rFonts w:ascii="Garamond" w:hAnsi="Garamond"/>
          <w:sz w:val="22"/>
          <w:szCs w:val="22"/>
        </w:rPr>
        <w:tab/>
      </w:r>
      <w:r w:rsidRPr="005A6BED">
        <w:rPr>
          <w:rFonts w:ascii="Garamond" w:hAnsi="Garamond"/>
          <w:sz w:val="22"/>
          <w:szCs w:val="22"/>
        </w:rPr>
        <w:tab/>
      </w:r>
    </w:p>
    <w:p w14:paraId="4566DE82" w14:textId="77777777" w:rsidR="00FA3247" w:rsidRPr="005A6BED" w:rsidRDefault="00FA3247" w:rsidP="00FA3247">
      <w:pPr>
        <w:jc w:val="right"/>
        <w:rPr>
          <w:rFonts w:ascii="Garamond" w:hAnsi="Garamond"/>
          <w:sz w:val="22"/>
          <w:szCs w:val="22"/>
        </w:rPr>
      </w:pPr>
      <w:r w:rsidRPr="005A6BED">
        <w:rPr>
          <w:rFonts w:ascii="Garamond" w:hAnsi="Garamond"/>
          <w:sz w:val="22"/>
          <w:szCs w:val="22"/>
        </w:rPr>
        <w:tab/>
      </w:r>
      <w:r w:rsidRPr="005A6BED">
        <w:rPr>
          <w:rFonts w:ascii="Garamond" w:hAnsi="Garamond"/>
          <w:sz w:val="22"/>
          <w:szCs w:val="22"/>
        </w:rPr>
        <w:tab/>
        <w:t>Председателю Правления</w:t>
      </w:r>
    </w:p>
    <w:p w14:paraId="1672F78C" w14:textId="77777777" w:rsidR="00FA3247" w:rsidRPr="005A6BED" w:rsidRDefault="00FA3247" w:rsidP="00FA3247">
      <w:pPr>
        <w:spacing w:line="360" w:lineRule="auto"/>
        <w:jc w:val="right"/>
        <w:rPr>
          <w:rFonts w:ascii="Garamond" w:hAnsi="Garamond"/>
          <w:sz w:val="22"/>
          <w:szCs w:val="22"/>
        </w:rPr>
      </w:pPr>
      <w:r w:rsidRPr="005A6BED">
        <w:rPr>
          <w:rFonts w:ascii="Garamond" w:hAnsi="Garamond"/>
          <w:sz w:val="22"/>
          <w:szCs w:val="22"/>
        </w:rPr>
        <w:tab/>
      </w:r>
      <w:r w:rsidRPr="005A6BED">
        <w:rPr>
          <w:rFonts w:ascii="Garamond" w:hAnsi="Garamond"/>
          <w:sz w:val="22"/>
          <w:szCs w:val="22"/>
        </w:rPr>
        <w:tab/>
      </w:r>
      <w:r w:rsidRPr="005A6BED">
        <w:rPr>
          <w:rFonts w:ascii="Garamond" w:hAnsi="Garamond"/>
          <w:sz w:val="22"/>
          <w:szCs w:val="22"/>
        </w:rPr>
        <w:tab/>
      </w:r>
      <w:r w:rsidRPr="005A6BED">
        <w:rPr>
          <w:rFonts w:ascii="Garamond" w:hAnsi="Garamond"/>
          <w:sz w:val="22"/>
          <w:szCs w:val="22"/>
        </w:rPr>
        <w:tab/>
      </w:r>
      <w:r w:rsidRPr="005A6BED">
        <w:rPr>
          <w:rFonts w:ascii="Garamond" w:hAnsi="Garamond"/>
          <w:sz w:val="22"/>
          <w:szCs w:val="22"/>
        </w:rPr>
        <w:tab/>
      </w:r>
      <w:r w:rsidRPr="005A6BED">
        <w:rPr>
          <w:rFonts w:ascii="Garamond" w:hAnsi="Garamond"/>
          <w:sz w:val="22"/>
          <w:szCs w:val="22"/>
        </w:rPr>
        <w:tab/>
      </w:r>
      <w:r w:rsidRPr="005A6BED">
        <w:rPr>
          <w:rFonts w:ascii="Garamond" w:hAnsi="Garamond"/>
          <w:sz w:val="22"/>
          <w:szCs w:val="22"/>
        </w:rPr>
        <w:tab/>
      </w:r>
      <w:r w:rsidRPr="005A6BED">
        <w:rPr>
          <w:rFonts w:ascii="Garamond" w:hAnsi="Garamond"/>
          <w:sz w:val="22"/>
          <w:szCs w:val="22"/>
        </w:rPr>
        <w:tab/>
      </w:r>
      <w:r w:rsidRPr="005A6BED">
        <w:rPr>
          <w:rFonts w:ascii="Garamond" w:hAnsi="Garamond"/>
          <w:sz w:val="22"/>
          <w:szCs w:val="22"/>
        </w:rPr>
        <w:tab/>
        <w:t>Ассоциации «</w:t>
      </w:r>
      <w:proofErr w:type="spellStart"/>
      <w:r w:rsidRPr="005A6BED">
        <w:rPr>
          <w:rFonts w:ascii="Garamond" w:hAnsi="Garamond"/>
          <w:sz w:val="22"/>
          <w:szCs w:val="22"/>
        </w:rPr>
        <w:t>НП</w:t>
      </w:r>
      <w:proofErr w:type="spellEnd"/>
      <w:r w:rsidRPr="005A6BED">
        <w:rPr>
          <w:rFonts w:ascii="Garamond" w:hAnsi="Garamond"/>
          <w:sz w:val="22"/>
          <w:szCs w:val="22"/>
        </w:rPr>
        <w:t xml:space="preserve"> Совет рынка»</w:t>
      </w:r>
    </w:p>
    <w:p w14:paraId="538F72ED" w14:textId="77777777" w:rsidR="00FA3247" w:rsidRPr="005A6BED" w:rsidRDefault="00FA3247" w:rsidP="00FA3247">
      <w:pPr>
        <w:spacing w:line="360" w:lineRule="auto"/>
        <w:jc w:val="right"/>
        <w:rPr>
          <w:rFonts w:ascii="Garamond" w:hAnsi="Garamond"/>
          <w:sz w:val="22"/>
          <w:szCs w:val="22"/>
        </w:rPr>
      </w:pPr>
      <w:r w:rsidRPr="005A6BED">
        <w:rPr>
          <w:rFonts w:ascii="Garamond" w:hAnsi="Garamond"/>
          <w:sz w:val="22"/>
          <w:szCs w:val="22"/>
        </w:rPr>
        <w:tab/>
      </w:r>
      <w:r w:rsidRPr="005A6BED">
        <w:rPr>
          <w:rFonts w:ascii="Garamond" w:hAnsi="Garamond"/>
          <w:sz w:val="22"/>
          <w:szCs w:val="22"/>
        </w:rPr>
        <w:tab/>
      </w:r>
      <w:r w:rsidRPr="005A6BED">
        <w:rPr>
          <w:rFonts w:ascii="Garamond" w:hAnsi="Garamond"/>
          <w:sz w:val="22"/>
          <w:szCs w:val="22"/>
        </w:rPr>
        <w:tab/>
      </w:r>
      <w:r w:rsidRPr="005A6BED">
        <w:rPr>
          <w:rFonts w:ascii="Garamond" w:hAnsi="Garamond"/>
          <w:sz w:val="22"/>
          <w:szCs w:val="22"/>
        </w:rPr>
        <w:tab/>
      </w:r>
      <w:r w:rsidRPr="005A6BED">
        <w:rPr>
          <w:rFonts w:ascii="Garamond" w:hAnsi="Garamond"/>
          <w:sz w:val="22"/>
          <w:szCs w:val="22"/>
        </w:rPr>
        <w:tab/>
      </w:r>
      <w:r w:rsidRPr="005A6BED">
        <w:rPr>
          <w:rFonts w:ascii="Garamond" w:hAnsi="Garamond"/>
          <w:sz w:val="22"/>
          <w:szCs w:val="22"/>
        </w:rPr>
        <w:tab/>
      </w:r>
      <w:r w:rsidRPr="005A6BED">
        <w:rPr>
          <w:rFonts w:ascii="Garamond" w:hAnsi="Garamond"/>
          <w:sz w:val="22"/>
          <w:szCs w:val="22"/>
        </w:rPr>
        <w:tab/>
      </w:r>
      <w:r w:rsidRPr="005A6BED">
        <w:rPr>
          <w:rFonts w:ascii="Garamond" w:hAnsi="Garamond"/>
          <w:sz w:val="22"/>
          <w:szCs w:val="22"/>
        </w:rPr>
        <w:tab/>
        <w:t>____________________________</w:t>
      </w:r>
    </w:p>
    <w:p w14:paraId="4138C95C" w14:textId="77777777" w:rsidR="00FA3247" w:rsidRPr="005A6BED" w:rsidRDefault="00FA3247" w:rsidP="00FA3247">
      <w:pPr>
        <w:rPr>
          <w:rFonts w:ascii="Garamond" w:hAnsi="Garamond"/>
          <w:sz w:val="22"/>
          <w:szCs w:val="22"/>
        </w:rPr>
      </w:pPr>
    </w:p>
    <w:p w14:paraId="3A91B167" w14:textId="77777777" w:rsidR="00FA3247" w:rsidRPr="005A6BED" w:rsidRDefault="00FA3247" w:rsidP="00FA3247">
      <w:pPr>
        <w:rPr>
          <w:rFonts w:ascii="Garamond" w:hAnsi="Garamond"/>
          <w:sz w:val="22"/>
          <w:szCs w:val="22"/>
        </w:rPr>
      </w:pPr>
    </w:p>
    <w:p w14:paraId="024F943D" w14:textId="77777777" w:rsidR="00FA3247" w:rsidRPr="005A6BED" w:rsidRDefault="00FA3247" w:rsidP="00FA3247">
      <w:pPr>
        <w:jc w:val="center"/>
        <w:rPr>
          <w:rFonts w:ascii="Garamond" w:hAnsi="Garamond"/>
          <w:b/>
          <w:sz w:val="22"/>
          <w:szCs w:val="22"/>
        </w:rPr>
      </w:pPr>
      <w:r w:rsidRPr="005A6BED">
        <w:rPr>
          <w:rFonts w:ascii="Garamond" w:hAnsi="Garamond"/>
          <w:b/>
          <w:sz w:val="22"/>
          <w:szCs w:val="22"/>
        </w:rPr>
        <w:t>ЗАЯВЛЕНИЕ</w:t>
      </w:r>
    </w:p>
    <w:p w14:paraId="2C1115A6" w14:textId="00E28D90" w:rsidR="00FA3247" w:rsidRPr="005A6BED" w:rsidRDefault="00FA3247" w:rsidP="008F2F24">
      <w:pPr>
        <w:spacing w:line="360" w:lineRule="auto"/>
        <w:jc w:val="center"/>
        <w:rPr>
          <w:rFonts w:ascii="Garamond" w:hAnsi="Garamond"/>
          <w:sz w:val="22"/>
          <w:szCs w:val="22"/>
        </w:rPr>
      </w:pPr>
      <w:r w:rsidRPr="005A6BED">
        <w:rPr>
          <w:rFonts w:ascii="Garamond" w:hAnsi="Garamond"/>
          <w:b/>
          <w:sz w:val="22"/>
          <w:szCs w:val="22"/>
        </w:rPr>
        <w:t xml:space="preserve">о внесении изменений (дополнений) в Реестр субъектов оптового рынка </w:t>
      </w:r>
      <w:r w:rsidRPr="005A6BED">
        <w:rPr>
          <w:rFonts w:ascii="Garamond" w:hAnsi="Garamond"/>
          <w:sz w:val="22"/>
          <w:szCs w:val="22"/>
        </w:rPr>
        <w:t>____________________________________________________________________________________,</w:t>
      </w:r>
    </w:p>
    <w:p w14:paraId="26785C6B" w14:textId="77777777" w:rsidR="00FA3247" w:rsidRPr="005A6BED" w:rsidRDefault="00FA3247" w:rsidP="00FA3247">
      <w:pPr>
        <w:spacing w:line="360" w:lineRule="auto"/>
        <w:jc w:val="center"/>
        <w:rPr>
          <w:rFonts w:ascii="Garamond" w:hAnsi="Garamond"/>
          <w:i/>
          <w:sz w:val="22"/>
          <w:szCs w:val="22"/>
        </w:rPr>
      </w:pPr>
      <w:r w:rsidRPr="005A6BED">
        <w:rPr>
          <w:rFonts w:ascii="Garamond" w:hAnsi="Garamond"/>
          <w:i/>
          <w:sz w:val="22"/>
          <w:szCs w:val="22"/>
        </w:rPr>
        <w:t>(полное наименование организации с указанием организационно-правовой формы)</w:t>
      </w:r>
    </w:p>
    <w:p w14:paraId="727E49E9" w14:textId="77777777" w:rsidR="00FA3247" w:rsidRPr="005A6BED" w:rsidRDefault="00FA3247" w:rsidP="00FA3247">
      <w:pPr>
        <w:spacing w:line="360" w:lineRule="auto"/>
        <w:rPr>
          <w:rFonts w:ascii="Garamond" w:hAnsi="Garamond"/>
          <w:i/>
          <w:sz w:val="22"/>
          <w:szCs w:val="22"/>
        </w:rPr>
      </w:pPr>
      <w:r w:rsidRPr="005A6BED">
        <w:rPr>
          <w:rFonts w:ascii="Garamond" w:hAnsi="Garamond"/>
          <w:sz w:val="22"/>
          <w:szCs w:val="22"/>
        </w:rPr>
        <w:t>регистрационный номер в Реестре субъектов оптового рынка ________________________________,</w:t>
      </w:r>
    </w:p>
    <w:p w14:paraId="71E67610" w14:textId="445DA8C6" w:rsidR="00FA3247" w:rsidRPr="005A6BED" w:rsidRDefault="00FA3247" w:rsidP="00FA3247">
      <w:pPr>
        <w:spacing w:line="360" w:lineRule="auto"/>
        <w:rPr>
          <w:rFonts w:ascii="Garamond" w:hAnsi="Garamond"/>
          <w:sz w:val="22"/>
          <w:szCs w:val="22"/>
        </w:rPr>
      </w:pPr>
      <w:r w:rsidRPr="005A6BED">
        <w:rPr>
          <w:rFonts w:ascii="Garamond" w:hAnsi="Garamond"/>
          <w:sz w:val="22"/>
          <w:szCs w:val="22"/>
        </w:rPr>
        <w:t>выражает намерение внести изменения в Реестр субъектов оптового рынка.</w:t>
      </w:r>
    </w:p>
    <w:p w14:paraId="314C3EEC" w14:textId="77777777" w:rsidR="00FA3247" w:rsidRPr="005A6BED" w:rsidRDefault="00FA3247" w:rsidP="00FA3247">
      <w:pPr>
        <w:tabs>
          <w:tab w:val="right" w:pos="9355"/>
        </w:tabs>
        <w:spacing w:line="360" w:lineRule="auto"/>
        <w:rPr>
          <w:rFonts w:ascii="Garamond" w:hAnsi="Garamond"/>
          <w:sz w:val="22"/>
          <w:szCs w:val="22"/>
        </w:rPr>
      </w:pPr>
      <w:r w:rsidRPr="005A6BED">
        <w:rPr>
          <w:rFonts w:ascii="Garamond" w:hAnsi="Garamond"/>
          <w:sz w:val="22"/>
          <w:szCs w:val="22"/>
        </w:rPr>
        <w:t xml:space="preserve">Вид изменений *: </w:t>
      </w:r>
      <w:r w:rsidRPr="005A6BED">
        <w:rPr>
          <w:rFonts w:ascii="Garamond" w:hAnsi="Garamond"/>
          <w:sz w:val="22"/>
          <w:szCs w:val="22"/>
        </w:rPr>
        <w:tab/>
        <w:t>_____________________________________________________________________</w:t>
      </w:r>
    </w:p>
    <w:p w14:paraId="5516A7FE" w14:textId="77777777" w:rsidR="00FA3247" w:rsidRPr="005A6BED" w:rsidRDefault="00FA3247" w:rsidP="00FA3247">
      <w:pPr>
        <w:tabs>
          <w:tab w:val="right" w:pos="9355"/>
        </w:tabs>
        <w:spacing w:line="360" w:lineRule="auto"/>
        <w:rPr>
          <w:rFonts w:ascii="Garamond" w:hAnsi="Garamond"/>
          <w:sz w:val="22"/>
          <w:szCs w:val="22"/>
        </w:rPr>
      </w:pPr>
      <w:r w:rsidRPr="005A6BED">
        <w:rPr>
          <w:rFonts w:ascii="Garamond" w:hAnsi="Garamond"/>
          <w:sz w:val="22"/>
          <w:szCs w:val="22"/>
        </w:rPr>
        <w:t xml:space="preserve">Новые сведения: </w:t>
      </w:r>
      <w:r w:rsidRPr="005A6BED">
        <w:rPr>
          <w:rFonts w:ascii="Garamond" w:hAnsi="Garamond"/>
          <w:sz w:val="22"/>
          <w:szCs w:val="22"/>
        </w:rPr>
        <w:tab/>
        <w:t>_____________________________________________________________________</w:t>
      </w:r>
    </w:p>
    <w:p w14:paraId="6137A751" w14:textId="77777777" w:rsidR="00FA3247" w:rsidRPr="005A6BED" w:rsidRDefault="00FA3247" w:rsidP="00FA3247">
      <w:pPr>
        <w:tabs>
          <w:tab w:val="right" w:pos="9355"/>
        </w:tabs>
        <w:spacing w:line="360" w:lineRule="auto"/>
        <w:rPr>
          <w:rFonts w:ascii="Garamond" w:hAnsi="Garamond"/>
          <w:sz w:val="22"/>
          <w:szCs w:val="22"/>
        </w:rPr>
      </w:pPr>
      <w:r w:rsidRPr="005A6BED">
        <w:rPr>
          <w:rFonts w:ascii="Garamond" w:hAnsi="Garamond"/>
          <w:sz w:val="22"/>
          <w:szCs w:val="22"/>
        </w:rPr>
        <w:t xml:space="preserve">Приложения: </w:t>
      </w:r>
      <w:r w:rsidRPr="005A6BED">
        <w:rPr>
          <w:rFonts w:ascii="Garamond" w:hAnsi="Garamond"/>
          <w:sz w:val="22"/>
          <w:szCs w:val="22"/>
        </w:rPr>
        <w:tab/>
        <w:t>_____________________________________________________________________</w:t>
      </w:r>
    </w:p>
    <w:p w14:paraId="2F1ACBC8" w14:textId="77777777" w:rsidR="00FA3247" w:rsidRDefault="00FA3247" w:rsidP="00FA3247">
      <w:pPr>
        <w:spacing w:line="360" w:lineRule="auto"/>
        <w:jc w:val="center"/>
        <w:rPr>
          <w:rFonts w:ascii="Garamond" w:hAnsi="Garamond"/>
          <w:i/>
          <w:sz w:val="22"/>
          <w:szCs w:val="22"/>
        </w:rPr>
      </w:pPr>
      <w:r w:rsidRPr="005A6BED">
        <w:rPr>
          <w:rFonts w:ascii="Garamond" w:hAnsi="Garamond"/>
          <w:i/>
          <w:sz w:val="22"/>
          <w:szCs w:val="22"/>
        </w:rPr>
        <w:t>(краткое изложение приложений)</w:t>
      </w:r>
    </w:p>
    <w:p w14:paraId="32088D13" w14:textId="77777777" w:rsidR="005A6BED" w:rsidRPr="005A6BED" w:rsidRDefault="005A6BED" w:rsidP="00FA3247">
      <w:pPr>
        <w:spacing w:line="360" w:lineRule="auto"/>
        <w:jc w:val="center"/>
        <w:rPr>
          <w:rFonts w:ascii="Garamond" w:hAnsi="Garamond"/>
          <w:i/>
          <w:sz w:val="22"/>
          <w:szCs w:val="22"/>
        </w:rPr>
      </w:pPr>
    </w:p>
    <w:p w14:paraId="0D18EE71" w14:textId="77777777" w:rsidR="00FA3247" w:rsidRPr="005A6BED" w:rsidRDefault="00FA3247" w:rsidP="005A6BED">
      <w:pPr>
        <w:tabs>
          <w:tab w:val="center" w:pos="4678"/>
          <w:tab w:val="right" w:pos="9355"/>
        </w:tabs>
        <w:rPr>
          <w:rFonts w:ascii="Garamond" w:hAnsi="Garamond"/>
          <w:i/>
          <w:sz w:val="22"/>
          <w:szCs w:val="22"/>
        </w:rPr>
      </w:pPr>
      <w:r w:rsidRPr="005A6BED">
        <w:rPr>
          <w:rFonts w:ascii="Garamond" w:hAnsi="Garamond"/>
          <w:i/>
          <w:sz w:val="22"/>
          <w:szCs w:val="22"/>
        </w:rPr>
        <w:t xml:space="preserve">_________________________ </w:t>
      </w:r>
      <w:r w:rsidRPr="005A6BED">
        <w:rPr>
          <w:rFonts w:ascii="Garamond" w:hAnsi="Garamond"/>
          <w:i/>
          <w:sz w:val="22"/>
          <w:szCs w:val="22"/>
        </w:rPr>
        <w:tab/>
        <w:t xml:space="preserve">_________________________ </w:t>
      </w:r>
      <w:r w:rsidRPr="005A6BED">
        <w:rPr>
          <w:rFonts w:ascii="Garamond" w:hAnsi="Garamond"/>
          <w:i/>
          <w:sz w:val="22"/>
          <w:szCs w:val="22"/>
        </w:rPr>
        <w:tab/>
        <w:t>_________________________</w:t>
      </w:r>
    </w:p>
    <w:p w14:paraId="1080250B" w14:textId="77777777" w:rsidR="00FA3247" w:rsidRPr="005A6BED" w:rsidRDefault="00FA3247" w:rsidP="00FA3247">
      <w:pPr>
        <w:tabs>
          <w:tab w:val="center" w:pos="1418"/>
          <w:tab w:val="center" w:pos="4678"/>
          <w:tab w:val="center" w:pos="7938"/>
          <w:tab w:val="right" w:pos="9355"/>
        </w:tabs>
        <w:spacing w:before="100" w:beforeAutospacing="1" w:after="100" w:afterAutospacing="1"/>
        <w:rPr>
          <w:rFonts w:ascii="Garamond" w:hAnsi="Garamond"/>
          <w:i/>
          <w:sz w:val="22"/>
          <w:szCs w:val="22"/>
        </w:rPr>
      </w:pPr>
      <w:r w:rsidRPr="005A6BED">
        <w:rPr>
          <w:rFonts w:ascii="Garamond" w:hAnsi="Garamond"/>
          <w:i/>
          <w:sz w:val="22"/>
          <w:szCs w:val="22"/>
        </w:rPr>
        <w:tab/>
        <w:t>(должность)</w:t>
      </w:r>
      <w:r w:rsidRPr="005A6BED">
        <w:rPr>
          <w:rFonts w:ascii="Garamond" w:hAnsi="Garamond"/>
          <w:i/>
          <w:sz w:val="22"/>
          <w:szCs w:val="22"/>
        </w:rPr>
        <w:tab/>
        <w:t>(подпись)</w:t>
      </w:r>
      <w:r w:rsidRPr="005A6BED">
        <w:rPr>
          <w:rFonts w:ascii="Garamond" w:hAnsi="Garamond"/>
          <w:i/>
          <w:sz w:val="22"/>
          <w:szCs w:val="22"/>
        </w:rPr>
        <w:tab/>
        <w:t>(Ф. И. О.)</w:t>
      </w:r>
    </w:p>
    <w:p w14:paraId="1F19CF1F" w14:textId="77777777" w:rsidR="00FA3247" w:rsidRPr="005A6BED" w:rsidRDefault="00FA3247" w:rsidP="00FA3247">
      <w:pPr>
        <w:rPr>
          <w:rFonts w:ascii="Garamond" w:hAnsi="Garamond"/>
          <w:sz w:val="22"/>
          <w:szCs w:val="22"/>
        </w:rPr>
      </w:pPr>
    </w:p>
    <w:p w14:paraId="3C2B8D9C" w14:textId="77777777" w:rsidR="00FA3247" w:rsidRPr="005A6BED" w:rsidRDefault="00FA3247" w:rsidP="00FA3247">
      <w:pPr>
        <w:rPr>
          <w:rFonts w:ascii="Garamond" w:hAnsi="Garamond"/>
          <w:sz w:val="22"/>
          <w:szCs w:val="22"/>
        </w:rPr>
      </w:pPr>
    </w:p>
    <w:p w14:paraId="6DE48019" w14:textId="77777777" w:rsidR="00FA3247" w:rsidRPr="005A6BED" w:rsidRDefault="00FA3247" w:rsidP="00FA3247">
      <w:pPr>
        <w:rPr>
          <w:rFonts w:ascii="Garamond" w:hAnsi="Garamond"/>
          <w:i/>
          <w:sz w:val="22"/>
          <w:szCs w:val="22"/>
          <w:highlight w:val="yellow"/>
        </w:rPr>
      </w:pPr>
      <w:r w:rsidRPr="005A6BED">
        <w:rPr>
          <w:rFonts w:ascii="Garamond" w:hAnsi="Garamond"/>
          <w:i/>
          <w:sz w:val="22"/>
          <w:szCs w:val="22"/>
          <w:highlight w:val="yellow"/>
        </w:rPr>
        <w:t>* Выбрать из списка, указав только изменяемые сведения:</w:t>
      </w:r>
    </w:p>
    <w:p w14:paraId="72132488" w14:textId="71D7BF98" w:rsidR="00FA3247" w:rsidRPr="005A6BED" w:rsidRDefault="00FA3247" w:rsidP="00FA3247">
      <w:pPr>
        <w:numPr>
          <w:ilvl w:val="0"/>
          <w:numId w:val="18"/>
        </w:numPr>
        <w:tabs>
          <w:tab w:val="left" w:pos="567"/>
        </w:tabs>
        <w:ind w:left="567" w:hanging="425"/>
        <w:jc w:val="both"/>
        <w:rPr>
          <w:rFonts w:ascii="Garamond" w:hAnsi="Garamond"/>
          <w:i/>
          <w:sz w:val="22"/>
          <w:szCs w:val="22"/>
          <w:highlight w:val="yellow"/>
        </w:rPr>
      </w:pPr>
      <w:r w:rsidRPr="005A6BED">
        <w:rPr>
          <w:rFonts w:ascii="Garamond" w:hAnsi="Garamond"/>
          <w:i/>
          <w:sz w:val="22"/>
          <w:szCs w:val="22"/>
          <w:highlight w:val="yellow"/>
        </w:rPr>
        <w:t>полн</w:t>
      </w:r>
      <w:r w:rsidR="00D42391">
        <w:rPr>
          <w:rFonts w:ascii="Garamond" w:hAnsi="Garamond"/>
          <w:i/>
          <w:sz w:val="22"/>
          <w:szCs w:val="22"/>
          <w:highlight w:val="yellow"/>
        </w:rPr>
        <w:t>ое и (</w:t>
      </w:r>
      <w:r w:rsidRPr="005A6BED">
        <w:rPr>
          <w:rFonts w:ascii="Garamond" w:hAnsi="Garamond"/>
          <w:i/>
          <w:sz w:val="22"/>
          <w:szCs w:val="22"/>
          <w:highlight w:val="yellow"/>
        </w:rPr>
        <w:t>или</w:t>
      </w:r>
      <w:r w:rsidR="00D42391">
        <w:rPr>
          <w:rFonts w:ascii="Garamond" w:hAnsi="Garamond"/>
          <w:i/>
          <w:sz w:val="22"/>
          <w:szCs w:val="22"/>
          <w:highlight w:val="yellow"/>
        </w:rPr>
        <w:t>)</w:t>
      </w:r>
      <w:r w:rsidRPr="005A6BED">
        <w:rPr>
          <w:rFonts w:ascii="Garamond" w:hAnsi="Garamond"/>
          <w:i/>
          <w:sz w:val="22"/>
          <w:szCs w:val="22"/>
          <w:highlight w:val="yellow"/>
        </w:rPr>
        <w:t xml:space="preserve"> сокращенное наименование юридического лица;</w:t>
      </w:r>
    </w:p>
    <w:p w14:paraId="636D7382" w14:textId="77777777" w:rsidR="00FA3247" w:rsidRPr="005A6BED" w:rsidRDefault="00FA3247" w:rsidP="00FA3247">
      <w:pPr>
        <w:numPr>
          <w:ilvl w:val="0"/>
          <w:numId w:val="18"/>
        </w:numPr>
        <w:tabs>
          <w:tab w:val="left" w:pos="567"/>
        </w:tabs>
        <w:ind w:left="567" w:hanging="425"/>
        <w:jc w:val="both"/>
        <w:rPr>
          <w:rFonts w:ascii="Garamond" w:hAnsi="Garamond"/>
          <w:i/>
          <w:sz w:val="22"/>
          <w:szCs w:val="22"/>
          <w:highlight w:val="yellow"/>
        </w:rPr>
      </w:pPr>
      <w:proofErr w:type="spellStart"/>
      <w:r w:rsidRPr="005A6BED">
        <w:rPr>
          <w:rFonts w:ascii="Garamond" w:hAnsi="Garamond"/>
          <w:i/>
          <w:sz w:val="22"/>
          <w:szCs w:val="22"/>
          <w:highlight w:val="yellow"/>
        </w:rPr>
        <w:t>КПП</w:t>
      </w:r>
      <w:proofErr w:type="spellEnd"/>
      <w:r w:rsidRPr="005A6BED">
        <w:rPr>
          <w:rFonts w:ascii="Garamond" w:hAnsi="Garamond"/>
          <w:i/>
          <w:sz w:val="22"/>
          <w:szCs w:val="22"/>
          <w:highlight w:val="yellow"/>
        </w:rPr>
        <w:t>;</w:t>
      </w:r>
    </w:p>
    <w:p w14:paraId="78F53709" w14:textId="77777777" w:rsidR="00FA3247" w:rsidRPr="005A6BED" w:rsidRDefault="00FA3247" w:rsidP="00FA3247">
      <w:pPr>
        <w:numPr>
          <w:ilvl w:val="0"/>
          <w:numId w:val="18"/>
        </w:numPr>
        <w:tabs>
          <w:tab w:val="left" w:pos="567"/>
        </w:tabs>
        <w:ind w:left="567" w:hanging="425"/>
        <w:jc w:val="both"/>
        <w:rPr>
          <w:rFonts w:ascii="Garamond" w:hAnsi="Garamond"/>
          <w:i/>
          <w:sz w:val="22"/>
          <w:szCs w:val="22"/>
          <w:highlight w:val="yellow"/>
        </w:rPr>
      </w:pPr>
      <w:r w:rsidRPr="005A6BED">
        <w:rPr>
          <w:rFonts w:ascii="Garamond" w:hAnsi="Garamond"/>
          <w:i/>
          <w:sz w:val="22"/>
          <w:szCs w:val="22"/>
          <w:highlight w:val="yellow"/>
        </w:rPr>
        <w:t>адрес юридического лица;</w:t>
      </w:r>
    </w:p>
    <w:p w14:paraId="724D5B4A" w14:textId="77777777" w:rsidR="00FA3247" w:rsidRPr="005A6BED" w:rsidRDefault="00FA3247" w:rsidP="00FA3247">
      <w:pPr>
        <w:numPr>
          <w:ilvl w:val="0"/>
          <w:numId w:val="18"/>
        </w:numPr>
        <w:tabs>
          <w:tab w:val="left" w:pos="567"/>
        </w:tabs>
        <w:ind w:left="567" w:hanging="425"/>
        <w:jc w:val="both"/>
        <w:rPr>
          <w:rFonts w:ascii="Garamond" w:hAnsi="Garamond"/>
          <w:i/>
          <w:sz w:val="22"/>
          <w:szCs w:val="22"/>
          <w:highlight w:val="yellow"/>
        </w:rPr>
      </w:pPr>
      <w:r w:rsidRPr="005A6BED">
        <w:rPr>
          <w:rFonts w:ascii="Garamond" w:hAnsi="Garamond"/>
          <w:i/>
          <w:sz w:val="22"/>
          <w:szCs w:val="22"/>
          <w:highlight w:val="yellow"/>
        </w:rPr>
        <w:t>адрес, указанный субъектом оптового рынка для получения юридически значимых сообщений;</w:t>
      </w:r>
    </w:p>
    <w:p w14:paraId="1CB40C03" w14:textId="4E835AD4" w:rsidR="00FA3247" w:rsidRPr="005A6BED" w:rsidRDefault="00E8192E" w:rsidP="00FA3247">
      <w:pPr>
        <w:numPr>
          <w:ilvl w:val="0"/>
          <w:numId w:val="18"/>
        </w:numPr>
        <w:tabs>
          <w:tab w:val="left" w:pos="567"/>
        </w:tabs>
        <w:ind w:left="567" w:hanging="425"/>
        <w:jc w:val="both"/>
        <w:rPr>
          <w:rFonts w:ascii="Garamond" w:hAnsi="Garamond"/>
          <w:i/>
          <w:sz w:val="22"/>
          <w:szCs w:val="22"/>
          <w:highlight w:val="yellow"/>
        </w:rPr>
      </w:pPr>
      <w:r>
        <w:rPr>
          <w:rFonts w:ascii="Garamond" w:hAnsi="Garamond"/>
          <w:i/>
          <w:sz w:val="22"/>
          <w:szCs w:val="22"/>
          <w:highlight w:val="yellow"/>
        </w:rPr>
        <w:t>наименование должности и (</w:t>
      </w:r>
      <w:r w:rsidR="00FA3247" w:rsidRPr="005A6BED">
        <w:rPr>
          <w:rFonts w:ascii="Garamond" w:hAnsi="Garamond"/>
          <w:i/>
          <w:sz w:val="22"/>
          <w:szCs w:val="22"/>
          <w:highlight w:val="yellow"/>
        </w:rPr>
        <w:t>или</w:t>
      </w:r>
      <w:r>
        <w:rPr>
          <w:rFonts w:ascii="Garamond" w:hAnsi="Garamond"/>
          <w:i/>
          <w:sz w:val="22"/>
          <w:szCs w:val="22"/>
          <w:highlight w:val="yellow"/>
        </w:rPr>
        <w:t>)</w:t>
      </w:r>
      <w:r w:rsidR="00FA3247" w:rsidRPr="005A6BED">
        <w:rPr>
          <w:rFonts w:ascii="Garamond" w:hAnsi="Garamond"/>
          <w:i/>
          <w:sz w:val="22"/>
          <w:szCs w:val="22"/>
          <w:highlight w:val="yellow"/>
        </w:rPr>
        <w:t xml:space="preserve"> Ф</w:t>
      </w:r>
      <w:r>
        <w:rPr>
          <w:rFonts w:ascii="Garamond" w:hAnsi="Garamond"/>
          <w:i/>
          <w:sz w:val="22"/>
          <w:szCs w:val="22"/>
          <w:highlight w:val="yellow"/>
        </w:rPr>
        <w:t xml:space="preserve">. </w:t>
      </w:r>
      <w:r w:rsidR="00FA3247" w:rsidRPr="005A6BED">
        <w:rPr>
          <w:rFonts w:ascii="Garamond" w:hAnsi="Garamond"/>
          <w:i/>
          <w:sz w:val="22"/>
          <w:szCs w:val="22"/>
          <w:highlight w:val="yellow"/>
        </w:rPr>
        <w:t>И</w:t>
      </w:r>
      <w:r>
        <w:rPr>
          <w:rFonts w:ascii="Garamond" w:hAnsi="Garamond"/>
          <w:i/>
          <w:sz w:val="22"/>
          <w:szCs w:val="22"/>
          <w:highlight w:val="yellow"/>
        </w:rPr>
        <w:t xml:space="preserve">. </w:t>
      </w:r>
      <w:r w:rsidR="00FA3247" w:rsidRPr="005A6BED">
        <w:rPr>
          <w:rFonts w:ascii="Garamond" w:hAnsi="Garamond"/>
          <w:i/>
          <w:sz w:val="22"/>
          <w:szCs w:val="22"/>
          <w:highlight w:val="yellow"/>
        </w:rPr>
        <w:t>О</w:t>
      </w:r>
      <w:r>
        <w:rPr>
          <w:rFonts w:ascii="Garamond" w:hAnsi="Garamond"/>
          <w:i/>
          <w:sz w:val="22"/>
          <w:szCs w:val="22"/>
          <w:highlight w:val="yellow"/>
        </w:rPr>
        <w:t>.</w:t>
      </w:r>
      <w:r w:rsidR="00FA3247" w:rsidRPr="005A6BED">
        <w:rPr>
          <w:rFonts w:ascii="Garamond" w:hAnsi="Garamond"/>
          <w:i/>
          <w:sz w:val="22"/>
          <w:szCs w:val="22"/>
          <w:highlight w:val="yellow"/>
        </w:rPr>
        <w:t xml:space="preserve"> лица, имеющего право действовать от имени юридического лица без доверенности;</w:t>
      </w:r>
    </w:p>
    <w:p w14:paraId="423D98BF" w14:textId="518A59C3" w:rsidR="00FA3247" w:rsidRPr="005A6BED" w:rsidRDefault="00FA3247" w:rsidP="00FA3247">
      <w:pPr>
        <w:numPr>
          <w:ilvl w:val="0"/>
          <w:numId w:val="18"/>
        </w:numPr>
        <w:tabs>
          <w:tab w:val="left" w:pos="567"/>
        </w:tabs>
        <w:ind w:left="567" w:hanging="425"/>
        <w:jc w:val="both"/>
        <w:rPr>
          <w:rFonts w:ascii="Garamond" w:hAnsi="Garamond"/>
          <w:i/>
          <w:sz w:val="22"/>
          <w:szCs w:val="22"/>
          <w:highlight w:val="yellow"/>
        </w:rPr>
      </w:pPr>
      <w:r w:rsidRPr="005A6BED">
        <w:rPr>
          <w:rFonts w:ascii="Garamond" w:hAnsi="Garamond"/>
          <w:i/>
          <w:sz w:val="22"/>
          <w:szCs w:val="22"/>
          <w:highlight w:val="yellow"/>
        </w:rPr>
        <w:t>наимено</w:t>
      </w:r>
      <w:r w:rsidR="00E8192E">
        <w:rPr>
          <w:rFonts w:ascii="Garamond" w:hAnsi="Garamond"/>
          <w:i/>
          <w:sz w:val="22"/>
          <w:szCs w:val="22"/>
          <w:highlight w:val="yellow"/>
        </w:rPr>
        <w:t>вание управляющей организации и (</w:t>
      </w:r>
      <w:r w:rsidRPr="005A6BED">
        <w:rPr>
          <w:rFonts w:ascii="Garamond" w:hAnsi="Garamond"/>
          <w:i/>
          <w:sz w:val="22"/>
          <w:szCs w:val="22"/>
          <w:highlight w:val="yellow"/>
        </w:rPr>
        <w:t>или</w:t>
      </w:r>
      <w:r w:rsidR="00E8192E">
        <w:rPr>
          <w:rFonts w:ascii="Garamond" w:hAnsi="Garamond"/>
          <w:i/>
          <w:sz w:val="22"/>
          <w:szCs w:val="22"/>
          <w:highlight w:val="yellow"/>
        </w:rPr>
        <w:t>)</w:t>
      </w:r>
      <w:r w:rsidRPr="005A6BED">
        <w:rPr>
          <w:rFonts w:ascii="Garamond" w:hAnsi="Garamond"/>
          <w:i/>
          <w:sz w:val="22"/>
          <w:szCs w:val="22"/>
          <w:highlight w:val="yellow"/>
        </w:rPr>
        <w:t xml:space="preserve"> Ф.</w:t>
      </w:r>
      <w:r w:rsidR="00E8192E">
        <w:rPr>
          <w:rFonts w:ascii="Garamond" w:hAnsi="Garamond"/>
          <w:i/>
          <w:sz w:val="22"/>
          <w:szCs w:val="22"/>
          <w:highlight w:val="yellow"/>
        </w:rPr>
        <w:t xml:space="preserve"> </w:t>
      </w:r>
      <w:r w:rsidRPr="005A6BED">
        <w:rPr>
          <w:rFonts w:ascii="Garamond" w:hAnsi="Garamond"/>
          <w:i/>
          <w:sz w:val="22"/>
          <w:szCs w:val="22"/>
          <w:highlight w:val="yellow"/>
        </w:rPr>
        <w:t>И.</w:t>
      </w:r>
      <w:r w:rsidR="00E8192E">
        <w:rPr>
          <w:rFonts w:ascii="Garamond" w:hAnsi="Garamond"/>
          <w:i/>
          <w:sz w:val="22"/>
          <w:szCs w:val="22"/>
          <w:highlight w:val="yellow"/>
        </w:rPr>
        <w:t xml:space="preserve"> </w:t>
      </w:r>
      <w:r w:rsidRPr="005A6BED">
        <w:rPr>
          <w:rFonts w:ascii="Garamond" w:hAnsi="Garamond"/>
          <w:i/>
          <w:sz w:val="22"/>
          <w:szCs w:val="22"/>
          <w:highlight w:val="yellow"/>
        </w:rPr>
        <w:t>О. лица, имеющего (-ей) право действовать от имени управляющей организации без доверенности;</w:t>
      </w:r>
    </w:p>
    <w:p w14:paraId="5019A011" w14:textId="77777777" w:rsidR="00FA3247" w:rsidRPr="005A6BED" w:rsidRDefault="00FA3247" w:rsidP="00FA3247">
      <w:pPr>
        <w:numPr>
          <w:ilvl w:val="0"/>
          <w:numId w:val="18"/>
        </w:numPr>
        <w:tabs>
          <w:tab w:val="left" w:pos="567"/>
        </w:tabs>
        <w:ind w:left="709" w:hanging="578"/>
        <w:jc w:val="both"/>
        <w:rPr>
          <w:rFonts w:ascii="Garamond" w:hAnsi="Garamond"/>
          <w:i/>
          <w:sz w:val="22"/>
          <w:szCs w:val="22"/>
          <w:highlight w:val="yellow"/>
        </w:rPr>
      </w:pPr>
      <w:r w:rsidRPr="005A6BED">
        <w:rPr>
          <w:rFonts w:ascii="Garamond" w:hAnsi="Garamond"/>
          <w:i/>
          <w:sz w:val="22"/>
          <w:szCs w:val="22"/>
          <w:highlight w:val="yellow"/>
        </w:rPr>
        <w:t>срок полномочий лица, имеющего право действовать от имени юридического лица без доверенности;</w:t>
      </w:r>
    </w:p>
    <w:p w14:paraId="021E8D5D" w14:textId="16A2D61F" w:rsidR="00FA3247" w:rsidRPr="005A6BED" w:rsidRDefault="00FA3247" w:rsidP="00FA3247">
      <w:pPr>
        <w:numPr>
          <w:ilvl w:val="0"/>
          <w:numId w:val="18"/>
        </w:numPr>
        <w:tabs>
          <w:tab w:val="left" w:pos="567"/>
        </w:tabs>
        <w:ind w:left="709" w:hanging="578"/>
        <w:jc w:val="both"/>
        <w:rPr>
          <w:rFonts w:ascii="Garamond" w:hAnsi="Garamond"/>
          <w:i/>
          <w:sz w:val="22"/>
          <w:szCs w:val="22"/>
          <w:highlight w:val="yellow"/>
        </w:rPr>
      </w:pPr>
      <w:r w:rsidRPr="005A6BED">
        <w:rPr>
          <w:rFonts w:ascii="Garamond" w:hAnsi="Garamond"/>
          <w:i/>
          <w:sz w:val="22"/>
          <w:szCs w:val="22"/>
          <w:highlight w:val="yellow"/>
        </w:rPr>
        <w:t>срок полномочий управляющей организации</w:t>
      </w:r>
      <w:r w:rsidR="00D42391">
        <w:rPr>
          <w:rFonts w:ascii="Garamond" w:hAnsi="Garamond"/>
          <w:i/>
          <w:sz w:val="22"/>
          <w:szCs w:val="22"/>
          <w:highlight w:val="yellow"/>
        </w:rPr>
        <w:t>;</w:t>
      </w:r>
    </w:p>
    <w:p w14:paraId="6921CC73" w14:textId="77777777" w:rsidR="00FA3247" w:rsidRPr="005A6BED" w:rsidRDefault="00FA3247" w:rsidP="00FA3247">
      <w:pPr>
        <w:numPr>
          <w:ilvl w:val="0"/>
          <w:numId w:val="18"/>
        </w:numPr>
        <w:tabs>
          <w:tab w:val="left" w:pos="567"/>
        </w:tabs>
        <w:ind w:left="567" w:hanging="425"/>
        <w:jc w:val="both"/>
        <w:rPr>
          <w:rFonts w:ascii="Garamond" w:hAnsi="Garamond"/>
          <w:i/>
          <w:sz w:val="22"/>
          <w:szCs w:val="22"/>
          <w:highlight w:val="yellow"/>
        </w:rPr>
      </w:pPr>
      <w:r w:rsidRPr="005A6BED">
        <w:rPr>
          <w:rFonts w:ascii="Garamond" w:hAnsi="Garamond"/>
          <w:i/>
          <w:sz w:val="22"/>
          <w:szCs w:val="22"/>
          <w:highlight w:val="yellow"/>
        </w:rPr>
        <w:t>срок полномочий лица, имеющего право действовать от имени управляющей организации юридического лица без доверенности;</w:t>
      </w:r>
    </w:p>
    <w:p w14:paraId="50AD434D" w14:textId="77777777" w:rsidR="00FA3247" w:rsidRPr="005A6BED" w:rsidRDefault="00FA3247" w:rsidP="00FA3247">
      <w:pPr>
        <w:numPr>
          <w:ilvl w:val="0"/>
          <w:numId w:val="18"/>
        </w:numPr>
        <w:tabs>
          <w:tab w:val="left" w:pos="567"/>
        </w:tabs>
        <w:ind w:left="709" w:hanging="578"/>
        <w:jc w:val="both"/>
        <w:rPr>
          <w:rFonts w:ascii="Garamond" w:hAnsi="Garamond"/>
          <w:i/>
          <w:sz w:val="22"/>
          <w:szCs w:val="22"/>
          <w:highlight w:val="yellow"/>
        </w:rPr>
      </w:pPr>
      <w:r w:rsidRPr="005A6BED">
        <w:rPr>
          <w:rFonts w:ascii="Garamond" w:hAnsi="Garamond"/>
          <w:i/>
          <w:sz w:val="22"/>
          <w:szCs w:val="22"/>
          <w:highlight w:val="yellow"/>
        </w:rPr>
        <w:t>контактные телефоны;</w:t>
      </w:r>
    </w:p>
    <w:p w14:paraId="21FBC48E" w14:textId="77777777" w:rsidR="00FA3247" w:rsidRPr="005A6BED" w:rsidRDefault="00FA3247" w:rsidP="00FA3247">
      <w:pPr>
        <w:numPr>
          <w:ilvl w:val="0"/>
          <w:numId w:val="18"/>
        </w:numPr>
        <w:tabs>
          <w:tab w:val="left" w:pos="567"/>
        </w:tabs>
        <w:ind w:left="709" w:hanging="578"/>
        <w:jc w:val="both"/>
        <w:rPr>
          <w:rFonts w:ascii="Garamond" w:hAnsi="Garamond"/>
          <w:i/>
          <w:sz w:val="22"/>
          <w:szCs w:val="22"/>
          <w:highlight w:val="yellow"/>
        </w:rPr>
      </w:pPr>
      <w:r w:rsidRPr="005A6BED">
        <w:rPr>
          <w:rFonts w:ascii="Garamond" w:hAnsi="Garamond"/>
          <w:i/>
          <w:sz w:val="22"/>
          <w:szCs w:val="22"/>
          <w:highlight w:val="yellow"/>
        </w:rPr>
        <w:t>факс;</w:t>
      </w:r>
    </w:p>
    <w:p w14:paraId="52B03E6C" w14:textId="0DA004CD" w:rsidR="00FA3247" w:rsidRPr="005A6BED" w:rsidRDefault="00D42391" w:rsidP="00FA3247">
      <w:pPr>
        <w:numPr>
          <w:ilvl w:val="0"/>
          <w:numId w:val="18"/>
        </w:numPr>
        <w:tabs>
          <w:tab w:val="left" w:pos="567"/>
        </w:tabs>
        <w:ind w:left="709" w:hanging="578"/>
        <w:jc w:val="both"/>
        <w:rPr>
          <w:rFonts w:ascii="Garamond" w:hAnsi="Garamond"/>
          <w:i/>
          <w:sz w:val="22"/>
          <w:szCs w:val="22"/>
          <w:highlight w:val="yellow"/>
        </w:rPr>
      </w:pPr>
      <w:r>
        <w:rPr>
          <w:rFonts w:ascii="Garamond" w:hAnsi="Garamond"/>
          <w:i/>
          <w:sz w:val="22"/>
          <w:szCs w:val="22"/>
          <w:highlight w:val="yellow"/>
        </w:rPr>
        <w:t>электронная почта</w:t>
      </w:r>
      <w:r w:rsidR="00FA3247" w:rsidRPr="005A6BED">
        <w:rPr>
          <w:rFonts w:ascii="Garamond" w:hAnsi="Garamond"/>
          <w:i/>
          <w:sz w:val="22"/>
          <w:szCs w:val="22"/>
          <w:highlight w:val="yellow"/>
        </w:rPr>
        <w:t>;</w:t>
      </w:r>
    </w:p>
    <w:p w14:paraId="4E578FF9" w14:textId="77777777" w:rsidR="00FA3247" w:rsidRPr="005A6BED" w:rsidRDefault="00FA3247" w:rsidP="00FA3247">
      <w:pPr>
        <w:numPr>
          <w:ilvl w:val="0"/>
          <w:numId w:val="18"/>
        </w:numPr>
        <w:tabs>
          <w:tab w:val="left" w:pos="567"/>
        </w:tabs>
        <w:ind w:left="709" w:hanging="578"/>
        <w:jc w:val="both"/>
        <w:rPr>
          <w:rFonts w:ascii="Garamond" w:hAnsi="Garamond"/>
          <w:i/>
          <w:sz w:val="22"/>
          <w:szCs w:val="22"/>
          <w:highlight w:val="yellow"/>
        </w:rPr>
      </w:pPr>
      <w:r w:rsidRPr="005A6BED">
        <w:rPr>
          <w:rFonts w:ascii="Garamond" w:hAnsi="Garamond"/>
          <w:i/>
          <w:sz w:val="22"/>
          <w:szCs w:val="22"/>
          <w:highlight w:val="yellow"/>
        </w:rPr>
        <w:t>адрес интернет-сайта;</w:t>
      </w:r>
    </w:p>
    <w:p w14:paraId="103B1C07" w14:textId="77777777" w:rsidR="00FA3247" w:rsidRPr="009920B0" w:rsidRDefault="00FA3247" w:rsidP="00FA3247">
      <w:pPr>
        <w:numPr>
          <w:ilvl w:val="0"/>
          <w:numId w:val="18"/>
        </w:numPr>
        <w:tabs>
          <w:tab w:val="left" w:pos="567"/>
        </w:tabs>
        <w:spacing w:after="60"/>
        <w:ind w:left="709" w:hanging="578"/>
        <w:jc w:val="both"/>
        <w:outlineLvl w:val="0"/>
        <w:rPr>
          <w:rFonts w:ascii="Garamond" w:hAnsi="Garamond"/>
          <w:b/>
          <w:bCs/>
          <w:i/>
          <w:color w:val="000000"/>
          <w:sz w:val="22"/>
          <w:szCs w:val="22"/>
          <w:highlight w:val="yellow"/>
        </w:rPr>
      </w:pPr>
      <w:r w:rsidRPr="009920B0">
        <w:rPr>
          <w:rFonts w:ascii="Garamond" w:hAnsi="Garamond"/>
          <w:i/>
          <w:sz w:val="22"/>
          <w:szCs w:val="22"/>
          <w:highlight w:val="yellow"/>
        </w:rPr>
        <w:t>банковские реквизиты.</w:t>
      </w:r>
      <w:r w:rsidRPr="009920B0">
        <w:rPr>
          <w:rFonts w:ascii="Garamond" w:hAnsi="Garamond"/>
          <w:b/>
          <w:bCs/>
          <w:i/>
          <w:color w:val="000000"/>
          <w:sz w:val="22"/>
          <w:szCs w:val="22"/>
          <w:highlight w:val="yellow"/>
        </w:rPr>
        <w:br w:type="page"/>
      </w:r>
    </w:p>
    <w:p w14:paraId="46AEE07B" w14:textId="77777777" w:rsidR="00FA3247" w:rsidRPr="005A6BED" w:rsidRDefault="00FA3247" w:rsidP="00FA3247">
      <w:pPr>
        <w:spacing w:after="60"/>
        <w:outlineLvl w:val="0"/>
        <w:rPr>
          <w:rFonts w:ascii="Garamond" w:hAnsi="Garamond"/>
          <w:b/>
          <w:bCs/>
          <w:i/>
          <w:color w:val="000000"/>
          <w:sz w:val="22"/>
          <w:szCs w:val="22"/>
        </w:rPr>
        <w:sectPr w:rsidR="00FA3247" w:rsidRPr="005A6BED" w:rsidSect="00FA3247">
          <w:pgSz w:w="11906" w:h="16838"/>
          <w:pgMar w:top="1134" w:right="850" w:bottom="1134" w:left="1701" w:header="708" w:footer="708" w:gutter="0"/>
          <w:cols w:space="708"/>
          <w:rtlGutter/>
          <w:docGrid w:linePitch="360"/>
        </w:sectPr>
      </w:pPr>
    </w:p>
    <w:p w14:paraId="3DE6A168" w14:textId="77777777" w:rsidR="00FA3247" w:rsidRPr="00FA3247" w:rsidRDefault="00FA3247" w:rsidP="00FA3247">
      <w:pPr>
        <w:pStyle w:val="1"/>
        <w:ind w:left="851" w:hanging="709"/>
        <w:rPr>
          <w:rFonts w:ascii="Garamond" w:hAnsi="Garamond"/>
          <w:b/>
          <w:color w:val="auto"/>
          <w:sz w:val="22"/>
          <w:szCs w:val="22"/>
        </w:rPr>
      </w:pPr>
      <w:bookmarkStart w:id="75" w:name="_Toc479333215"/>
      <w:bookmarkStart w:id="76" w:name="_Toc501972244"/>
      <w:bookmarkStart w:id="77" w:name="_Toc536698032"/>
      <w:bookmarkStart w:id="78" w:name="_Toc91505655"/>
      <w:bookmarkStart w:id="79" w:name="_Toc117782718"/>
      <w:bookmarkStart w:id="80" w:name="_Toc120746355"/>
      <w:r w:rsidRPr="00FA3247">
        <w:rPr>
          <w:rFonts w:ascii="Garamond" w:hAnsi="Garamond"/>
          <w:b/>
          <w:color w:val="auto"/>
          <w:sz w:val="22"/>
          <w:szCs w:val="20"/>
          <w:lang w:eastAsia="en-US"/>
        </w:rPr>
        <w:lastRenderedPageBreak/>
        <w:t>Действующая редакция</w:t>
      </w:r>
    </w:p>
    <w:p w14:paraId="53CADAA3" w14:textId="77777777" w:rsidR="00FA3247" w:rsidRPr="00B16D98" w:rsidRDefault="00FA3247" w:rsidP="00FA3247">
      <w:pPr>
        <w:pStyle w:val="1"/>
        <w:ind w:left="851" w:hanging="709"/>
        <w:jc w:val="center"/>
        <w:rPr>
          <w:rFonts w:ascii="Garamond" w:hAnsi="Garamond"/>
          <w:b/>
          <w:bCs/>
          <w:iCs/>
          <w:color w:val="auto"/>
          <w:sz w:val="22"/>
          <w:szCs w:val="22"/>
        </w:rPr>
      </w:pPr>
      <w:r w:rsidRPr="00B16D98">
        <w:rPr>
          <w:rFonts w:ascii="Garamond" w:hAnsi="Garamond"/>
          <w:b/>
          <w:color w:val="auto"/>
          <w:sz w:val="22"/>
          <w:szCs w:val="22"/>
        </w:rPr>
        <w:t>Форма 7</w:t>
      </w:r>
      <w:bookmarkEnd w:id="75"/>
      <w:bookmarkEnd w:id="76"/>
      <w:bookmarkEnd w:id="77"/>
      <w:bookmarkEnd w:id="78"/>
      <w:bookmarkEnd w:id="79"/>
      <w:bookmarkEnd w:id="80"/>
    </w:p>
    <w:p w14:paraId="28328079" w14:textId="77777777" w:rsidR="00FA3247" w:rsidRPr="00B16D98" w:rsidRDefault="00FA3247" w:rsidP="00FA3247">
      <w:pPr>
        <w:jc w:val="center"/>
        <w:rPr>
          <w:b/>
          <w:szCs w:val="22"/>
          <w:highlight w:val="yellow"/>
        </w:rPr>
      </w:pPr>
    </w:p>
    <w:p w14:paraId="347772F5" w14:textId="77777777" w:rsidR="00FA3247" w:rsidRPr="00B16D98" w:rsidRDefault="00FA3247" w:rsidP="00FA3247">
      <w:pPr>
        <w:rPr>
          <w:i/>
          <w:szCs w:val="22"/>
          <w:highlight w:val="yellow"/>
        </w:rPr>
      </w:pPr>
    </w:p>
    <w:p w14:paraId="6581E20A" w14:textId="77777777" w:rsidR="00FA3247" w:rsidRPr="007C67ED" w:rsidRDefault="00FA3247" w:rsidP="00FA3247">
      <w:pPr>
        <w:tabs>
          <w:tab w:val="center" w:pos="4677"/>
        </w:tabs>
        <w:rPr>
          <w:rFonts w:ascii="Garamond" w:hAnsi="Garamond"/>
          <w:sz w:val="22"/>
          <w:szCs w:val="22"/>
        </w:rPr>
      </w:pPr>
      <w:r w:rsidRPr="007C67ED">
        <w:rPr>
          <w:rFonts w:ascii="Garamond" w:hAnsi="Garamond"/>
          <w:sz w:val="22"/>
          <w:szCs w:val="22"/>
        </w:rPr>
        <w:t>(на бланке заявителя)</w:t>
      </w:r>
      <w:r w:rsidRPr="007C67ED">
        <w:rPr>
          <w:rFonts w:ascii="Garamond" w:hAnsi="Garamond"/>
          <w:sz w:val="22"/>
          <w:szCs w:val="22"/>
        </w:rPr>
        <w:tab/>
      </w:r>
    </w:p>
    <w:p w14:paraId="42C98CF3" w14:textId="77777777" w:rsidR="00FA3247" w:rsidRPr="007C67ED" w:rsidRDefault="00FA3247" w:rsidP="00FA3247">
      <w:pPr>
        <w:rPr>
          <w:rFonts w:ascii="Garamond" w:hAnsi="Garamond"/>
          <w:sz w:val="22"/>
          <w:szCs w:val="22"/>
        </w:rPr>
      </w:pPr>
    </w:p>
    <w:p w14:paraId="49310EA8" w14:textId="77777777" w:rsidR="00FA3247" w:rsidRPr="00B16D98" w:rsidRDefault="00FA3247" w:rsidP="00FA3247">
      <w:pPr>
        <w:ind w:left="5664" w:firstLine="708"/>
        <w:rPr>
          <w:rFonts w:ascii="Garamond" w:hAnsi="Garamond"/>
          <w:sz w:val="22"/>
          <w:szCs w:val="22"/>
          <w:highlight w:val="yellow"/>
        </w:rPr>
      </w:pPr>
      <w:r w:rsidRPr="007C67ED">
        <w:rPr>
          <w:rFonts w:ascii="Garamond" w:hAnsi="Garamond"/>
          <w:sz w:val="22"/>
          <w:szCs w:val="22"/>
        </w:rPr>
        <w:t>«___» __________</w:t>
      </w:r>
      <w:proofErr w:type="gramStart"/>
      <w:r w:rsidRPr="007C67ED">
        <w:rPr>
          <w:rFonts w:ascii="Garamond" w:hAnsi="Garamond"/>
          <w:sz w:val="22"/>
          <w:szCs w:val="22"/>
        </w:rPr>
        <w:t>_  _</w:t>
      </w:r>
      <w:proofErr w:type="gramEnd"/>
      <w:r w:rsidRPr="007C67ED">
        <w:rPr>
          <w:rFonts w:ascii="Garamond" w:hAnsi="Garamond"/>
          <w:sz w:val="22"/>
          <w:szCs w:val="22"/>
        </w:rPr>
        <w:t>____ года</w:t>
      </w:r>
    </w:p>
    <w:p w14:paraId="7A0C2EB3" w14:textId="77777777" w:rsidR="00FA3247" w:rsidRPr="00B16D98" w:rsidRDefault="00FA3247" w:rsidP="00FA3247">
      <w:pPr>
        <w:rPr>
          <w:rFonts w:ascii="Garamond" w:hAnsi="Garamond"/>
          <w:sz w:val="22"/>
          <w:szCs w:val="22"/>
          <w:highlight w:val="yellow"/>
        </w:rPr>
      </w:pPr>
    </w:p>
    <w:p w14:paraId="406889E8" w14:textId="77777777" w:rsidR="00FA3247" w:rsidRPr="00B16D98" w:rsidRDefault="00FA3247" w:rsidP="00FA3247">
      <w:pPr>
        <w:jc w:val="center"/>
        <w:rPr>
          <w:rFonts w:ascii="Garamond" w:hAnsi="Garamond"/>
          <w:b/>
          <w:sz w:val="22"/>
          <w:szCs w:val="22"/>
          <w:highlight w:val="yellow"/>
        </w:rPr>
      </w:pPr>
    </w:p>
    <w:p w14:paraId="057F4CF2" w14:textId="77777777" w:rsidR="00FA3247" w:rsidRPr="005A6BED" w:rsidRDefault="00FA3247" w:rsidP="00FA3247">
      <w:pPr>
        <w:jc w:val="center"/>
        <w:rPr>
          <w:rFonts w:ascii="Garamond" w:hAnsi="Garamond"/>
          <w:b/>
          <w:sz w:val="22"/>
          <w:szCs w:val="22"/>
        </w:rPr>
      </w:pPr>
      <w:bookmarkStart w:id="81" w:name="_Toc247527130"/>
      <w:bookmarkStart w:id="82" w:name="_Toc399249183"/>
      <w:bookmarkStart w:id="83" w:name="_Toc404696620"/>
      <w:bookmarkStart w:id="84" w:name="_Toc407020069"/>
      <w:bookmarkStart w:id="85" w:name="_Toc428358580"/>
      <w:bookmarkStart w:id="86" w:name="_Toc473814621"/>
      <w:r w:rsidRPr="005A6BED">
        <w:rPr>
          <w:rFonts w:ascii="Garamond" w:hAnsi="Garamond"/>
          <w:b/>
          <w:sz w:val="22"/>
          <w:szCs w:val="22"/>
        </w:rPr>
        <w:t>АНКЕТА</w:t>
      </w:r>
      <w:bookmarkEnd w:id="81"/>
      <w:bookmarkEnd w:id="82"/>
      <w:bookmarkEnd w:id="83"/>
      <w:bookmarkEnd w:id="84"/>
      <w:bookmarkEnd w:id="85"/>
      <w:bookmarkEnd w:id="86"/>
    </w:p>
    <w:p w14:paraId="7FB79436" w14:textId="77777777" w:rsidR="00FA3247" w:rsidRPr="00B16D98" w:rsidRDefault="00FA3247" w:rsidP="00FA3247">
      <w:pPr>
        <w:rPr>
          <w:rFonts w:ascii="Garamond" w:hAnsi="Garamond"/>
          <w:sz w:val="22"/>
          <w:szCs w:val="22"/>
          <w:highlight w:val="yellow"/>
        </w:rPr>
      </w:pPr>
    </w:p>
    <w:p w14:paraId="40BDD394" w14:textId="77777777" w:rsidR="00FA3247" w:rsidRPr="00B16D98" w:rsidRDefault="00FA3247" w:rsidP="00FA3247">
      <w:pPr>
        <w:jc w:val="center"/>
        <w:rPr>
          <w:rFonts w:ascii="Garamond" w:hAnsi="Garamond"/>
          <w:b/>
          <w:sz w:val="22"/>
          <w:szCs w:val="22"/>
          <w:highlight w:val="yellow"/>
        </w:rPr>
      </w:pPr>
      <w:r w:rsidRPr="00B16D98">
        <w:rPr>
          <w:rFonts w:ascii="Garamond" w:hAnsi="Garamond"/>
          <w:b/>
          <w:sz w:val="22"/>
          <w:szCs w:val="22"/>
          <w:highlight w:val="yellow"/>
        </w:rPr>
        <w:t>заявителя на получение статуса субъекта оптового рынка электрической энергии (мощности)</w:t>
      </w:r>
    </w:p>
    <w:p w14:paraId="4D6AA743" w14:textId="77777777" w:rsidR="00FA3247" w:rsidRPr="00B16D98" w:rsidRDefault="00FA3247" w:rsidP="00FA3247">
      <w:pPr>
        <w:jc w:val="center"/>
        <w:rPr>
          <w:rFonts w:ascii="Garamond" w:hAnsi="Garamond"/>
          <w:b/>
          <w:sz w:val="22"/>
          <w:szCs w:val="22"/>
          <w:highlight w:val="yellow"/>
        </w:rPr>
      </w:pPr>
    </w:p>
    <w:p w14:paraId="0F9F8EA8" w14:textId="77777777" w:rsidR="00FA3247" w:rsidRPr="00B16D98" w:rsidRDefault="00FA3247" w:rsidP="00FA3247">
      <w:pPr>
        <w:numPr>
          <w:ilvl w:val="0"/>
          <w:numId w:val="20"/>
        </w:numPr>
        <w:jc w:val="both"/>
        <w:rPr>
          <w:rFonts w:ascii="Garamond" w:hAnsi="Garamond"/>
          <w:b/>
          <w:i/>
          <w:sz w:val="22"/>
          <w:szCs w:val="22"/>
          <w:highlight w:val="yellow"/>
        </w:rPr>
      </w:pPr>
      <w:r w:rsidRPr="00B16D98">
        <w:rPr>
          <w:rFonts w:ascii="Garamond" w:hAnsi="Garamond"/>
          <w:b/>
          <w:i/>
          <w:sz w:val="22"/>
          <w:szCs w:val="22"/>
          <w:highlight w:val="yellow"/>
        </w:rPr>
        <w:t>Общие сведения о заявителе</w:t>
      </w:r>
    </w:p>
    <w:p w14:paraId="77308A49" w14:textId="77777777" w:rsidR="00FA3247" w:rsidRPr="00B16D98" w:rsidRDefault="00FA3247" w:rsidP="00FA3247">
      <w:pPr>
        <w:ind w:left="705"/>
        <w:rPr>
          <w:rFonts w:ascii="Garamond" w:hAnsi="Garamond"/>
          <w:b/>
          <w:i/>
          <w:sz w:val="22"/>
          <w:szCs w:val="22"/>
          <w:highlight w:val="yellow"/>
        </w:rPr>
      </w:pPr>
    </w:p>
    <w:p w14:paraId="1C3608C2" w14:textId="77777777" w:rsidR="00FA3247" w:rsidRPr="00B16D98" w:rsidRDefault="00FA3247" w:rsidP="00FA3247">
      <w:pPr>
        <w:numPr>
          <w:ilvl w:val="1"/>
          <w:numId w:val="21"/>
        </w:numPr>
        <w:ind w:hanging="1065"/>
        <w:jc w:val="both"/>
        <w:rPr>
          <w:rFonts w:ascii="Garamond" w:hAnsi="Garamond"/>
          <w:sz w:val="22"/>
          <w:szCs w:val="22"/>
          <w:highlight w:val="yellow"/>
        </w:rPr>
      </w:pPr>
      <w:r w:rsidRPr="00B16D98">
        <w:rPr>
          <w:rFonts w:ascii="Garamond" w:hAnsi="Garamond"/>
          <w:sz w:val="22"/>
          <w:szCs w:val="22"/>
          <w:highlight w:val="yellow"/>
        </w:rPr>
        <w:t>Наименование заявителя на русском языке:</w:t>
      </w:r>
    </w:p>
    <w:p w14:paraId="5FFAC63A" w14:textId="77777777" w:rsidR="00FA3247" w:rsidRPr="00B16D98" w:rsidRDefault="00FA3247" w:rsidP="00FA3247">
      <w:pPr>
        <w:ind w:firstLine="709"/>
        <w:rPr>
          <w:rFonts w:ascii="Garamond" w:hAnsi="Garamond"/>
          <w:sz w:val="22"/>
          <w:szCs w:val="22"/>
          <w:highlight w:val="yellow"/>
        </w:rPr>
      </w:pPr>
      <w:r w:rsidRPr="00B16D98">
        <w:rPr>
          <w:rFonts w:ascii="Garamond" w:hAnsi="Garamond"/>
          <w:sz w:val="22"/>
          <w:szCs w:val="22"/>
          <w:highlight w:val="yellow"/>
        </w:rPr>
        <w:t>полное: _______________________________________________________________________________</w:t>
      </w:r>
    </w:p>
    <w:p w14:paraId="32939169" w14:textId="77777777" w:rsidR="00FA3247" w:rsidRPr="00B16D98" w:rsidRDefault="00FA3247" w:rsidP="00FA3247">
      <w:pPr>
        <w:ind w:firstLine="709"/>
        <w:rPr>
          <w:rFonts w:ascii="Garamond" w:hAnsi="Garamond"/>
          <w:sz w:val="22"/>
          <w:szCs w:val="22"/>
          <w:highlight w:val="yellow"/>
        </w:rPr>
      </w:pPr>
      <w:r w:rsidRPr="00B16D98">
        <w:rPr>
          <w:rFonts w:ascii="Garamond" w:hAnsi="Garamond"/>
          <w:sz w:val="22"/>
          <w:szCs w:val="22"/>
          <w:highlight w:val="yellow"/>
        </w:rPr>
        <w:t>сокращенное: __________________________________________________________________________</w:t>
      </w:r>
    </w:p>
    <w:p w14:paraId="623E4A06" w14:textId="77777777" w:rsidR="00FA3247" w:rsidRPr="00B16D98" w:rsidRDefault="00FA3247" w:rsidP="00FA3247">
      <w:pPr>
        <w:ind w:firstLine="709"/>
        <w:rPr>
          <w:rFonts w:ascii="Garamond" w:hAnsi="Garamond"/>
          <w:sz w:val="22"/>
          <w:szCs w:val="22"/>
          <w:highlight w:val="yellow"/>
        </w:rPr>
      </w:pPr>
    </w:p>
    <w:p w14:paraId="0AAAC311" w14:textId="77777777" w:rsidR="00FA3247" w:rsidRPr="00B16D98" w:rsidRDefault="00FA3247" w:rsidP="00FA3247">
      <w:pPr>
        <w:numPr>
          <w:ilvl w:val="1"/>
          <w:numId w:val="21"/>
        </w:numPr>
        <w:ind w:hanging="1065"/>
        <w:jc w:val="both"/>
        <w:rPr>
          <w:rFonts w:ascii="Garamond" w:hAnsi="Garamond"/>
          <w:sz w:val="22"/>
          <w:szCs w:val="22"/>
          <w:highlight w:val="yellow"/>
        </w:rPr>
      </w:pPr>
      <w:r w:rsidRPr="00B16D98">
        <w:rPr>
          <w:rFonts w:ascii="Garamond" w:hAnsi="Garamond"/>
          <w:sz w:val="22"/>
          <w:szCs w:val="22"/>
          <w:highlight w:val="yellow"/>
        </w:rPr>
        <w:t>Наименование заявителя на английском языке:</w:t>
      </w:r>
    </w:p>
    <w:p w14:paraId="540A1274" w14:textId="77777777" w:rsidR="00FA3247" w:rsidRPr="00B16D98" w:rsidRDefault="00FA3247" w:rsidP="00FA3247">
      <w:pPr>
        <w:ind w:firstLine="709"/>
        <w:rPr>
          <w:rFonts w:ascii="Garamond" w:hAnsi="Garamond"/>
          <w:sz w:val="22"/>
          <w:szCs w:val="22"/>
          <w:highlight w:val="yellow"/>
        </w:rPr>
      </w:pPr>
      <w:r w:rsidRPr="00B16D98">
        <w:rPr>
          <w:rFonts w:ascii="Garamond" w:hAnsi="Garamond"/>
          <w:sz w:val="22"/>
          <w:szCs w:val="22"/>
          <w:highlight w:val="yellow"/>
        </w:rPr>
        <w:t>______________________________________________________________________________</w:t>
      </w:r>
    </w:p>
    <w:p w14:paraId="2172DD96" w14:textId="77777777" w:rsidR="00FA3247" w:rsidRPr="00B16D98" w:rsidRDefault="00FA3247" w:rsidP="00FA3247">
      <w:pPr>
        <w:ind w:firstLine="709"/>
        <w:rPr>
          <w:rFonts w:ascii="Garamond" w:hAnsi="Garamond"/>
          <w:sz w:val="22"/>
          <w:szCs w:val="22"/>
          <w:highlight w:val="yellow"/>
        </w:rPr>
      </w:pPr>
    </w:p>
    <w:p w14:paraId="4EAB771E" w14:textId="77777777" w:rsidR="00FA3247" w:rsidRPr="00B16D98" w:rsidRDefault="00FA3247" w:rsidP="00FA3247">
      <w:pPr>
        <w:numPr>
          <w:ilvl w:val="1"/>
          <w:numId w:val="21"/>
        </w:numPr>
        <w:ind w:hanging="1065"/>
        <w:jc w:val="both"/>
        <w:rPr>
          <w:rFonts w:ascii="Garamond" w:hAnsi="Garamond"/>
          <w:sz w:val="22"/>
          <w:szCs w:val="22"/>
          <w:highlight w:val="yellow"/>
        </w:rPr>
      </w:pPr>
      <w:r w:rsidRPr="00B16D98">
        <w:rPr>
          <w:rFonts w:ascii="Garamond" w:hAnsi="Garamond"/>
          <w:sz w:val="22"/>
          <w:szCs w:val="22"/>
          <w:highlight w:val="yellow"/>
        </w:rPr>
        <w:t>Сведения о государственной регистрации заявителя в качестве юридического лица</w:t>
      </w:r>
    </w:p>
    <w:p w14:paraId="23059982" w14:textId="77777777" w:rsidR="00FA3247" w:rsidRPr="00B16D98" w:rsidRDefault="00FA3247" w:rsidP="00FA3247">
      <w:pPr>
        <w:ind w:firstLine="709"/>
        <w:rPr>
          <w:rFonts w:ascii="Garamond" w:hAnsi="Garamond"/>
          <w:sz w:val="22"/>
          <w:szCs w:val="22"/>
          <w:highlight w:val="yellow"/>
        </w:rPr>
      </w:pPr>
      <w:bookmarkStart w:id="87" w:name="_Toc247527131"/>
      <w:bookmarkStart w:id="88" w:name="_Toc399249184"/>
      <w:bookmarkStart w:id="89" w:name="_Toc404696621"/>
      <w:bookmarkStart w:id="90" w:name="_Toc407020070"/>
      <w:bookmarkStart w:id="91" w:name="_Toc428358581"/>
      <w:bookmarkStart w:id="92" w:name="_Toc473814622"/>
      <w:proofErr w:type="spellStart"/>
      <w:r w:rsidRPr="00B16D98">
        <w:rPr>
          <w:rFonts w:ascii="Garamond" w:hAnsi="Garamond"/>
          <w:sz w:val="22"/>
          <w:szCs w:val="22"/>
          <w:highlight w:val="yellow"/>
        </w:rPr>
        <w:t>ОГРН</w:t>
      </w:r>
      <w:proofErr w:type="spellEnd"/>
      <w:r w:rsidRPr="00B16D98">
        <w:rPr>
          <w:rFonts w:ascii="Garamond" w:hAnsi="Garamond"/>
          <w:sz w:val="22"/>
          <w:szCs w:val="22"/>
          <w:highlight w:val="yellow"/>
        </w:rPr>
        <w:t>: _____________________________</w:t>
      </w:r>
      <w:bookmarkEnd w:id="87"/>
      <w:bookmarkEnd w:id="88"/>
      <w:bookmarkEnd w:id="89"/>
      <w:bookmarkEnd w:id="90"/>
      <w:bookmarkEnd w:id="91"/>
      <w:bookmarkEnd w:id="92"/>
    </w:p>
    <w:p w14:paraId="28DEE160" w14:textId="77777777" w:rsidR="00FA3247" w:rsidRPr="00B16D98" w:rsidRDefault="00FA3247" w:rsidP="00FA3247">
      <w:pPr>
        <w:ind w:left="709"/>
        <w:rPr>
          <w:rFonts w:ascii="Garamond" w:hAnsi="Garamond"/>
          <w:sz w:val="22"/>
          <w:szCs w:val="22"/>
          <w:highlight w:val="yellow"/>
        </w:rPr>
      </w:pPr>
      <w:r w:rsidRPr="00B16D98">
        <w:rPr>
          <w:rFonts w:ascii="Garamond" w:hAnsi="Garamond"/>
          <w:sz w:val="22"/>
          <w:szCs w:val="22"/>
          <w:highlight w:val="yellow"/>
        </w:rPr>
        <w:t>дата государственной регистрации: _________________________________</w:t>
      </w:r>
    </w:p>
    <w:p w14:paraId="0978EEDA" w14:textId="77777777" w:rsidR="00FA3247" w:rsidRPr="00B16D98" w:rsidRDefault="00FA3247" w:rsidP="00FA3247">
      <w:pPr>
        <w:ind w:left="709"/>
        <w:rPr>
          <w:rFonts w:ascii="Garamond" w:hAnsi="Garamond"/>
          <w:sz w:val="22"/>
          <w:szCs w:val="22"/>
          <w:highlight w:val="yellow"/>
        </w:rPr>
      </w:pPr>
      <w:r w:rsidRPr="00B16D98">
        <w:rPr>
          <w:rFonts w:ascii="Garamond" w:hAnsi="Garamond"/>
          <w:sz w:val="22"/>
          <w:szCs w:val="22"/>
          <w:highlight w:val="yellow"/>
        </w:rPr>
        <w:t xml:space="preserve">реквизиты свидетельства о государственной регистрации (при наличии): _________________ </w:t>
      </w:r>
    </w:p>
    <w:p w14:paraId="7F6FE5E7" w14:textId="77777777" w:rsidR="00FA3247" w:rsidRPr="00B16D98" w:rsidRDefault="00FA3247" w:rsidP="00FA3247">
      <w:pPr>
        <w:ind w:left="709"/>
        <w:rPr>
          <w:rFonts w:ascii="Garamond" w:hAnsi="Garamond"/>
          <w:sz w:val="22"/>
          <w:szCs w:val="22"/>
          <w:highlight w:val="yellow"/>
        </w:rPr>
      </w:pPr>
      <w:r w:rsidRPr="00B16D98">
        <w:rPr>
          <w:rFonts w:ascii="Garamond" w:hAnsi="Garamond"/>
          <w:sz w:val="22"/>
          <w:szCs w:val="22"/>
          <w:highlight w:val="yellow"/>
        </w:rPr>
        <w:t>орган, осуществивший государственную регистрацию: ________________________________</w:t>
      </w:r>
    </w:p>
    <w:p w14:paraId="02D3BE6A" w14:textId="77777777" w:rsidR="00FA3247" w:rsidRPr="00B16D98" w:rsidRDefault="00FA3247" w:rsidP="00FA3247">
      <w:pPr>
        <w:numPr>
          <w:ilvl w:val="1"/>
          <w:numId w:val="21"/>
        </w:numPr>
        <w:ind w:hanging="1065"/>
        <w:jc w:val="both"/>
        <w:rPr>
          <w:rFonts w:ascii="Garamond" w:hAnsi="Garamond"/>
          <w:sz w:val="22"/>
          <w:szCs w:val="22"/>
          <w:highlight w:val="yellow"/>
        </w:rPr>
      </w:pPr>
      <w:bookmarkStart w:id="93" w:name="_Toc473814623"/>
      <w:r w:rsidRPr="00B16D98">
        <w:rPr>
          <w:rFonts w:ascii="Garamond" w:hAnsi="Garamond"/>
          <w:sz w:val="22"/>
          <w:szCs w:val="22"/>
          <w:highlight w:val="yellow"/>
        </w:rPr>
        <w:t xml:space="preserve">Иные сведения </w:t>
      </w:r>
      <w:bookmarkStart w:id="94" w:name="_Toc473814624"/>
      <w:bookmarkStart w:id="95" w:name="_Toc247527132"/>
      <w:bookmarkStart w:id="96" w:name="_Toc399249185"/>
      <w:bookmarkStart w:id="97" w:name="_Toc404696622"/>
      <w:bookmarkStart w:id="98" w:name="_Toc407020071"/>
      <w:bookmarkStart w:id="99" w:name="_Toc428358582"/>
      <w:bookmarkEnd w:id="93"/>
      <w:bookmarkEnd w:id="94"/>
    </w:p>
    <w:p w14:paraId="103CA6C7" w14:textId="77777777" w:rsidR="00FA3247" w:rsidRPr="00B16D98" w:rsidRDefault="00FA3247" w:rsidP="00FA3247">
      <w:pPr>
        <w:ind w:firstLine="709"/>
        <w:rPr>
          <w:rFonts w:ascii="Garamond" w:hAnsi="Garamond"/>
          <w:sz w:val="22"/>
          <w:szCs w:val="22"/>
          <w:highlight w:val="yellow"/>
        </w:rPr>
      </w:pPr>
      <w:bookmarkStart w:id="100" w:name="_Toc473814625"/>
      <w:r w:rsidRPr="00B16D98">
        <w:rPr>
          <w:rFonts w:ascii="Garamond" w:hAnsi="Garamond"/>
          <w:sz w:val="22"/>
          <w:szCs w:val="22"/>
          <w:highlight w:val="yellow"/>
        </w:rPr>
        <w:t>ИНН заявителя: ______________________________</w:t>
      </w:r>
      <w:bookmarkEnd w:id="95"/>
      <w:bookmarkEnd w:id="96"/>
      <w:bookmarkEnd w:id="97"/>
      <w:bookmarkEnd w:id="98"/>
      <w:bookmarkEnd w:id="99"/>
      <w:bookmarkEnd w:id="100"/>
    </w:p>
    <w:p w14:paraId="01D6D19A" w14:textId="77777777" w:rsidR="00FA3247" w:rsidRPr="00B16D98" w:rsidRDefault="00FA3247" w:rsidP="00FA3247">
      <w:pPr>
        <w:rPr>
          <w:rFonts w:ascii="Garamond" w:hAnsi="Garamond"/>
          <w:sz w:val="22"/>
          <w:szCs w:val="22"/>
          <w:highlight w:val="yellow"/>
        </w:rPr>
      </w:pPr>
      <w:r w:rsidRPr="00B16D98">
        <w:rPr>
          <w:rFonts w:ascii="Garamond" w:hAnsi="Garamond"/>
          <w:sz w:val="22"/>
          <w:szCs w:val="22"/>
          <w:highlight w:val="yellow"/>
        </w:rPr>
        <w:tab/>
      </w:r>
      <w:bookmarkStart w:id="101" w:name="_Toc247527133"/>
      <w:bookmarkStart w:id="102" w:name="_Toc399249186"/>
      <w:bookmarkStart w:id="103" w:name="_Toc404696623"/>
      <w:bookmarkStart w:id="104" w:name="_Toc407020072"/>
      <w:bookmarkStart w:id="105" w:name="_Toc428358583"/>
      <w:bookmarkStart w:id="106" w:name="_Toc473814626"/>
      <w:proofErr w:type="spellStart"/>
      <w:r w:rsidRPr="00B16D98">
        <w:rPr>
          <w:rFonts w:ascii="Garamond" w:hAnsi="Garamond"/>
          <w:sz w:val="22"/>
          <w:szCs w:val="22"/>
          <w:highlight w:val="yellow"/>
        </w:rPr>
        <w:t>КПП</w:t>
      </w:r>
      <w:proofErr w:type="spellEnd"/>
      <w:r w:rsidRPr="00B16D98">
        <w:rPr>
          <w:rFonts w:ascii="Garamond" w:hAnsi="Garamond"/>
          <w:sz w:val="22"/>
          <w:szCs w:val="22"/>
          <w:highlight w:val="yellow"/>
        </w:rPr>
        <w:t xml:space="preserve"> заявителя: ______________________________</w:t>
      </w:r>
      <w:bookmarkEnd w:id="101"/>
      <w:bookmarkEnd w:id="102"/>
      <w:bookmarkEnd w:id="103"/>
      <w:bookmarkEnd w:id="104"/>
      <w:bookmarkEnd w:id="105"/>
      <w:bookmarkEnd w:id="106"/>
    </w:p>
    <w:p w14:paraId="2933B8FE" w14:textId="77777777" w:rsidR="00FA3247" w:rsidRPr="00B16D98" w:rsidRDefault="00FA3247" w:rsidP="00FA3247">
      <w:pPr>
        <w:ind w:firstLine="705"/>
        <w:rPr>
          <w:rFonts w:ascii="Garamond" w:hAnsi="Garamond"/>
          <w:sz w:val="22"/>
          <w:szCs w:val="22"/>
          <w:highlight w:val="yellow"/>
        </w:rPr>
      </w:pPr>
      <w:r w:rsidRPr="00B16D98">
        <w:rPr>
          <w:rFonts w:ascii="Garamond" w:hAnsi="Garamond"/>
          <w:sz w:val="22"/>
          <w:szCs w:val="22"/>
          <w:highlight w:val="yellow"/>
        </w:rPr>
        <w:t>Наименование ГНИ: _____________________________________________________</w:t>
      </w:r>
    </w:p>
    <w:p w14:paraId="404CBD05" w14:textId="77777777" w:rsidR="00FA3247" w:rsidRPr="00B16D98" w:rsidRDefault="00FA3247" w:rsidP="00FA3247">
      <w:pPr>
        <w:rPr>
          <w:rFonts w:ascii="Garamond" w:hAnsi="Garamond"/>
          <w:sz w:val="22"/>
          <w:szCs w:val="22"/>
          <w:highlight w:val="yellow"/>
        </w:rPr>
      </w:pPr>
      <w:r w:rsidRPr="00B16D98">
        <w:rPr>
          <w:rFonts w:ascii="Garamond" w:hAnsi="Garamond"/>
          <w:sz w:val="22"/>
          <w:szCs w:val="22"/>
          <w:highlight w:val="yellow"/>
        </w:rPr>
        <w:tab/>
        <w:t>Номер ГНИ: __________________________________________________________</w:t>
      </w:r>
    </w:p>
    <w:p w14:paraId="5AFC4401" w14:textId="77777777" w:rsidR="00FA3247" w:rsidRPr="00B16D98" w:rsidRDefault="00FA3247" w:rsidP="00FA3247">
      <w:pPr>
        <w:rPr>
          <w:rFonts w:ascii="Garamond" w:hAnsi="Garamond"/>
          <w:sz w:val="22"/>
          <w:szCs w:val="22"/>
          <w:highlight w:val="yellow"/>
        </w:rPr>
      </w:pPr>
      <w:r w:rsidRPr="00B16D98">
        <w:rPr>
          <w:rFonts w:ascii="Garamond" w:hAnsi="Garamond"/>
          <w:sz w:val="22"/>
          <w:szCs w:val="22"/>
          <w:highlight w:val="yellow"/>
        </w:rPr>
        <w:tab/>
        <w:t>Административно-территориальная принадлежность ГНИ: ____________________________</w:t>
      </w:r>
    </w:p>
    <w:p w14:paraId="1AC9B661" w14:textId="77777777" w:rsidR="00FA3247" w:rsidRPr="00B16D98" w:rsidRDefault="00FA3247" w:rsidP="00FA3247">
      <w:pPr>
        <w:rPr>
          <w:rFonts w:ascii="Garamond" w:hAnsi="Garamond"/>
          <w:sz w:val="22"/>
          <w:szCs w:val="22"/>
          <w:highlight w:val="yellow"/>
        </w:rPr>
      </w:pPr>
    </w:p>
    <w:p w14:paraId="47665CD0" w14:textId="77777777" w:rsidR="00FA3247" w:rsidRPr="00B16D98" w:rsidRDefault="00FA3247" w:rsidP="00FA3247">
      <w:pPr>
        <w:numPr>
          <w:ilvl w:val="1"/>
          <w:numId w:val="21"/>
        </w:numPr>
        <w:ind w:hanging="1065"/>
        <w:jc w:val="both"/>
        <w:rPr>
          <w:rFonts w:ascii="Garamond" w:hAnsi="Garamond"/>
          <w:sz w:val="22"/>
          <w:szCs w:val="22"/>
          <w:highlight w:val="yellow"/>
        </w:rPr>
      </w:pPr>
      <w:r w:rsidRPr="00B16D98">
        <w:rPr>
          <w:rFonts w:ascii="Garamond" w:hAnsi="Garamond"/>
          <w:sz w:val="22"/>
          <w:szCs w:val="22"/>
          <w:highlight w:val="yellow"/>
        </w:rPr>
        <w:t xml:space="preserve">Место нахождения (по Уставу) и адрес юридического лица (по </w:t>
      </w:r>
      <w:proofErr w:type="spellStart"/>
      <w:r w:rsidRPr="00B16D98">
        <w:rPr>
          <w:rFonts w:ascii="Garamond" w:hAnsi="Garamond"/>
          <w:sz w:val="22"/>
          <w:szCs w:val="22"/>
          <w:highlight w:val="yellow"/>
        </w:rPr>
        <w:t>ЕГРЮЛ</w:t>
      </w:r>
      <w:proofErr w:type="spellEnd"/>
      <w:r w:rsidRPr="00B16D98">
        <w:rPr>
          <w:rFonts w:ascii="Garamond" w:hAnsi="Garamond"/>
          <w:sz w:val="22"/>
          <w:szCs w:val="22"/>
          <w:highlight w:val="yellow"/>
        </w:rPr>
        <w:t>):</w:t>
      </w:r>
    </w:p>
    <w:p w14:paraId="3D036C88" w14:textId="77777777" w:rsidR="00FA3247" w:rsidRPr="00B16D98" w:rsidRDefault="00FA3247" w:rsidP="00FA3247">
      <w:pPr>
        <w:ind w:left="709"/>
        <w:rPr>
          <w:rFonts w:ascii="Garamond" w:hAnsi="Garamond"/>
          <w:sz w:val="22"/>
          <w:szCs w:val="22"/>
          <w:highlight w:val="yellow"/>
        </w:rPr>
      </w:pPr>
      <w:r w:rsidRPr="00B16D98">
        <w:rPr>
          <w:rFonts w:ascii="Garamond" w:hAnsi="Garamond"/>
          <w:sz w:val="22"/>
          <w:szCs w:val="22"/>
          <w:highlight w:val="yellow"/>
        </w:rPr>
        <w:t>__________________________________________________________________________</w:t>
      </w:r>
    </w:p>
    <w:p w14:paraId="4767767F" w14:textId="77777777" w:rsidR="00FA3247" w:rsidRPr="00B16D98" w:rsidRDefault="00FA3247" w:rsidP="00FA3247">
      <w:pPr>
        <w:rPr>
          <w:rFonts w:ascii="Garamond" w:hAnsi="Garamond"/>
          <w:sz w:val="22"/>
          <w:szCs w:val="22"/>
          <w:highlight w:val="yellow"/>
        </w:rPr>
      </w:pPr>
    </w:p>
    <w:p w14:paraId="6739BEDA" w14:textId="77777777" w:rsidR="00FA3247" w:rsidRPr="00B16D98" w:rsidRDefault="00FA3247" w:rsidP="00FA3247">
      <w:pPr>
        <w:numPr>
          <w:ilvl w:val="1"/>
          <w:numId w:val="21"/>
        </w:numPr>
        <w:ind w:hanging="1065"/>
        <w:jc w:val="both"/>
        <w:rPr>
          <w:rFonts w:ascii="Garamond" w:hAnsi="Garamond"/>
          <w:sz w:val="22"/>
          <w:szCs w:val="22"/>
          <w:highlight w:val="yellow"/>
        </w:rPr>
      </w:pPr>
      <w:r w:rsidRPr="00B16D98">
        <w:rPr>
          <w:rFonts w:ascii="Garamond" w:hAnsi="Garamond"/>
          <w:sz w:val="22"/>
          <w:szCs w:val="22"/>
          <w:highlight w:val="yellow"/>
        </w:rPr>
        <w:t>Адрес для получения юридически значимых сообщений:</w:t>
      </w:r>
    </w:p>
    <w:p w14:paraId="2D5B8D6F" w14:textId="77777777" w:rsidR="00FA3247" w:rsidRPr="00B16D98" w:rsidRDefault="00FA3247" w:rsidP="00FA3247">
      <w:pPr>
        <w:ind w:firstLine="708"/>
        <w:rPr>
          <w:rFonts w:ascii="Garamond" w:hAnsi="Garamond"/>
          <w:sz w:val="22"/>
          <w:szCs w:val="22"/>
          <w:highlight w:val="yellow"/>
        </w:rPr>
      </w:pPr>
      <w:r w:rsidRPr="00B16D98">
        <w:rPr>
          <w:rFonts w:ascii="Garamond" w:hAnsi="Garamond"/>
          <w:sz w:val="22"/>
          <w:szCs w:val="22"/>
          <w:highlight w:val="yellow"/>
        </w:rPr>
        <w:t>______________________________________________________________________________</w:t>
      </w:r>
    </w:p>
    <w:p w14:paraId="2C4DA5CE" w14:textId="77777777" w:rsidR="00FA3247" w:rsidRPr="00B16D98" w:rsidRDefault="00FA3247" w:rsidP="00FA3247">
      <w:pPr>
        <w:rPr>
          <w:rFonts w:ascii="Garamond" w:hAnsi="Garamond"/>
          <w:sz w:val="22"/>
          <w:szCs w:val="22"/>
          <w:highlight w:val="yellow"/>
        </w:rPr>
      </w:pPr>
    </w:p>
    <w:p w14:paraId="39DE9871" w14:textId="77777777" w:rsidR="00FA3247" w:rsidRPr="00B16D98" w:rsidRDefault="00FA3247" w:rsidP="00FA3247">
      <w:pPr>
        <w:numPr>
          <w:ilvl w:val="1"/>
          <w:numId w:val="21"/>
        </w:numPr>
        <w:ind w:hanging="1065"/>
        <w:jc w:val="both"/>
        <w:rPr>
          <w:rFonts w:ascii="Garamond" w:hAnsi="Garamond"/>
          <w:sz w:val="22"/>
          <w:szCs w:val="22"/>
          <w:highlight w:val="yellow"/>
        </w:rPr>
      </w:pPr>
      <w:r w:rsidRPr="00B16D98">
        <w:rPr>
          <w:rFonts w:ascii="Garamond" w:hAnsi="Garamond"/>
          <w:sz w:val="22"/>
          <w:szCs w:val="22"/>
          <w:highlight w:val="yellow"/>
        </w:rPr>
        <w:t>Ф. И. О. единоличного исполнительного органа заявителя</w:t>
      </w:r>
    </w:p>
    <w:p w14:paraId="2B8B0144" w14:textId="77777777" w:rsidR="00FA3247" w:rsidRPr="00B16D98" w:rsidRDefault="00FA3247" w:rsidP="00FA3247">
      <w:pPr>
        <w:ind w:left="705"/>
        <w:rPr>
          <w:rFonts w:ascii="Garamond" w:hAnsi="Garamond"/>
          <w:sz w:val="22"/>
          <w:szCs w:val="22"/>
          <w:highlight w:val="yellow"/>
        </w:rPr>
      </w:pPr>
      <w:r w:rsidRPr="00B16D98">
        <w:rPr>
          <w:rFonts w:ascii="Garamond" w:hAnsi="Garamond"/>
          <w:sz w:val="22"/>
          <w:szCs w:val="22"/>
          <w:highlight w:val="yellow"/>
        </w:rPr>
        <w:t>______________________________________________________________________________</w:t>
      </w:r>
    </w:p>
    <w:p w14:paraId="0EBC5BDB" w14:textId="77777777" w:rsidR="00FA3247" w:rsidRPr="00B16D98" w:rsidRDefault="00FA3247" w:rsidP="00FA3247">
      <w:pPr>
        <w:ind w:left="705"/>
        <w:rPr>
          <w:rFonts w:ascii="Garamond" w:hAnsi="Garamond"/>
          <w:sz w:val="22"/>
          <w:szCs w:val="22"/>
          <w:highlight w:val="yellow"/>
        </w:rPr>
      </w:pPr>
    </w:p>
    <w:p w14:paraId="6B1CA557" w14:textId="77777777" w:rsidR="00FA3247" w:rsidRPr="00B16D98" w:rsidRDefault="00FA3247" w:rsidP="00FA3247">
      <w:pPr>
        <w:numPr>
          <w:ilvl w:val="1"/>
          <w:numId w:val="21"/>
        </w:numPr>
        <w:ind w:hanging="1065"/>
        <w:jc w:val="both"/>
        <w:rPr>
          <w:rFonts w:ascii="Garamond" w:hAnsi="Garamond"/>
          <w:sz w:val="22"/>
          <w:szCs w:val="22"/>
          <w:highlight w:val="yellow"/>
        </w:rPr>
      </w:pPr>
      <w:r w:rsidRPr="00B16D98">
        <w:rPr>
          <w:rFonts w:ascii="Garamond" w:hAnsi="Garamond"/>
          <w:sz w:val="22"/>
          <w:szCs w:val="22"/>
          <w:highlight w:val="yellow"/>
        </w:rPr>
        <w:t>Телефон: _________________________________</w:t>
      </w:r>
    </w:p>
    <w:p w14:paraId="44FFF111" w14:textId="77777777" w:rsidR="00FA3247" w:rsidRPr="00B16D98" w:rsidRDefault="00FA3247" w:rsidP="00FA3247">
      <w:pPr>
        <w:ind w:firstLine="709"/>
        <w:rPr>
          <w:rFonts w:ascii="Garamond" w:hAnsi="Garamond"/>
          <w:sz w:val="22"/>
          <w:szCs w:val="22"/>
          <w:highlight w:val="yellow"/>
        </w:rPr>
      </w:pPr>
      <w:r w:rsidRPr="00B16D98">
        <w:rPr>
          <w:rFonts w:ascii="Garamond" w:hAnsi="Garamond"/>
          <w:sz w:val="22"/>
          <w:szCs w:val="22"/>
          <w:highlight w:val="yellow"/>
        </w:rPr>
        <w:t>Факс: _____________________________________</w:t>
      </w:r>
    </w:p>
    <w:p w14:paraId="29CFF9C3" w14:textId="77777777" w:rsidR="00FA3247" w:rsidRPr="00B16D98" w:rsidRDefault="00FA3247" w:rsidP="00FA3247">
      <w:pPr>
        <w:ind w:firstLine="709"/>
        <w:rPr>
          <w:rFonts w:ascii="Garamond" w:hAnsi="Garamond"/>
          <w:sz w:val="22"/>
          <w:szCs w:val="22"/>
          <w:highlight w:val="yellow"/>
        </w:rPr>
      </w:pPr>
      <w:r w:rsidRPr="00B16D98">
        <w:rPr>
          <w:rFonts w:ascii="Garamond" w:hAnsi="Garamond"/>
          <w:sz w:val="22"/>
          <w:szCs w:val="22"/>
          <w:highlight w:val="yellow"/>
        </w:rPr>
        <w:t>Электронная почта: _________________________</w:t>
      </w:r>
    </w:p>
    <w:p w14:paraId="2AAD667D" w14:textId="77777777" w:rsidR="00FA3247" w:rsidRPr="00B16D98" w:rsidRDefault="00FA3247" w:rsidP="00FA3247">
      <w:pPr>
        <w:ind w:firstLine="709"/>
        <w:rPr>
          <w:rFonts w:ascii="Garamond" w:hAnsi="Garamond"/>
          <w:sz w:val="22"/>
          <w:szCs w:val="22"/>
          <w:highlight w:val="yellow"/>
        </w:rPr>
      </w:pPr>
      <w:r w:rsidRPr="00B16D98">
        <w:rPr>
          <w:rFonts w:ascii="Garamond" w:hAnsi="Garamond"/>
          <w:sz w:val="22"/>
          <w:szCs w:val="22"/>
          <w:highlight w:val="yellow"/>
        </w:rPr>
        <w:t>Адрес интернет-сервера: ____________________</w:t>
      </w:r>
    </w:p>
    <w:p w14:paraId="5941892C" w14:textId="77777777" w:rsidR="00FA3247" w:rsidRPr="00B16D98" w:rsidRDefault="00FA3247" w:rsidP="00FA3247">
      <w:pPr>
        <w:rPr>
          <w:rFonts w:ascii="Garamond" w:hAnsi="Garamond"/>
          <w:sz w:val="22"/>
          <w:szCs w:val="22"/>
          <w:highlight w:val="yellow"/>
        </w:rPr>
      </w:pPr>
    </w:p>
    <w:p w14:paraId="42384CED" w14:textId="77777777" w:rsidR="00FA3247" w:rsidRPr="00B16D98" w:rsidRDefault="00FA3247" w:rsidP="00FA3247">
      <w:pPr>
        <w:numPr>
          <w:ilvl w:val="1"/>
          <w:numId w:val="21"/>
        </w:numPr>
        <w:ind w:hanging="1065"/>
        <w:jc w:val="both"/>
        <w:rPr>
          <w:rFonts w:ascii="Garamond" w:hAnsi="Garamond"/>
          <w:sz w:val="22"/>
          <w:szCs w:val="22"/>
          <w:highlight w:val="yellow"/>
        </w:rPr>
      </w:pPr>
      <w:r w:rsidRPr="00B16D98">
        <w:rPr>
          <w:rFonts w:ascii="Garamond" w:hAnsi="Garamond"/>
          <w:sz w:val="22"/>
          <w:szCs w:val="22"/>
          <w:highlight w:val="yellow"/>
        </w:rPr>
        <w:t>Банковские реквизиты заявителя</w:t>
      </w:r>
    </w:p>
    <w:p w14:paraId="04EC082D" w14:textId="77777777" w:rsidR="00FA3247" w:rsidRPr="00B16D98" w:rsidRDefault="00FA3247" w:rsidP="00FA3247">
      <w:pPr>
        <w:ind w:left="705"/>
        <w:rPr>
          <w:rFonts w:ascii="Garamond" w:hAnsi="Garamond"/>
          <w:sz w:val="22"/>
          <w:szCs w:val="22"/>
          <w:highlight w:val="yellow"/>
        </w:rPr>
      </w:pPr>
    </w:p>
    <w:tbl>
      <w:tblPr>
        <w:tblW w:w="8789" w:type="dxa"/>
        <w:tblInd w:w="74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35"/>
        <w:gridCol w:w="5954"/>
      </w:tblGrid>
      <w:tr w:rsidR="00FA3247" w:rsidRPr="00B16D98" w14:paraId="7D8023E2" w14:textId="77777777" w:rsidTr="00FA3247">
        <w:trPr>
          <w:trHeight w:hRule="exact" w:val="42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E026549" w14:textId="77777777" w:rsidR="00FA3247" w:rsidRPr="00B16D98" w:rsidRDefault="00FA3247" w:rsidP="00FA3247">
            <w:pPr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B16D98">
              <w:rPr>
                <w:rFonts w:ascii="Garamond" w:hAnsi="Garamond"/>
                <w:sz w:val="22"/>
                <w:szCs w:val="22"/>
                <w:highlight w:val="yellow"/>
              </w:rPr>
              <w:t>Расчетный счет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CF49189" w14:textId="77777777" w:rsidR="00FA3247" w:rsidRPr="00B16D98" w:rsidRDefault="00FA3247" w:rsidP="00FA3247">
            <w:pPr>
              <w:rPr>
                <w:rFonts w:ascii="Garamond" w:hAnsi="Garamond"/>
                <w:sz w:val="22"/>
                <w:szCs w:val="22"/>
                <w:highlight w:val="yellow"/>
              </w:rPr>
            </w:pPr>
          </w:p>
        </w:tc>
      </w:tr>
      <w:tr w:rsidR="00FA3247" w:rsidRPr="00B16D98" w14:paraId="469DA7FE" w14:textId="77777777" w:rsidTr="00FA3247">
        <w:trPr>
          <w:trHeight w:hRule="exact" w:val="604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7EDA3B1" w14:textId="77777777" w:rsidR="00FA3247" w:rsidRPr="00B16D98" w:rsidRDefault="00FA3247" w:rsidP="00FA3247">
            <w:pPr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B16D98">
              <w:rPr>
                <w:rFonts w:ascii="Garamond" w:hAnsi="Garamond"/>
                <w:sz w:val="22"/>
                <w:szCs w:val="22"/>
                <w:highlight w:val="yellow"/>
              </w:rPr>
              <w:t>Корреспондентский счет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2AD8A41" w14:textId="77777777" w:rsidR="00FA3247" w:rsidRPr="00B16D98" w:rsidRDefault="00FA3247" w:rsidP="00FA3247">
            <w:pPr>
              <w:rPr>
                <w:rFonts w:ascii="Garamond" w:hAnsi="Garamond"/>
                <w:sz w:val="22"/>
                <w:szCs w:val="22"/>
                <w:highlight w:val="yellow"/>
              </w:rPr>
            </w:pPr>
          </w:p>
        </w:tc>
      </w:tr>
      <w:tr w:rsidR="00FA3247" w:rsidRPr="00B16D98" w14:paraId="3A4B7B9F" w14:textId="77777777" w:rsidTr="00FA3247">
        <w:trPr>
          <w:trHeight w:hRule="exact" w:val="422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942A6F2" w14:textId="77777777" w:rsidR="00FA3247" w:rsidRPr="00B16D98" w:rsidRDefault="00FA3247" w:rsidP="00FA3247">
            <w:pPr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B16D98">
              <w:rPr>
                <w:rFonts w:ascii="Garamond" w:hAnsi="Garamond"/>
                <w:sz w:val="22"/>
                <w:szCs w:val="22"/>
                <w:highlight w:val="yellow"/>
              </w:rPr>
              <w:t>Банк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D0B6C6D" w14:textId="77777777" w:rsidR="00FA3247" w:rsidRPr="00B16D98" w:rsidRDefault="00FA3247" w:rsidP="00FA3247">
            <w:pPr>
              <w:rPr>
                <w:rFonts w:ascii="Garamond" w:hAnsi="Garamond"/>
                <w:sz w:val="22"/>
                <w:szCs w:val="22"/>
                <w:highlight w:val="yellow"/>
              </w:rPr>
            </w:pPr>
          </w:p>
        </w:tc>
      </w:tr>
      <w:tr w:rsidR="00FA3247" w:rsidRPr="00B16D98" w14:paraId="698FEAA0" w14:textId="77777777" w:rsidTr="00FA3247">
        <w:trPr>
          <w:trHeight w:hRule="exact" w:val="422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CD25D7F" w14:textId="77777777" w:rsidR="00FA3247" w:rsidRPr="00B16D98" w:rsidRDefault="00FA3247" w:rsidP="00FA3247">
            <w:pPr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B16D98">
              <w:rPr>
                <w:rFonts w:ascii="Garamond" w:hAnsi="Garamond"/>
                <w:sz w:val="22"/>
                <w:szCs w:val="22"/>
                <w:highlight w:val="yellow"/>
              </w:rPr>
              <w:lastRenderedPageBreak/>
              <w:t>Адрес банка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D59D011" w14:textId="77777777" w:rsidR="00FA3247" w:rsidRPr="00B16D98" w:rsidRDefault="00FA3247" w:rsidP="00FA3247">
            <w:pPr>
              <w:rPr>
                <w:rFonts w:ascii="Garamond" w:hAnsi="Garamond"/>
                <w:sz w:val="22"/>
                <w:szCs w:val="22"/>
                <w:highlight w:val="yellow"/>
              </w:rPr>
            </w:pPr>
          </w:p>
        </w:tc>
      </w:tr>
      <w:tr w:rsidR="00FA3247" w:rsidRPr="00B16D98" w14:paraId="5E2C8ADB" w14:textId="77777777" w:rsidTr="00FA3247">
        <w:trPr>
          <w:trHeight w:hRule="exact" w:val="422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128DCC8" w14:textId="77777777" w:rsidR="00FA3247" w:rsidRPr="00B16D98" w:rsidRDefault="00FA3247" w:rsidP="00FA3247">
            <w:pPr>
              <w:rPr>
                <w:rFonts w:ascii="Garamond" w:hAnsi="Garamond"/>
                <w:sz w:val="22"/>
                <w:szCs w:val="22"/>
                <w:highlight w:val="yellow"/>
              </w:rPr>
            </w:pPr>
            <w:proofErr w:type="spellStart"/>
            <w:r w:rsidRPr="00B16D98">
              <w:rPr>
                <w:rFonts w:ascii="Garamond" w:hAnsi="Garamond"/>
                <w:sz w:val="22"/>
                <w:szCs w:val="22"/>
                <w:highlight w:val="yellow"/>
              </w:rPr>
              <w:t>БИК</w:t>
            </w:r>
            <w:proofErr w:type="spellEnd"/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7AACAA3" w14:textId="77777777" w:rsidR="00FA3247" w:rsidRPr="00B16D98" w:rsidRDefault="00FA3247" w:rsidP="00FA3247">
            <w:pPr>
              <w:rPr>
                <w:rFonts w:ascii="Garamond" w:hAnsi="Garamond"/>
                <w:sz w:val="22"/>
                <w:szCs w:val="22"/>
                <w:highlight w:val="yellow"/>
              </w:rPr>
            </w:pPr>
          </w:p>
        </w:tc>
      </w:tr>
      <w:tr w:rsidR="00FA3247" w:rsidRPr="00B16D98" w14:paraId="5E87374F" w14:textId="77777777" w:rsidTr="00FA3247">
        <w:trPr>
          <w:trHeight w:hRule="exact" w:val="57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DD7E3E0" w14:textId="77777777" w:rsidR="00FA3247" w:rsidRPr="00B16D98" w:rsidRDefault="00FA3247" w:rsidP="00FA3247">
            <w:pPr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B16D98">
              <w:rPr>
                <w:rFonts w:ascii="Garamond" w:hAnsi="Garamond"/>
                <w:sz w:val="22"/>
                <w:szCs w:val="22"/>
                <w:highlight w:val="yellow"/>
              </w:rPr>
              <w:t>Телефон банка для контакта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E4DECEF" w14:textId="77777777" w:rsidR="00FA3247" w:rsidRPr="00B16D98" w:rsidRDefault="00FA3247" w:rsidP="00FA3247">
            <w:pPr>
              <w:rPr>
                <w:rFonts w:ascii="Garamond" w:hAnsi="Garamond"/>
                <w:sz w:val="22"/>
                <w:szCs w:val="22"/>
                <w:highlight w:val="yellow"/>
              </w:rPr>
            </w:pPr>
          </w:p>
        </w:tc>
      </w:tr>
    </w:tbl>
    <w:p w14:paraId="0461AB2B" w14:textId="77777777" w:rsidR="00FA3247" w:rsidRPr="00B16D98" w:rsidRDefault="00FA3247" w:rsidP="00FA3247">
      <w:pPr>
        <w:ind w:left="705"/>
        <w:rPr>
          <w:rFonts w:ascii="Garamond" w:hAnsi="Garamond"/>
          <w:sz w:val="22"/>
          <w:szCs w:val="22"/>
          <w:highlight w:val="yellow"/>
        </w:rPr>
      </w:pPr>
    </w:p>
    <w:p w14:paraId="31F03F74" w14:textId="77777777" w:rsidR="00FA3247" w:rsidRPr="00B16D98" w:rsidRDefault="00FA3247" w:rsidP="00FA3247">
      <w:pPr>
        <w:numPr>
          <w:ilvl w:val="1"/>
          <w:numId w:val="21"/>
        </w:numPr>
        <w:ind w:hanging="1065"/>
        <w:jc w:val="both"/>
        <w:rPr>
          <w:rFonts w:ascii="Garamond" w:hAnsi="Garamond"/>
          <w:sz w:val="22"/>
          <w:szCs w:val="22"/>
          <w:highlight w:val="yellow"/>
        </w:rPr>
      </w:pPr>
      <w:r w:rsidRPr="00B16D98">
        <w:rPr>
          <w:rFonts w:ascii="Garamond" w:hAnsi="Garamond"/>
          <w:sz w:val="22"/>
          <w:szCs w:val="22"/>
          <w:highlight w:val="yellow"/>
        </w:rPr>
        <w:t>Общие для организации заявителя</w:t>
      </w:r>
    </w:p>
    <w:p w14:paraId="68BF0CC5" w14:textId="77777777" w:rsidR="00FA3247" w:rsidRPr="00B16D98" w:rsidRDefault="00FA3247" w:rsidP="00FA3247">
      <w:pPr>
        <w:ind w:left="705"/>
        <w:rPr>
          <w:rFonts w:ascii="Garamond" w:hAnsi="Garamond"/>
          <w:sz w:val="22"/>
          <w:szCs w:val="22"/>
          <w:highlight w:val="yellow"/>
        </w:rPr>
      </w:pPr>
    </w:p>
    <w:p w14:paraId="0459D449" w14:textId="77777777" w:rsidR="00FA3247" w:rsidRPr="00B16D98" w:rsidRDefault="00FA3247" w:rsidP="00FA3247">
      <w:pPr>
        <w:ind w:firstLine="709"/>
        <w:rPr>
          <w:rFonts w:ascii="Garamond" w:hAnsi="Garamond"/>
          <w:sz w:val="22"/>
          <w:szCs w:val="22"/>
          <w:highlight w:val="yellow"/>
        </w:rPr>
      </w:pPr>
      <w:bookmarkStart w:id="107" w:name="_Toc247527134"/>
      <w:bookmarkStart w:id="108" w:name="_Toc399249187"/>
      <w:bookmarkStart w:id="109" w:name="_Toc404696624"/>
      <w:bookmarkStart w:id="110" w:name="_Toc407020073"/>
      <w:bookmarkStart w:id="111" w:name="_Toc428358584"/>
      <w:bookmarkStart w:id="112" w:name="_Toc473814627"/>
      <w:r w:rsidRPr="00B16D98">
        <w:rPr>
          <w:rFonts w:ascii="Garamond" w:hAnsi="Garamond"/>
          <w:sz w:val="22"/>
          <w:szCs w:val="22"/>
          <w:highlight w:val="yellow"/>
        </w:rPr>
        <w:t>Телефон: _________________________________</w:t>
      </w:r>
      <w:bookmarkEnd w:id="107"/>
      <w:bookmarkEnd w:id="108"/>
      <w:bookmarkEnd w:id="109"/>
      <w:bookmarkEnd w:id="110"/>
      <w:bookmarkEnd w:id="111"/>
      <w:bookmarkEnd w:id="112"/>
    </w:p>
    <w:p w14:paraId="0531AB85" w14:textId="77777777" w:rsidR="00FA3247" w:rsidRPr="00B16D98" w:rsidRDefault="00FA3247" w:rsidP="00FA3247">
      <w:pPr>
        <w:ind w:firstLine="709"/>
        <w:rPr>
          <w:rFonts w:ascii="Garamond" w:hAnsi="Garamond"/>
          <w:sz w:val="22"/>
          <w:szCs w:val="22"/>
          <w:highlight w:val="yellow"/>
        </w:rPr>
      </w:pPr>
      <w:r w:rsidRPr="00B16D98">
        <w:rPr>
          <w:rFonts w:ascii="Garamond" w:hAnsi="Garamond"/>
          <w:sz w:val="22"/>
          <w:szCs w:val="22"/>
          <w:highlight w:val="yellow"/>
        </w:rPr>
        <w:t>Факс: _____________________________________</w:t>
      </w:r>
    </w:p>
    <w:p w14:paraId="5D8DCD3B" w14:textId="77777777" w:rsidR="00FA3247" w:rsidRPr="00B16D98" w:rsidRDefault="00FA3247" w:rsidP="00FA3247">
      <w:pPr>
        <w:ind w:firstLine="709"/>
        <w:rPr>
          <w:rFonts w:ascii="Garamond" w:hAnsi="Garamond"/>
          <w:sz w:val="22"/>
          <w:szCs w:val="22"/>
          <w:highlight w:val="yellow"/>
        </w:rPr>
      </w:pPr>
      <w:r w:rsidRPr="00B16D98">
        <w:rPr>
          <w:rFonts w:ascii="Garamond" w:hAnsi="Garamond"/>
          <w:sz w:val="22"/>
          <w:szCs w:val="22"/>
          <w:highlight w:val="yellow"/>
        </w:rPr>
        <w:t>Электронная почта: _________________________</w:t>
      </w:r>
    </w:p>
    <w:p w14:paraId="240727F4" w14:textId="77777777" w:rsidR="00FA3247" w:rsidRPr="00B16D98" w:rsidRDefault="00FA3247" w:rsidP="00FA3247">
      <w:pPr>
        <w:ind w:firstLine="709"/>
        <w:rPr>
          <w:rFonts w:ascii="Garamond" w:hAnsi="Garamond"/>
          <w:sz w:val="22"/>
          <w:szCs w:val="22"/>
          <w:highlight w:val="yellow"/>
        </w:rPr>
      </w:pPr>
    </w:p>
    <w:p w14:paraId="4194751C" w14:textId="77777777" w:rsidR="00FA3247" w:rsidRPr="00B16D98" w:rsidRDefault="00FA3247" w:rsidP="00FA3247">
      <w:pPr>
        <w:numPr>
          <w:ilvl w:val="1"/>
          <w:numId w:val="21"/>
        </w:numPr>
        <w:ind w:hanging="1065"/>
        <w:jc w:val="both"/>
        <w:rPr>
          <w:rFonts w:ascii="Garamond" w:hAnsi="Garamond"/>
          <w:sz w:val="22"/>
          <w:szCs w:val="22"/>
          <w:highlight w:val="yellow"/>
        </w:rPr>
      </w:pPr>
      <w:r w:rsidRPr="00B16D98">
        <w:rPr>
          <w:rFonts w:ascii="Garamond" w:hAnsi="Garamond"/>
          <w:sz w:val="22"/>
          <w:szCs w:val="22"/>
          <w:highlight w:val="yellow"/>
        </w:rPr>
        <w:t>Ф. И. О. главного бухгалтера</w:t>
      </w:r>
    </w:p>
    <w:p w14:paraId="775D9939" w14:textId="77777777" w:rsidR="00FA3247" w:rsidRPr="00B16D98" w:rsidRDefault="00FA3247" w:rsidP="00FA3247">
      <w:pPr>
        <w:ind w:left="705"/>
        <w:rPr>
          <w:rFonts w:ascii="Garamond" w:hAnsi="Garamond"/>
          <w:sz w:val="22"/>
          <w:szCs w:val="22"/>
          <w:highlight w:val="yellow"/>
        </w:rPr>
      </w:pPr>
      <w:r w:rsidRPr="00B16D98">
        <w:rPr>
          <w:rFonts w:ascii="Garamond" w:hAnsi="Garamond"/>
          <w:sz w:val="22"/>
          <w:szCs w:val="22"/>
          <w:highlight w:val="yellow"/>
        </w:rPr>
        <w:t>______________________________________________________________________________</w:t>
      </w:r>
    </w:p>
    <w:p w14:paraId="5CCC08AE" w14:textId="77777777" w:rsidR="00FA3247" w:rsidRPr="00B16D98" w:rsidRDefault="00FA3247" w:rsidP="00FA3247">
      <w:pPr>
        <w:ind w:left="705"/>
        <w:rPr>
          <w:rFonts w:ascii="Garamond" w:hAnsi="Garamond"/>
          <w:sz w:val="22"/>
          <w:szCs w:val="22"/>
          <w:highlight w:val="yellow"/>
        </w:rPr>
      </w:pPr>
    </w:p>
    <w:p w14:paraId="1A75E77C" w14:textId="77777777" w:rsidR="00FA3247" w:rsidRPr="00B16D98" w:rsidRDefault="00FA3247" w:rsidP="00FA3247">
      <w:pPr>
        <w:ind w:firstLine="709"/>
        <w:rPr>
          <w:rFonts w:ascii="Garamond" w:hAnsi="Garamond"/>
          <w:sz w:val="22"/>
          <w:szCs w:val="22"/>
          <w:highlight w:val="yellow"/>
        </w:rPr>
      </w:pPr>
      <w:bookmarkStart w:id="113" w:name="_Toc247527135"/>
      <w:bookmarkStart w:id="114" w:name="_Toc399249188"/>
      <w:bookmarkStart w:id="115" w:name="_Toc404696625"/>
      <w:bookmarkStart w:id="116" w:name="_Toc407020074"/>
      <w:bookmarkStart w:id="117" w:name="_Toc428358585"/>
      <w:bookmarkStart w:id="118" w:name="_Toc473814628"/>
      <w:r w:rsidRPr="00B16D98">
        <w:rPr>
          <w:rFonts w:ascii="Garamond" w:hAnsi="Garamond"/>
          <w:sz w:val="22"/>
          <w:szCs w:val="22"/>
          <w:highlight w:val="yellow"/>
        </w:rPr>
        <w:t>Телефон: _________________________________</w:t>
      </w:r>
      <w:bookmarkEnd w:id="113"/>
      <w:bookmarkEnd w:id="114"/>
      <w:bookmarkEnd w:id="115"/>
      <w:bookmarkEnd w:id="116"/>
      <w:bookmarkEnd w:id="117"/>
      <w:bookmarkEnd w:id="118"/>
    </w:p>
    <w:p w14:paraId="383E4595" w14:textId="77777777" w:rsidR="00FA3247" w:rsidRPr="00B16D98" w:rsidRDefault="00FA3247" w:rsidP="00FA3247">
      <w:pPr>
        <w:ind w:firstLine="709"/>
        <w:rPr>
          <w:rFonts w:ascii="Garamond" w:hAnsi="Garamond"/>
          <w:sz w:val="22"/>
          <w:szCs w:val="22"/>
          <w:highlight w:val="yellow"/>
        </w:rPr>
      </w:pPr>
      <w:r w:rsidRPr="00B16D98">
        <w:rPr>
          <w:rFonts w:ascii="Garamond" w:hAnsi="Garamond"/>
          <w:sz w:val="22"/>
          <w:szCs w:val="22"/>
          <w:highlight w:val="yellow"/>
        </w:rPr>
        <w:t>Факс: _____________________________________</w:t>
      </w:r>
    </w:p>
    <w:p w14:paraId="48002E2F" w14:textId="77777777" w:rsidR="00FA3247" w:rsidRPr="00B16D98" w:rsidRDefault="00FA3247" w:rsidP="00FA3247">
      <w:pPr>
        <w:ind w:firstLine="709"/>
        <w:rPr>
          <w:rFonts w:ascii="Garamond" w:hAnsi="Garamond"/>
          <w:sz w:val="22"/>
          <w:szCs w:val="22"/>
          <w:highlight w:val="yellow"/>
        </w:rPr>
      </w:pPr>
      <w:r w:rsidRPr="00B16D98">
        <w:rPr>
          <w:rFonts w:ascii="Garamond" w:hAnsi="Garamond"/>
          <w:sz w:val="22"/>
          <w:szCs w:val="22"/>
          <w:highlight w:val="yellow"/>
        </w:rPr>
        <w:t>Электронная почта: _________________________</w:t>
      </w:r>
    </w:p>
    <w:p w14:paraId="49F89EBC" w14:textId="77777777" w:rsidR="00FA3247" w:rsidRPr="00B16D98" w:rsidRDefault="00FA3247" w:rsidP="00FA3247">
      <w:pPr>
        <w:ind w:firstLine="709"/>
        <w:rPr>
          <w:rFonts w:ascii="Garamond" w:hAnsi="Garamond"/>
          <w:sz w:val="22"/>
          <w:szCs w:val="22"/>
          <w:highlight w:val="yellow"/>
        </w:rPr>
      </w:pPr>
    </w:p>
    <w:p w14:paraId="61EE6E15" w14:textId="77777777" w:rsidR="00FA3247" w:rsidRPr="00B16D98" w:rsidRDefault="00FA3247" w:rsidP="00FA3247">
      <w:pPr>
        <w:numPr>
          <w:ilvl w:val="1"/>
          <w:numId w:val="21"/>
        </w:numPr>
        <w:ind w:hanging="1065"/>
        <w:jc w:val="both"/>
        <w:rPr>
          <w:rFonts w:ascii="Garamond" w:hAnsi="Garamond"/>
          <w:sz w:val="22"/>
          <w:szCs w:val="22"/>
          <w:highlight w:val="yellow"/>
        </w:rPr>
      </w:pPr>
      <w:r w:rsidRPr="00B16D98">
        <w:rPr>
          <w:rFonts w:ascii="Garamond" w:hAnsi="Garamond"/>
          <w:sz w:val="22"/>
          <w:szCs w:val="22"/>
          <w:highlight w:val="yellow"/>
        </w:rPr>
        <w:t>Ф. И. О. контактного лица заявителя по вопросам, связанным с процедурой получения статуса субъекта оптового рынка</w:t>
      </w:r>
    </w:p>
    <w:p w14:paraId="13020907" w14:textId="77777777" w:rsidR="00FA3247" w:rsidRPr="00B16D98" w:rsidRDefault="00FA3247" w:rsidP="00FA3247">
      <w:pPr>
        <w:ind w:left="705"/>
        <w:rPr>
          <w:rFonts w:ascii="Garamond" w:hAnsi="Garamond"/>
          <w:sz w:val="22"/>
          <w:szCs w:val="22"/>
          <w:highlight w:val="yellow"/>
        </w:rPr>
      </w:pPr>
      <w:r w:rsidRPr="00B16D98">
        <w:rPr>
          <w:rFonts w:ascii="Garamond" w:hAnsi="Garamond"/>
          <w:sz w:val="22"/>
          <w:szCs w:val="22"/>
          <w:highlight w:val="yellow"/>
        </w:rPr>
        <w:t>______________________________________________________________________________</w:t>
      </w:r>
    </w:p>
    <w:p w14:paraId="50210C83" w14:textId="77777777" w:rsidR="00FA3247" w:rsidRPr="00B16D98" w:rsidRDefault="00FA3247" w:rsidP="00FA3247">
      <w:pPr>
        <w:ind w:left="705"/>
        <w:rPr>
          <w:rFonts w:ascii="Garamond" w:hAnsi="Garamond"/>
          <w:sz w:val="22"/>
          <w:szCs w:val="22"/>
          <w:highlight w:val="yellow"/>
        </w:rPr>
      </w:pPr>
    </w:p>
    <w:p w14:paraId="1EE9D58F" w14:textId="77777777" w:rsidR="00FA3247" w:rsidRPr="00B16D98" w:rsidRDefault="00FA3247" w:rsidP="00FA3247">
      <w:pPr>
        <w:ind w:firstLine="709"/>
        <w:rPr>
          <w:rFonts w:ascii="Garamond" w:hAnsi="Garamond"/>
          <w:sz w:val="22"/>
          <w:szCs w:val="22"/>
          <w:highlight w:val="yellow"/>
        </w:rPr>
      </w:pPr>
      <w:bookmarkStart w:id="119" w:name="_Toc247527136"/>
      <w:bookmarkStart w:id="120" w:name="_Toc399249189"/>
      <w:bookmarkStart w:id="121" w:name="_Toc404696626"/>
      <w:bookmarkStart w:id="122" w:name="_Toc407020075"/>
      <w:bookmarkStart w:id="123" w:name="_Toc428358586"/>
      <w:bookmarkStart w:id="124" w:name="_Toc473814629"/>
      <w:r w:rsidRPr="00B16D98">
        <w:rPr>
          <w:rFonts w:ascii="Garamond" w:hAnsi="Garamond"/>
          <w:sz w:val="22"/>
          <w:szCs w:val="22"/>
          <w:highlight w:val="yellow"/>
        </w:rPr>
        <w:t>Телефон: _________________________________</w:t>
      </w:r>
      <w:bookmarkEnd w:id="119"/>
      <w:bookmarkEnd w:id="120"/>
      <w:bookmarkEnd w:id="121"/>
      <w:bookmarkEnd w:id="122"/>
      <w:bookmarkEnd w:id="123"/>
      <w:bookmarkEnd w:id="124"/>
    </w:p>
    <w:p w14:paraId="0BB28BDF" w14:textId="77777777" w:rsidR="00FA3247" w:rsidRPr="00B16D98" w:rsidRDefault="00FA3247" w:rsidP="00FA3247">
      <w:pPr>
        <w:ind w:firstLine="709"/>
        <w:rPr>
          <w:rFonts w:ascii="Garamond" w:hAnsi="Garamond"/>
          <w:sz w:val="22"/>
          <w:szCs w:val="22"/>
          <w:highlight w:val="yellow"/>
        </w:rPr>
      </w:pPr>
      <w:r w:rsidRPr="00B16D98">
        <w:rPr>
          <w:rFonts w:ascii="Garamond" w:hAnsi="Garamond"/>
          <w:sz w:val="22"/>
          <w:szCs w:val="22"/>
          <w:highlight w:val="yellow"/>
        </w:rPr>
        <w:t>Факс: _____________________________________</w:t>
      </w:r>
    </w:p>
    <w:p w14:paraId="5BAC90F9" w14:textId="77777777" w:rsidR="00FA3247" w:rsidRPr="00B16D98" w:rsidRDefault="00FA3247" w:rsidP="00FA3247">
      <w:pPr>
        <w:ind w:firstLine="709"/>
        <w:rPr>
          <w:rFonts w:ascii="Garamond" w:hAnsi="Garamond"/>
          <w:sz w:val="22"/>
          <w:szCs w:val="22"/>
          <w:highlight w:val="yellow"/>
        </w:rPr>
      </w:pPr>
      <w:r w:rsidRPr="00B16D98">
        <w:rPr>
          <w:rFonts w:ascii="Garamond" w:hAnsi="Garamond"/>
          <w:sz w:val="22"/>
          <w:szCs w:val="22"/>
          <w:highlight w:val="yellow"/>
        </w:rPr>
        <w:t>Электронная почта: _________________________</w:t>
      </w:r>
    </w:p>
    <w:p w14:paraId="06428BAF" w14:textId="77777777" w:rsidR="00FA3247" w:rsidRPr="00B16D98" w:rsidRDefault="00FA3247" w:rsidP="00FA3247">
      <w:pPr>
        <w:ind w:firstLine="709"/>
        <w:rPr>
          <w:rFonts w:ascii="Garamond" w:hAnsi="Garamond"/>
          <w:sz w:val="22"/>
          <w:szCs w:val="22"/>
          <w:highlight w:val="yellow"/>
        </w:rPr>
      </w:pPr>
    </w:p>
    <w:p w14:paraId="41F56947" w14:textId="77777777" w:rsidR="00FA3247" w:rsidRPr="00B16D98" w:rsidRDefault="00FA3247" w:rsidP="00FA3247">
      <w:pPr>
        <w:ind w:firstLine="709"/>
        <w:rPr>
          <w:rFonts w:ascii="Garamond" w:hAnsi="Garamond"/>
          <w:sz w:val="22"/>
          <w:szCs w:val="22"/>
          <w:highlight w:val="yellow"/>
        </w:rPr>
      </w:pPr>
    </w:p>
    <w:p w14:paraId="7ED4A52D" w14:textId="77777777" w:rsidR="00FA3247" w:rsidRPr="00B16D98" w:rsidRDefault="00FA3247" w:rsidP="00FA3247">
      <w:pPr>
        <w:pStyle w:val="ae"/>
        <w:rPr>
          <w:bCs/>
          <w:szCs w:val="22"/>
          <w:highlight w:val="yellow"/>
        </w:rPr>
      </w:pPr>
      <w:r w:rsidRPr="00B16D98">
        <w:rPr>
          <w:bCs/>
          <w:szCs w:val="22"/>
          <w:highlight w:val="yellow"/>
        </w:rPr>
        <w:t>______________________________</w:t>
      </w:r>
      <w:r w:rsidRPr="00B16D98">
        <w:rPr>
          <w:bCs/>
          <w:szCs w:val="22"/>
          <w:highlight w:val="yellow"/>
        </w:rPr>
        <w:tab/>
      </w:r>
      <w:r w:rsidRPr="00B16D98">
        <w:rPr>
          <w:bCs/>
          <w:szCs w:val="22"/>
          <w:highlight w:val="yellow"/>
        </w:rPr>
        <w:tab/>
        <w:t>_______________            _________________________</w:t>
      </w:r>
    </w:p>
    <w:p w14:paraId="3ED1AE20" w14:textId="77777777" w:rsidR="00FA3247" w:rsidRPr="00FA3247" w:rsidRDefault="00FA3247" w:rsidP="00FA3247">
      <w:pPr>
        <w:rPr>
          <w:rFonts w:ascii="Garamond" w:hAnsi="Garamond"/>
          <w:i/>
          <w:sz w:val="22"/>
          <w:szCs w:val="22"/>
        </w:rPr>
      </w:pPr>
      <w:r w:rsidRPr="00B16D98">
        <w:rPr>
          <w:rFonts w:ascii="Garamond" w:hAnsi="Garamond"/>
          <w:i/>
          <w:sz w:val="22"/>
          <w:szCs w:val="22"/>
          <w:highlight w:val="yellow"/>
        </w:rPr>
        <w:t xml:space="preserve">         (должность руководителя, М. П.) </w:t>
      </w:r>
      <w:r w:rsidRPr="00B16D98">
        <w:rPr>
          <w:rFonts w:ascii="Garamond" w:hAnsi="Garamond"/>
          <w:i/>
          <w:sz w:val="22"/>
          <w:szCs w:val="22"/>
          <w:highlight w:val="yellow"/>
        </w:rPr>
        <w:tab/>
        <w:t xml:space="preserve">                                    (подпись)</w:t>
      </w:r>
      <w:r w:rsidRPr="00B16D98">
        <w:rPr>
          <w:rFonts w:ascii="Garamond" w:hAnsi="Garamond"/>
          <w:i/>
          <w:sz w:val="22"/>
          <w:szCs w:val="22"/>
          <w:highlight w:val="yellow"/>
        </w:rPr>
        <w:tab/>
      </w:r>
      <w:r w:rsidRPr="00B16D98">
        <w:rPr>
          <w:rFonts w:ascii="Garamond" w:hAnsi="Garamond"/>
          <w:i/>
          <w:sz w:val="22"/>
          <w:szCs w:val="22"/>
          <w:highlight w:val="yellow"/>
        </w:rPr>
        <w:tab/>
      </w:r>
      <w:r w:rsidRPr="00B16D98">
        <w:rPr>
          <w:rFonts w:ascii="Garamond" w:hAnsi="Garamond"/>
          <w:i/>
          <w:sz w:val="22"/>
          <w:szCs w:val="22"/>
          <w:highlight w:val="yellow"/>
        </w:rPr>
        <w:tab/>
      </w:r>
      <w:r w:rsidRPr="00B16D98">
        <w:rPr>
          <w:rFonts w:ascii="Garamond" w:hAnsi="Garamond"/>
          <w:i/>
          <w:sz w:val="22"/>
          <w:szCs w:val="22"/>
          <w:highlight w:val="yellow"/>
        </w:rPr>
        <w:tab/>
        <w:t>(Ф. И. О.)</w:t>
      </w:r>
    </w:p>
    <w:p w14:paraId="0D11E85B" w14:textId="77777777" w:rsidR="00FA3247" w:rsidRPr="00FA3247" w:rsidRDefault="00FA3247" w:rsidP="00FA3247">
      <w:pPr>
        <w:rPr>
          <w:rFonts w:ascii="Garamond" w:hAnsi="Garamond"/>
          <w:i/>
          <w:sz w:val="22"/>
          <w:szCs w:val="22"/>
        </w:rPr>
      </w:pPr>
    </w:p>
    <w:p w14:paraId="030B9FAA" w14:textId="77777777" w:rsidR="00FA3247" w:rsidRPr="00FA3247" w:rsidRDefault="00FA3247" w:rsidP="00FA3247">
      <w:pPr>
        <w:rPr>
          <w:rFonts w:ascii="Garamond" w:hAnsi="Garamond"/>
          <w:i/>
          <w:sz w:val="22"/>
          <w:szCs w:val="22"/>
        </w:rPr>
      </w:pPr>
    </w:p>
    <w:p w14:paraId="6FF8DD80" w14:textId="77777777" w:rsidR="00B16D98" w:rsidRDefault="00B16D98" w:rsidP="00FA3247">
      <w:pPr>
        <w:pStyle w:val="3"/>
        <w:numPr>
          <w:ilvl w:val="0"/>
          <w:numId w:val="0"/>
        </w:numPr>
        <w:ind w:left="426" w:hanging="426"/>
        <w:rPr>
          <w:rFonts w:ascii="Garamond" w:hAnsi="Garamond"/>
          <w:sz w:val="22"/>
          <w:szCs w:val="22"/>
          <w:lang w:val="ru-RU"/>
        </w:rPr>
      </w:pPr>
      <w:r>
        <w:rPr>
          <w:rFonts w:ascii="Garamond" w:hAnsi="Garamond"/>
          <w:sz w:val="22"/>
          <w:szCs w:val="22"/>
          <w:lang w:val="ru-RU"/>
        </w:rPr>
        <w:br w:type="page"/>
      </w:r>
    </w:p>
    <w:p w14:paraId="39565FCE" w14:textId="77777777" w:rsidR="00B16D98" w:rsidRDefault="00B16D98" w:rsidP="00E619AE">
      <w:pPr>
        <w:spacing w:line="276" w:lineRule="auto"/>
        <w:rPr>
          <w:b/>
          <w:sz w:val="20"/>
          <w:szCs w:val="20"/>
        </w:rPr>
      </w:pPr>
      <w:r w:rsidRPr="00F04C67">
        <w:rPr>
          <w:rFonts w:ascii="Garamond" w:hAnsi="Garamond"/>
          <w:b/>
          <w:sz w:val="22"/>
          <w:szCs w:val="20"/>
          <w:lang w:eastAsia="en-US"/>
        </w:rPr>
        <w:lastRenderedPageBreak/>
        <w:t>Предлагаемая редакция</w:t>
      </w:r>
    </w:p>
    <w:p w14:paraId="41A62665" w14:textId="77777777" w:rsidR="00B16D98" w:rsidRPr="00B16D98" w:rsidRDefault="00B16D98" w:rsidP="00E619AE">
      <w:pPr>
        <w:pStyle w:val="1"/>
        <w:spacing w:before="120"/>
        <w:ind w:left="851" w:hanging="709"/>
        <w:jc w:val="center"/>
        <w:rPr>
          <w:rFonts w:ascii="Garamond" w:hAnsi="Garamond"/>
          <w:b/>
          <w:bCs/>
          <w:iCs/>
          <w:color w:val="auto"/>
          <w:sz w:val="22"/>
          <w:szCs w:val="22"/>
        </w:rPr>
      </w:pPr>
      <w:r w:rsidRPr="00B16D98">
        <w:rPr>
          <w:rFonts w:ascii="Garamond" w:hAnsi="Garamond"/>
          <w:b/>
          <w:color w:val="auto"/>
          <w:sz w:val="22"/>
          <w:szCs w:val="22"/>
        </w:rPr>
        <w:t>Форма 7</w:t>
      </w:r>
    </w:p>
    <w:p w14:paraId="1E1BD240" w14:textId="77777777" w:rsidR="00B16D98" w:rsidRPr="00B16D98" w:rsidRDefault="00B16D98" w:rsidP="00B16D98">
      <w:pPr>
        <w:jc w:val="center"/>
        <w:rPr>
          <w:b/>
          <w:szCs w:val="22"/>
          <w:highlight w:val="yellow"/>
        </w:rPr>
      </w:pPr>
    </w:p>
    <w:p w14:paraId="2C5DA7C2" w14:textId="77777777" w:rsidR="00B16D98" w:rsidRPr="00450A57" w:rsidRDefault="00B16D98" w:rsidP="007C67ED">
      <w:pPr>
        <w:tabs>
          <w:tab w:val="center" w:pos="4677"/>
        </w:tabs>
        <w:rPr>
          <w:rFonts w:ascii="Garamond" w:hAnsi="Garamond"/>
          <w:sz w:val="22"/>
          <w:szCs w:val="22"/>
        </w:rPr>
      </w:pPr>
      <w:r w:rsidRPr="00450A57">
        <w:rPr>
          <w:rFonts w:ascii="Garamond" w:hAnsi="Garamond"/>
          <w:sz w:val="22"/>
          <w:szCs w:val="22"/>
        </w:rPr>
        <w:t>(на бланке заявителя)</w:t>
      </w:r>
      <w:r w:rsidRPr="00450A57">
        <w:rPr>
          <w:rFonts w:ascii="Garamond" w:hAnsi="Garamond"/>
          <w:sz w:val="22"/>
          <w:szCs w:val="22"/>
        </w:rPr>
        <w:tab/>
      </w:r>
      <w:r w:rsidR="007C67ED" w:rsidRPr="00450A57">
        <w:rPr>
          <w:rFonts w:ascii="Garamond" w:hAnsi="Garamond"/>
          <w:sz w:val="22"/>
          <w:szCs w:val="22"/>
        </w:rPr>
        <w:tab/>
      </w:r>
      <w:r w:rsidR="007C67ED" w:rsidRPr="00450A57">
        <w:rPr>
          <w:rFonts w:ascii="Garamond" w:hAnsi="Garamond"/>
          <w:sz w:val="22"/>
          <w:szCs w:val="22"/>
        </w:rPr>
        <w:tab/>
      </w:r>
      <w:r w:rsidR="007C67ED" w:rsidRPr="00450A57">
        <w:rPr>
          <w:rFonts w:ascii="Garamond" w:hAnsi="Garamond"/>
          <w:sz w:val="22"/>
          <w:szCs w:val="22"/>
        </w:rPr>
        <w:tab/>
      </w:r>
      <w:r w:rsidR="007C67ED" w:rsidRPr="00450A57">
        <w:rPr>
          <w:rFonts w:ascii="Garamond" w:hAnsi="Garamond"/>
          <w:sz w:val="22"/>
          <w:szCs w:val="22"/>
        </w:rPr>
        <w:tab/>
      </w:r>
      <w:r w:rsidRPr="00450A57">
        <w:rPr>
          <w:rFonts w:ascii="Garamond" w:hAnsi="Garamond"/>
          <w:sz w:val="22"/>
          <w:szCs w:val="22"/>
        </w:rPr>
        <w:t>«___» ________</w:t>
      </w:r>
      <w:proofErr w:type="gramStart"/>
      <w:r w:rsidRPr="00450A57">
        <w:rPr>
          <w:rFonts w:ascii="Garamond" w:hAnsi="Garamond"/>
          <w:sz w:val="22"/>
          <w:szCs w:val="22"/>
        </w:rPr>
        <w:t>_  _</w:t>
      </w:r>
      <w:proofErr w:type="gramEnd"/>
      <w:r w:rsidRPr="00450A57">
        <w:rPr>
          <w:rFonts w:ascii="Garamond" w:hAnsi="Garamond"/>
          <w:sz w:val="22"/>
          <w:szCs w:val="22"/>
        </w:rPr>
        <w:t>____ года</w:t>
      </w:r>
    </w:p>
    <w:p w14:paraId="1FF99465" w14:textId="77777777" w:rsidR="00B16D98" w:rsidRDefault="00B16D98" w:rsidP="00B16D98">
      <w:pPr>
        <w:jc w:val="center"/>
        <w:rPr>
          <w:b/>
          <w:sz w:val="20"/>
          <w:szCs w:val="20"/>
        </w:rPr>
      </w:pPr>
    </w:p>
    <w:p w14:paraId="44BEB524" w14:textId="77777777" w:rsidR="00781055" w:rsidRDefault="00B16D98" w:rsidP="00964973">
      <w:pPr>
        <w:jc w:val="center"/>
        <w:rPr>
          <w:rFonts w:ascii="Garamond" w:hAnsi="Garamond"/>
          <w:b/>
          <w:color w:val="000000" w:themeColor="text1"/>
          <w:sz w:val="22"/>
          <w:szCs w:val="22"/>
        </w:rPr>
      </w:pPr>
      <w:r w:rsidRPr="00E619AE">
        <w:rPr>
          <w:rFonts w:ascii="Garamond" w:hAnsi="Garamond"/>
          <w:b/>
          <w:color w:val="000000" w:themeColor="text1"/>
          <w:sz w:val="22"/>
          <w:szCs w:val="22"/>
        </w:rPr>
        <w:t>АНКЕТА</w:t>
      </w:r>
      <w:r w:rsidR="00781055" w:rsidRPr="00E619AE">
        <w:rPr>
          <w:rFonts w:ascii="Garamond" w:hAnsi="Garamond"/>
          <w:b/>
          <w:color w:val="000000" w:themeColor="text1"/>
          <w:sz w:val="22"/>
          <w:szCs w:val="22"/>
        </w:rPr>
        <w:t xml:space="preserve"> </w:t>
      </w:r>
    </w:p>
    <w:p w14:paraId="633806BC" w14:textId="77777777" w:rsidR="00B16D98" w:rsidRPr="00E619AE" w:rsidRDefault="00B16D98">
      <w:pPr>
        <w:jc w:val="center"/>
        <w:rPr>
          <w:rFonts w:ascii="Garamond" w:hAnsi="Garamond"/>
          <w:b/>
          <w:i/>
          <w:color w:val="000000" w:themeColor="text1"/>
          <w:sz w:val="22"/>
          <w:szCs w:val="22"/>
          <w:highlight w:val="yellow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05"/>
        <w:gridCol w:w="6006"/>
      </w:tblGrid>
      <w:tr w:rsidR="00B16D98" w:rsidRPr="007C67ED" w14:paraId="4F199F6F" w14:textId="77777777" w:rsidTr="00E619AE">
        <w:tc>
          <w:tcPr>
            <w:tcW w:w="5000" w:type="pct"/>
            <w:gridSpan w:val="2"/>
            <w:shd w:val="clear" w:color="auto" w:fill="auto"/>
          </w:tcPr>
          <w:p w14:paraId="77674045" w14:textId="77777777" w:rsidR="00B16D98" w:rsidRPr="007C67ED" w:rsidRDefault="00B16D98" w:rsidP="00B16D98">
            <w:pPr>
              <w:pStyle w:val="aa"/>
              <w:numPr>
                <w:ilvl w:val="0"/>
                <w:numId w:val="22"/>
              </w:numPr>
              <w:spacing w:before="160" w:after="160"/>
              <w:jc w:val="center"/>
              <w:rPr>
                <w:rFonts w:ascii="Garamond" w:hAnsi="Garamond"/>
                <w:b/>
                <w:sz w:val="22"/>
                <w:szCs w:val="22"/>
                <w:highlight w:val="yellow"/>
              </w:rPr>
            </w:pPr>
            <w:r w:rsidRPr="007C67ED">
              <w:rPr>
                <w:rFonts w:ascii="Garamond" w:hAnsi="Garamond"/>
                <w:b/>
                <w:sz w:val="22"/>
                <w:szCs w:val="22"/>
                <w:highlight w:val="yellow"/>
              </w:rPr>
              <w:t>Общие сведения о заявителе</w:t>
            </w:r>
          </w:p>
        </w:tc>
      </w:tr>
      <w:tr w:rsidR="00B16D98" w:rsidRPr="007C67ED" w14:paraId="31383E0D" w14:textId="77777777" w:rsidTr="00E619AE">
        <w:tc>
          <w:tcPr>
            <w:tcW w:w="1970" w:type="pct"/>
            <w:shd w:val="clear" w:color="auto" w:fill="auto"/>
          </w:tcPr>
          <w:p w14:paraId="250655A5" w14:textId="77777777" w:rsidR="00B16D98" w:rsidRPr="007C67ED" w:rsidRDefault="00B16D98" w:rsidP="007C67ED">
            <w:pPr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7C67ED">
              <w:rPr>
                <w:rFonts w:ascii="Garamond" w:hAnsi="Garamond"/>
                <w:sz w:val="22"/>
                <w:szCs w:val="22"/>
                <w:highlight w:val="yellow"/>
              </w:rPr>
              <w:t>Полное наименование заявителя на русском языке</w:t>
            </w:r>
          </w:p>
        </w:tc>
        <w:tc>
          <w:tcPr>
            <w:tcW w:w="3030" w:type="pct"/>
            <w:shd w:val="clear" w:color="auto" w:fill="auto"/>
          </w:tcPr>
          <w:p w14:paraId="7F105921" w14:textId="77777777" w:rsidR="00B16D98" w:rsidRPr="007C67ED" w:rsidRDefault="00B16D98" w:rsidP="00010DF6">
            <w:pPr>
              <w:rPr>
                <w:rFonts w:ascii="Garamond" w:hAnsi="Garamond"/>
                <w:b/>
                <w:i/>
                <w:sz w:val="22"/>
                <w:szCs w:val="22"/>
                <w:highlight w:val="yellow"/>
              </w:rPr>
            </w:pPr>
          </w:p>
        </w:tc>
      </w:tr>
      <w:tr w:rsidR="00B16D98" w:rsidRPr="007C67ED" w14:paraId="193018B7" w14:textId="77777777" w:rsidTr="00E619AE">
        <w:tc>
          <w:tcPr>
            <w:tcW w:w="1970" w:type="pct"/>
            <w:shd w:val="clear" w:color="auto" w:fill="auto"/>
          </w:tcPr>
          <w:p w14:paraId="55B14453" w14:textId="77777777" w:rsidR="00B16D98" w:rsidRPr="007C67ED" w:rsidRDefault="00B16D98" w:rsidP="007C67ED">
            <w:pPr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7C67ED">
              <w:rPr>
                <w:rFonts w:ascii="Garamond" w:hAnsi="Garamond"/>
                <w:sz w:val="22"/>
                <w:szCs w:val="22"/>
                <w:highlight w:val="yellow"/>
              </w:rPr>
              <w:t>Сокращенное наименование</w:t>
            </w:r>
          </w:p>
        </w:tc>
        <w:tc>
          <w:tcPr>
            <w:tcW w:w="3030" w:type="pct"/>
            <w:shd w:val="clear" w:color="auto" w:fill="auto"/>
          </w:tcPr>
          <w:p w14:paraId="0C97088F" w14:textId="77777777" w:rsidR="00B16D98" w:rsidRPr="007C67ED" w:rsidRDefault="00B16D98" w:rsidP="00010DF6">
            <w:pPr>
              <w:rPr>
                <w:rFonts w:ascii="Garamond" w:hAnsi="Garamond"/>
                <w:b/>
                <w:i/>
                <w:sz w:val="22"/>
                <w:szCs w:val="22"/>
                <w:highlight w:val="yellow"/>
              </w:rPr>
            </w:pPr>
          </w:p>
        </w:tc>
      </w:tr>
      <w:tr w:rsidR="00B16D98" w:rsidRPr="007C67ED" w14:paraId="5D217C18" w14:textId="77777777" w:rsidTr="00E619AE">
        <w:tc>
          <w:tcPr>
            <w:tcW w:w="1970" w:type="pct"/>
            <w:shd w:val="clear" w:color="auto" w:fill="auto"/>
          </w:tcPr>
          <w:p w14:paraId="6530D1E3" w14:textId="77777777" w:rsidR="00B16D98" w:rsidRPr="007C67ED" w:rsidRDefault="00B16D98" w:rsidP="007C67ED">
            <w:pPr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proofErr w:type="spellStart"/>
            <w:r w:rsidRPr="007C67ED">
              <w:rPr>
                <w:rFonts w:ascii="Garamond" w:hAnsi="Garamond"/>
                <w:sz w:val="22"/>
                <w:szCs w:val="22"/>
                <w:highlight w:val="yellow"/>
              </w:rPr>
              <w:t>ОГРН</w:t>
            </w:r>
            <w:proofErr w:type="spellEnd"/>
            <w:r w:rsidRPr="007C67ED">
              <w:rPr>
                <w:rFonts w:ascii="Garamond" w:hAnsi="Garamond"/>
                <w:sz w:val="22"/>
                <w:szCs w:val="22"/>
                <w:highlight w:val="yellow"/>
              </w:rPr>
              <w:t xml:space="preserve"> и дата государственной регистрации</w:t>
            </w:r>
          </w:p>
        </w:tc>
        <w:tc>
          <w:tcPr>
            <w:tcW w:w="3030" w:type="pct"/>
            <w:shd w:val="clear" w:color="auto" w:fill="auto"/>
          </w:tcPr>
          <w:p w14:paraId="1CF0CE27" w14:textId="77777777" w:rsidR="00B16D98" w:rsidRPr="007C67ED" w:rsidRDefault="00B16D98" w:rsidP="00010DF6">
            <w:pPr>
              <w:rPr>
                <w:rFonts w:ascii="Garamond" w:hAnsi="Garamond"/>
                <w:b/>
                <w:i/>
                <w:sz w:val="22"/>
                <w:szCs w:val="22"/>
                <w:highlight w:val="yellow"/>
              </w:rPr>
            </w:pPr>
          </w:p>
        </w:tc>
      </w:tr>
      <w:tr w:rsidR="00B16D98" w:rsidRPr="007C67ED" w14:paraId="7F56A365" w14:textId="77777777" w:rsidTr="00E619AE">
        <w:tc>
          <w:tcPr>
            <w:tcW w:w="1970" w:type="pct"/>
            <w:shd w:val="clear" w:color="auto" w:fill="auto"/>
          </w:tcPr>
          <w:p w14:paraId="68A27AF6" w14:textId="77777777" w:rsidR="00B16D98" w:rsidRPr="007C67ED" w:rsidRDefault="00B16D98" w:rsidP="007C67ED">
            <w:pPr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7C67ED">
              <w:rPr>
                <w:rFonts w:ascii="Garamond" w:hAnsi="Garamond"/>
                <w:sz w:val="22"/>
                <w:szCs w:val="22"/>
                <w:highlight w:val="yellow"/>
              </w:rPr>
              <w:t>Орган, осуществивший государственную регистрацию</w:t>
            </w:r>
          </w:p>
        </w:tc>
        <w:tc>
          <w:tcPr>
            <w:tcW w:w="3030" w:type="pct"/>
            <w:shd w:val="clear" w:color="auto" w:fill="auto"/>
          </w:tcPr>
          <w:p w14:paraId="3C540BD4" w14:textId="77777777" w:rsidR="00B16D98" w:rsidRPr="007C67ED" w:rsidRDefault="00B16D98" w:rsidP="00010DF6">
            <w:pPr>
              <w:rPr>
                <w:rFonts w:ascii="Garamond" w:hAnsi="Garamond"/>
                <w:b/>
                <w:i/>
                <w:sz w:val="22"/>
                <w:szCs w:val="22"/>
                <w:highlight w:val="yellow"/>
              </w:rPr>
            </w:pPr>
          </w:p>
        </w:tc>
      </w:tr>
      <w:tr w:rsidR="00B16D98" w:rsidRPr="007C67ED" w14:paraId="51C197E2" w14:textId="77777777" w:rsidTr="00E619AE">
        <w:tc>
          <w:tcPr>
            <w:tcW w:w="1970" w:type="pct"/>
            <w:shd w:val="clear" w:color="auto" w:fill="auto"/>
          </w:tcPr>
          <w:p w14:paraId="39C762A9" w14:textId="77777777" w:rsidR="00B16D98" w:rsidRPr="007C67ED" w:rsidRDefault="00B16D98" w:rsidP="007C67ED">
            <w:pPr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7C67ED">
              <w:rPr>
                <w:rFonts w:ascii="Garamond" w:hAnsi="Garamond"/>
                <w:sz w:val="22"/>
                <w:szCs w:val="22"/>
                <w:highlight w:val="yellow"/>
              </w:rPr>
              <w:t>ИНН</w:t>
            </w:r>
          </w:p>
        </w:tc>
        <w:tc>
          <w:tcPr>
            <w:tcW w:w="3030" w:type="pct"/>
            <w:shd w:val="clear" w:color="auto" w:fill="auto"/>
          </w:tcPr>
          <w:p w14:paraId="3120C8BC" w14:textId="77777777" w:rsidR="00B16D98" w:rsidRPr="007C67ED" w:rsidRDefault="00B16D98" w:rsidP="00010DF6">
            <w:pPr>
              <w:rPr>
                <w:rFonts w:ascii="Garamond" w:hAnsi="Garamond"/>
                <w:b/>
                <w:i/>
                <w:sz w:val="22"/>
                <w:szCs w:val="22"/>
                <w:highlight w:val="yellow"/>
              </w:rPr>
            </w:pPr>
          </w:p>
        </w:tc>
      </w:tr>
      <w:tr w:rsidR="00B16D98" w:rsidRPr="007C67ED" w14:paraId="1650EE11" w14:textId="77777777" w:rsidTr="00E619AE">
        <w:tc>
          <w:tcPr>
            <w:tcW w:w="1970" w:type="pct"/>
            <w:shd w:val="clear" w:color="auto" w:fill="auto"/>
          </w:tcPr>
          <w:p w14:paraId="0AEC8CCD" w14:textId="77777777" w:rsidR="00B16D98" w:rsidRPr="007C67ED" w:rsidRDefault="00B16D98" w:rsidP="007C67ED">
            <w:pPr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proofErr w:type="spellStart"/>
            <w:r w:rsidRPr="007C67ED">
              <w:rPr>
                <w:rFonts w:ascii="Garamond" w:hAnsi="Garamond"/>
                <w:sz w:val="22"/>
                <w:szCs w:val="22"/>
                <w:highlight w:val="yellow"/>
              </w:rPr>
              <w:t>КПП</w:t>
            </w:r>
            <w:proofErr w:type="spellEnd"/>
          </w:p>
        </w:tc>
        <w:tc>
          <w:tcPr>
            <w:tcW w:w="3030" w:type="pct"/>
            <w:shd w:val="clear" w:color="auto" w:fill="auto"/>
          </w:tcPr>
          <w:p w14:paraId="2FE243D4" w14:textId="77777777" w:rsidR="00B16D98" w:rsidRPr="007C67ED" w:rsidRDefault="00B16D98" w:rsidP="00010DF6">
            <w:pPr>
              <w:rPr>
                <w:rFonts w:ascii="Garamond" w:hAnsi="Garamond"/>
                <w:b/>
                <w:i/>
                <w:sz w:val="22"/>
                <w:szCs w:val="22"/>
                <w:highlight w:val="yellow"/>
              </w:rPr>
            </w:pPr>
          </w:p>
        </w:tc>
      </w:tr>
      <w:tr w:rsidR="00B16D98" w:rsidRPr="007C67ED" w14:paraId="16558BCB" w14:textId="77777777" w:rsidTr="00E619AE">
        <w:tc>
          <w:tcPr>
            <w:tcW w:w="1970" w:type="pct"/>
            <w:shd w:val="clear" w:color="auto" w:fill="auto"/>
          </w:tcPr>
          <w:p w14:paraId="39C9B1AE" w14:textId="77777777" w:rsidR="00B16D98" w:rsidRPr="007C67ED" w:rsidRDefault="00B16D98" w:rsidP="007C67ED">
            <w:pPr>
              <w:tabs>
                <w:tab w:val="left" w:pos="731"/>
              </w:tabs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proofErr w:type="spellStart"/>
            <w:r w:rsidRPr="007C67ED">
              <w:rPr>
                <w:rFonts w:ascii="Garamond" w:hAnsi="Garamond"/>
                <w:sz w:val="22"/>
                <w:szCs w:val="22"/>
                <w:highlight w:val="yellow"/>
              </w:rPr>
              <w:t>КПП</w:t>
            </w:r>
            <w:proofErr w:type="spellEnd"/>
            <w:r w:rsidRPr="007C67ED">
              <w:rPr>
                <w:rFonts w:ascii="Garamond" w:hAnsi="Garamond"/>
                <w:sz w:val="22"/>
                <w:szCs w:val="22"/>
                <w:highlight w:val="yellow"/>
              </w:rPr>
              <w:t xml:space="preserve"> крупного налогоплательщика (при наличии)</w:t>
            </w:r>
          </w:p>
        </w:tc>
        <w:tc>
          <w:tcPr>
            <w:tcW w:w="3030" w:type="pct"/>
            <w:shd w:val="clear" w:color="auto" w:fill="auto"/>
          </w:tcPr>
          <w:p w14:paraId="09B24033" w14:textId="77777777" w:rsidR="00B16D98" w:rsidRPr="007C67ED" w:rsidRDefault="00B16D98" w:rsidP="00010DF6">
            <w:pPr>
              <w:rPr>
                <w:rFonts w:ascii="Garamond" w:hAnsi="Garamond"/>
                <w:b/>
                <w:i/>
                <w:sz w:val="22"/>
                <w:szCs w:val="22"/>
                <w:highlight w:val="yellow"/>
              </w:rPr>
            </w:pPr>
          </w:p>
        </w:tc>
      </w:tr>
      <w:tr w:rsidR="00B16D98" w:rsidRPr="007C67ED" w14:paraId="5FD5EAB8" w14:textId="77777777" w:rsidTr="00E619AE">
        <w:tc>
          <w:tcPr>
            <w:tcW w:w="1970" w:type="pct"/>
            <w:shd w:val="clear" w:color="auto" w:fill="auto"/>
          </w:tcPr>
          <w:p w14:paraId="6AE0A51D" w14:textId="77777777" w:rsidR="00B16D98" w:rsidRPr="007C67ED" w:rsidRDefault="00B16D98" w:rsidP="007C67ED">
            <w:pPr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7C67ED">
              <w:rPr>
                <w:rFonts w:ascii="Garamond" w:hAnsi="Garamond"/>
                <w:sz w:val="22"/>
                <w:szCs w:val="22"/>
                <w:highlight w:val="yellow"/>
              </w:rPr>
              <w:t xml:space="preserve">Адрес юридического лица (в соответствии с </w:t>
            </w:r>
            <w:proofErr w:type="spellStart"/>
            <w:r w:rsidRPr="007C67ED">
              <w:rPr>
                <w:rFonts w:ascii="Garamond" w:hAnsi="Garamond"/>
                <w:sz w:val="22"/>
                <w:szCs w:val="22"/>
                <w:highlight w:val="yellow"/>
              </w:rPr>
              <w:t>ЕГРЮЛ</w:t>
            </w:r>
            <w:proofErr w:type="spellEnd"/>
            <w:r w:rsidRPr="007C67ED">
              <w:rPr>
                <w:rFonts w:ascii="Garamond" w:hAnsi="Garamond"/>
                <w:sz w:val="22"/>
                <w:szCs w:val="22"/>
                <w:highlight w:val="yellow"/>
              </w:rPr>
              <w:t>)</w:t>
            </w:r>
          </w:p>
        </w:tc>
        <w:tc>
          <w:tcPr>
            <w:tcW w:w="3030" w:type="pct"/>
            <w:shd w:val="clear" w:color="auto" w:fill="auto"/>
          </w:tcPr>
          <w:p w14:paraId="472B367B" w14:textId="77777777" w:rsidR="00B16D98" w:rsidRPr="007C67ED" w:rsidRDefault="00B16D98" w:rsidP="00010DF6">
            <w:pPr>
              <w:rPr>
                <w:rFonts w:ascii="Garamond" w:hAnsi="Garamond"/>
                <w:b/>
                <w:i/>
                <w:sz w:val="22"/>
                <w:szCs w:val="22"/>
                <w:highlight w:val="yellow"/>
              </w:rPr>
            </w:pPr>
          </w:p>
        </w:tc>
      </w:tr>
      <w:tr w:rsidR="00B16D98" w:rsidRPr="007C67ED" w14:paraId="5296F792" w14:textId="77777777" w:rsidTr="00E619AE">
        <w:tc>
          <w:tcPr>
            <w:tcW w:w="1970" w:type="pct"/>
            <w:shd w:val="clear" w:color="auto" w:fill="auto"/>
          </w:tcPr>
          <w:p w14:paraId="2C9A6D1C" w14:textId="77777777" w:rsidR="00B16D98" w:rsidRPr="007C67ED" w:rsidRDefault="00B16D98" w:rsidP="007C67ED">
            <w:pPr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7C67ED">
              <w:rPr>
                <w:rFonts w:ascii="Garamond" w:hAnsi="Garamond"/>
                <w:sz w:val="22"/>
                <w:szCs w:val="22"/>
                <w:highlight w:val="yellow"/>
              </w:rPr>
              <w:t xml:space="preserve">Адрес для получения юридически значимых сообщений </w:t>
            </w:r>
          </w:p>
        </w:tc>
        <w:tc>
          <w:tcPr>
            <w:tcW w:w="3030" w:type="pct"/>
            <w:shd w:val="clear" w:color="auto" w:fill="auto"/>
          </w:tcPr>
          <w:p w14:paraId="3B58A3F6" w14:textId="77777777" w:rsidR="00B16D98" w:rsidRPr="007C67ED" w:rsidRDefault="00B16D98" w:rsidP="00010DF6">
            <w:pPr>
              <w:rPr>
                <w:rFonts w:ascii="Garamond" w:hAnsi="Garamond"/>
                <w:b/>
                <w:i/>
                <w:sz w:val="22"/>
                <w:szCs w:val="22"/>
                <w:highlight w:val="yellow"/>
              </w:rPr>
            </w:pPr>
          </w:p>
        </w:tc>
      </w:tr>
      <w:tr w:rsidR="00B16D98" w:rsidRPr="007C67ED" w14:paraId="4B2B73FB" w14:textId="77777777" w:rsidTr="00E619AE">
        <w:trPr>
          <w:trHeight w:val="278"/>
        </w:trPr>
        <w:tc>
          <w:tcPr>
            <w:tcW w:w="1970" w:type="pct"/>
            <w:vMerge w:val="restart"/>
            <w:shd w:val="clear" w:color="auto" w:fill="auto"/>
          </w:tcPr>
          <w:p w14:paraId="04A488C4" w14:textId="77777777" w:rsidR="00B16D98" w:rsidRPr="007C67ED" w:rsidRDefault="00B16D98" w:rsidP="007C67ED">
            <w:pPr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7C67ED">
              <w:rPr>
                <w:rFonts w:ascii="Garamond" w:hAnsi="Garamond"/>
                <w:sz w:val="22"/>
                <w:szCs w:val="22"/>
                <w:highlight w:val="yellow"/>
              </w:rPr>
              <w:t>Должность (-и) и Ф. И. О. единоличного (-ых) исполнительного (-ых) органа (-</w:t>
            </w:r>
            <w:proofErr w:type="spellStart"/>
            <w:r w:rsidRPr="007C67ED">
              <w:rPr>
                <w:rFonts w:ascii="Garamond" w:hAnsi="Garamond"/>
                <w:sz w:val="22"/>
                <w:szCs w:val="22"/>
                <w:highlight w:val="yellow"/>
              </w:rPr>
              <w:t>ов</w:t>
            </w:r>
            <w:proofErr w:type="spellEnd"/>
            <w:r w:rsidRPr="007C67ED">
              <w:rPr>
                <w:rFonts w:ascii="Garamond" w:hAnsi="Garamond"/>
                <w:sz w:val="22"/>
                <w:szCs w:val="22"/>
                <w:highlight w:val="yellow"/>
              </w:rPr>
              <w:t xml:space="preserve">) </w:t>
            </w:r>
          </w:p>
        </w:tc>
        <w:tc>
          <w:tcPr>
            <w:tcW w:w="3030" w:type="pct"/>
            <w:shd w:val="clear" w:color="auto" w:fill="auto"/>
          </w:tcPr>
          <w:p w14:paraId="371F69D2" w14:textId="77777777" w:rsidR="00B16D98" w:rsidRPr="007C67ED" w:rsidRDefault="00B16D98" w:rsidP="00010DF6">
            <w:pPr>
              <w:rPr>
                <w:rFonts w:ascii="Garamond" w:hAnsi="Garamond"/>
                <w:b/>
                <w:i/>
                <w:sz w:val="22"/>
                <w:szCs w:val="22"/>
                <w:highlight w:val="yellow"/>
              </w:rPr>
            </w:pPr>
          </w:p>
        </w:tc>
      </w:tr>
      <w:tr w:rsidR="00B16D98" w:rsidRPr="007C67ED" w14:paraId="74C62EBA" w14:textId="77777777" w:rsidTr="00E619AE">
        <w:tc>
          <w:tcPr>
            <w:tcW w:w="1970" w:type="pct"/>
            <w:vMerge/>
            <w:shd w:val="clear" w:color="auto" w:fill="auto"/>
          </w:tcPr>
          <w:p w14:paraId="5D0D4417" w14:textId="77777777" w:rsidR="00B16D98" w:rsidRPr="007C67ED" w:rsidRDefault="00B16D98" w:rsidP="007C67ED">
            <w:pPr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</w:p>
        </w:tc>
        <w:tc>
          <w:tcPr>
            <w:tcW w:w="3030" w:type="pct"/>
            <w:shd w:val="clear" w:color="auto" w:fill="auto"/>
          </w:tcPr>
          <w:p w14:paraId="60FA1360" w14:textId="77777777" w:rsidR="00B16D98" w:rsidRPr="007C67ED" w:rsidRDefault="00B16D98" w:rsidP="00010DF6">
            <w:pPr>
              <w:rPr>
                <w:rFonts w:ascii="Garamond" w:hAnsi="Garamond"/>
                <w:b/>
                <w:i/>
                <w:sz w:val="22"/>
                <w:szCs w:val="22"/>
                <w:highlight w:val="yellow"/>
              </w:rPr>
            </w:pPr>
          </w:p>
        </w:tc>
      </w:tr>
      <w:tr w:rsidR="00B16D98" w:rsidRPr="007C67ED" w14:paraId="529CD3ED" w14:textId="77777777" w:rsidTr="00E619AE">
        <w:tc>
          <w:tcPr>
            <w:tcW w:w="1970" w:type="pct"/>
            <w:shd w:val="clear" w:color="auto" w:fill="auto"/>
          </w:tcPr>
          <w:p w14:paraId="71FB8224" w14:textId="77777777" w:rsidR="00B16D98" w:rsidRPr="007C67ED" w:rsidRDefault="00B16D98" w:rsidP="007C67ED">
            <w:pPr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7C67ED">
              <w:rPr>
                <w:rFonts w:ascii="Garamond" w:hAnsi="Garamond"/>
                <w:sz w:val="22"/>
                <w:szCs w:val="22"/>
                <w:highlight w:val="yellow"/>
              </w:rPr>
              <w:t xml:space="preserve">Полное и сокращенное наименование   управляющей организации, </w:t>
            </w:r>
            <w:proofErr w:type="spellStart"/>
            <w:r w:rsidRPr="007C67ED">
              <w:rPr>
                <w:rFonts w:ascii="Garamond" w:hAnsi="Garamond"/>
                <w:sz w:val="22"/>
                <w:szCs w:val="22"/>
                <w:highlight w:val="yellow"/>
              </w:rPr>
              <w:t>ОГРН</w:t>
            </w:r>
            <w:proofErr w:type="spellEnd"/>
            <w:r w:rsidRPr="007C67ED">
              <w:rPr>
                <w:rFonts w:ascii="Garamond" w:hAnsi="Garamond"/>
                <w:sz w:val="22"/>
                <w:szCs w:val="22"/>
                <w:highlight w:val="yellow"/>
              </w:rPr>
              <w:t>/ИНН управляющей организации</w:t>
            </w:r>
          </w:p>
        </w:tc>
        <w:tc>
          <w:tcPr>
            <w:tcW w:w="3030" w:type="pct"/>
            <w:shd w:val="clear" w:color="auto" w:fill="auto"/>
          </w:tcPr>
          <w:p w14:paraId="58BC808F" w14:textId="77777777" w:rsidR="00B16D98" w:rsidRPr="007C67ED" w:rsidRDefault="00B16D98" w:rsidP="00010DF6">
            <w:pPr>
              <w:rPr>
                <w:rFonts w:ascii="Garamond" w:hAnsi="Garamond"/>
                <w:b/>
                <w:i/>
                <w:sz w:val="22"/>
                <w:szCs w:val="22"/>
                <w:highlight w:val="yellow"/>
              </w:rPr>
            </w:pPr>
          </w:p>
        </w:tc>
      </w:tr>
      <w:tr w:rsidR="00B16D98" w:rsidRPr="007C67ED" w14:paraId="291BB365" w14:textId="77777777" w:rsidTr="00E619AE">
        <w:tc>
          <w:tcPr>
            <w:tcW w:w="1970" w:type="pct"/>
            <w:shd w:val="clear" w:color="auto" w:fill="auto"/>
          </w:tcPr>
          <w:p w14:paraId="657B0D1A" w14:textId="77777777" w:rsidR="00B16D98" w:rsidRPr="007C67ED" w:rsidRDefault="00B16D98" w:rsidP="007C67ED">
            <w:pPr>
              <w:jc w:val="both"/>
              <w:rPr>
                <w:rFonts w:ascii="Garamond" w:hAnsi="Garamond"/>
                <w:i/>
                <w:sz w:val="22"/>
                <w:szCs w:val="22"/>
                <w:highlight w:val="yellow"/>
              </w:rPr>
            </w:pPr>
            <w:r w:rsidRPr="007C67ED">
              <w:rPr>
                <w:rFonts w:ascii="Garamond" w:hAnsi="Garamond"/>
                <w:i/>
                <w:sz w:val="22"/>
                <w:szCs w:val="22"/>
                <w:highlight w:val="yellow"/>
              </w:rPr>
              <w:t xml:space="preserve">Телефон (-ы) </w:t>
            </w:r>
          </w:p>
        </w:tc>
        <w:tc>
          <w:tcPr>
            <w:tcW w:w="3030" w:type="pct"/>
            <w:shd w:val="clear" w:color="auto" w:fill="auto"/>
          </w:tcPr>
          <w:p w14:paraId="3CB28EC3" w14:textId="77777777" w:rsidR="00B16D98" w:rsidRPr="007C67ED" w:rsidRDefault="00B16D98" w:rsidP="00010DF6">
            <w:pPr>
              <w:rPr>
                <w:rFonts w:ascii="Garamond" w:hAnsi="Garamond"/>
                <w:b/>
                <w:i/>
                <w:sz w:val="22"/>
                <w:szCs w:val="22"/>
                <w:highlight w:val="yellow"/>
              </w:rPr>
            </w:pPr>
          </w:p>
        </w:tc>
      </w:tr>
      <w:tr w:rsidR="00B16D98" w:rsidRPr="007C67ED" w14:paraId="468A43FE" w14:textId="77777777" w:rsidTr="00E619AE">
        <w:tc>
          <w:tcPr>
            <w:tcW w:w="1970" w:type="pct"/>
            <w:shd w:val="clear" w:color="auto" w:fill="auto"/>
          </w:tcPr>
          <w:p w14:paraId="26BDFA64" w14:textId="77777777" w:rsidR="00B16D98" w:rsidRPr="007C67ED" w:rsidRDefault="00B16D98" w:rsidP="007C67ED">
            <w:pPr>
              <w:jc w:val="both"/>
              <w:rPr>
                <w:rFonts w:ascii="Garamond" w:hAnsi="Garamond"/>
                <w:i/>
                <w:sz w:val="22"/>
                <w:szCs w:val="22"/>
                <w:highlight w:val="yellow"/>
              </w:rPr>
            </w:pPr>
            <w:r w:rsidRPr="007C67ED">
              <w:rPr>
                <w:rFonts w:ascii="Garamond" w:hAnsi="Garamond"/>
                <w:i/>
                <w:sz w:val="22"/>
                <w:szCs w:val="22"/>
                <w:highlight w:val="yellow"/>
              </w:rPr>
              <w:t>Факс</w:t>
            </w:r>
          </w:p>
        </w:tc>
        <w:tc>
          <w:tcPr>
            <w:tcW w:w="3030" w:type="pct"/>
            <w:shd w:val="clear" w:color="auto" w:fill="auto"/>
          </w:tcPr>
          <w:p w14:paraId="613B99DB" w14:textId="77777777" w:rsidR="00B16D98" w:rsidRPr="007C67ED" w:rsidRDefault="00B16D98" w:rsidP="00010DF6">
            <w:pPr>
              <w:rPr>
                <w:rFonts w:ascii="Garamond" w:hAnsi="Garamond"/>
                <w:b/>
                <w:i/>
                <w:sz w:val="22"/>
                <w:szCs w:val="22"/>
                <w:highlight w:val="yellow"/>
              </w:rPr>
            </w:pPr>
          </w:p>
        </w:tc>
      </w:tr>
      <w:tr w:rsidR="00B16D98" w:rsidRPr="007C67ED" w14:paraId="33913754" w14:textId="77777777" w:rsidTr="00E619AE">
        <w:tc>
          <w:tcPr>
            <w:tcW w:w="1970" w:type="pct"/>
            <w:shd w:val="clear" w:color="auto" w:fill="auto"/>
          </w:tcPr>
          <w:p w14:paraId="415F5485" w14:textId="77777777" w:rsidR="00B16D98" w:rsidRPr="007C67ED" w:rsidRDefault="00B16D98" w:rsidP="007C67ED">
            <w:pPr>
              <w:jc w:val="both"/>
              <w:rPr>
                <w:rFonts w:ascii="Garamond" w:hAnsi="Garamond"/>
                <w:i/>
                <w:sz w:val="22"/>
                <w:szCs w:val="22"/>
                <w:highlight w:val="yellow"/>
              </w:rPr>
            </w:pPr>
            <w:r w:rsidRPr="007C67ED">
              <w:rPr>
                <w:rFonts w:ascii="Garamond" w:hAnsi="Garamond"/>
                <w:i/>
                <w:sz w:val="22"/>
                <w:szCs w:val="22"/>
                <w:highlight w:val="yellow"/>
              </w:rPr>
              <w:t xml:space="preserve">Электронная почта </w:t>
            </w:r>
          </w:p>
        </w:tc>
        <w:tc>
          <w:tcPr>
            <w:tcW w:w="3030" w:type="pct"/>
            <w:shd w:val="clear" w:color="auto" w:fill="auto"/>
          </w:tcPr>
          <w:p w14:paraId="013A45B7" w14:textId="77777777" w:rsidR="00B16D98" w:rsidRPr="007C67ED" w:rsidRDefault="00B16D98" w:rsidP="00010DF6">
            <w:pPr>
              <w:rPr>
                <w:rFonts w:ascii="Garamond" w:hAnsi="Garamond"/>
                <w:b/>
                <w:i/>
                <w:sz w:val="22"/>
                <w:szCs w:val="22"/>
                <w:highlight w:val="yellow"/>
              </w:rPr>
            </w:pPr>
          </w:p>
        </w:tc>
      </w:tr>
      <w:tr w:rsidR="00B16D98" w:rsidRPr="007C67ED" w14:paraId="364175BB" w14:textId="77777777" w:rsidTr="00E619AE">
        <w:tc>
          <w:tcPr>
            <w:tcW w:w="1970" w:type="pct"/>
            <w:shd w:val="clear" w:color="auto" w:fill="auto"/>
          </w:tcPr>
          <w:p w14:paraId="65044DAF" w14:textId="149B6377" w:rsidR="00B16D98" w:rsidRPr="007C67ED" w:rsidRDefault="00B16D98" w:rsidP="00D42391">
            <w:pPr>
              <w:jc w:val="both"/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</w:pPr>
            <w:r w:rsidRPr="007C67ED">
              <w:rPr>
                <w:rFonts w:ascii="Garamond" w:hAnsi="Garamond"/>
                <w:i/>
                <w:sz w:val="22"/>
                <w:szCs w:val="22"/>
                <w:highlight w:val="yellow"/>
              </w:rPr>
              <w:t xml:space="preserve">Адрес </w:t>
            </w:r>
            <w:r w:rsidR="00D42391">
              <w:rPr>
                <w:rFonts w:ascii="Garamond" w:hAnsi="Garamond"/>
                <w:i/>
                <w:sz w:val="22"/>
                <w:szCs w:val="22"/>
                <w:highlight w:val="yellow"/>
              </w:rPr>
              <w:t>и</w:t>
            </w:r>
            <w:r w:rsidRPr="007C67ED">
              <w:rPr>
                <w:rFonts w:ascii="Garamond" w:hAnsi="Garamond"/>
                <w:i/>
                <w:sz w:val="22"/>
                <w:szCs w:val="22"/>
                <w:highlight w:val="yellow"/>
              </w:rPr>
              <w:t>нтернет-сайта</w:t>
            </w:r>
          </w:p>
        </w:tc>
        <w:tc>
          <w:tcPr>
            <w:tcW w:w="3030" w:type="pct"/>
            <w:shd w:val="clear" w:color="auto" w:fill="auto"/>
          </w:tcPr>
          <w:p w14:paraId="71251271" w14:textId="77777777" w:rsidR="00B16D98" w:rsidRPr="007C67ED" w:rsidRDefault="00B16D98" w:rsidP="00010DF6">
            <w:pPr>
              <w:rPr>
                <w:rFonts w:ascii="Garamond" w:hAnsi="Garamond"/>
                <w:b/>
                <w:i/>
                <w:sz w:val="22"/>
                <w:szCs w:val="22"/>
                <w:highlight w:val="yellow"/>
              </w:rPr>
            </w:pPr>
          </w:p>
        </w:tc>
      </w:tr>
      <w:tr w:rsidR="00B16D98" w:rsidRPr="007C67ED" w14:paraId="6DBFA856" w14:textId="77777777" w:rsidTr="00E619AE">
        <w:tc>
          <w:tcPr>
            <w:tcW w:w="1970" w:type="pct"/>
            <w:shd w:val="clear" w:color="auto" w:fill="auto"/>
          </w:tcPr>
          <w:p w14:paraId="084E6A5E" w14:textId="77777777" w:rsidR="00B16D98" w:rsidRPr="007C67ED" w:rsidRDefault="00B16D98" w:rsidP="007C67ED">
            <w:pPr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7C67ED">
              <w:rPr>
                <w:rFonts w:ascii="Garamond" w:hAnsi="Garamond"/>
                <w:sz w:val="22"/>
                <w:szCs w:val="22"/>
                <w:highlight w:val="yellow"/>
              </w:rPr>
              <w:t>Банковские реквизиты заявителя:</w:t>
            </w:r>
          </w:p>
        </w:tc>
        <w:tc>
          <w:tcPr>
            <w:tcW w:w="3030" w:type="pct"/>
            <w:shd w:val="clear" w:color="auto" w:fill="auto"/>
          </w:tcPr>
          <w:p w14:paraId="43534D0C" w14:textId="77777777" w:rsidR="00B16D98" w:rsidRPr="007C67ED" w:rsidRDefault="00B16D98" w:rsidP="00010DF6">
            <w:pPr>
              <w:rPr>
                <w:rFonts w:ascii="Garamond" w:hAnsi="Garamond"/>
                <w:b/>
                <w:i/>
                <w:sz w:val="22"/>
                <w:szCs w:val="22"/>
                <w:highlight w:val="yellow"/>
              </w:rPr>
            </w:pPr>
          </w:p>
        </w:tc>
      </w:tr>
      <w:tr w:rsidR="00B16D98" w:rsidRPr="007C67ED" w14:paraId="5CB26868" w14:textId="77777777" w:rsidTr="00E619AE">
        <w:tc>
          <w:tcPr>
            <w:tcW w:w="1970" w:type="pct"/>
            <w:shd w:val="clear" w:color="auto" w:fill="auto"/>
          </w:tcPr>
          <w:p w14:paraId="6CA9E96B" w14:textId="20325069" w:rsidR="00B16D98" w:rsidRPr="007C67ED" w:rsidRDefault="00B16D98" w:rsidP="006251CF">
            <w:pPr>
              <w:jc w:val="both"/>
              <w:rPr>
                <w:rFonts w:ascii="Garamond" w:hAnsi="Garamond"/>
                <w:i/>
                <w:sz w:val="22"/>
                <w:szCs w:val="22"/>
                <w:highlight w:val="yellow"/>
              </w:rPr>
            </w:pPr>
            <w:r w:rsidRPr="007C67ED">
              <w:rPr>
                <w:rFonts w:ascii="Garamond" w:hAnsi="Garamond"/>
                <w:i/>
                <w:sz w:val="22"/>
                <w:szCs w:val="22"/>
                <w:highlight w:val="yellow"/>
              </w:rPr>
              <w:t xml:space="preserve">Наименование </w:t>
            </w:r>
            <w:r w:rsidR="006251CF">
              <w:rPr>
                <w:rFonts w:ascii="Garamond" w:hAnsi="Garamond"/>
                <w:i/>
                <w:sz w:val="22"/>
                <w:szCs w:val="22"/>
                <w:highlight w:val="yellow"/>
              </w:rPr>
              <w:t>б</w:t>
            </w:r>
            <w:r w:rsidRPr="007C67ED">
              <w:rPr>
                <w:rFonts w:ascii="Garamond" w:hAnsi="Garamond"/>
                <w:i/>
                <w:sz w:val="22"/>
                <w:szCs w:val="22"/>
                <w:highlight w:val="yellow"/>
              </w:rPr>
              <w:t>анка</w:t>
            </w:r>
          </w:p>
        </w:tc>
        <w:tc>
          <w:tcPr>
            <w:tcW w:w="3030" w:type="pct"/>
            <w:shd w:val="clear" w:color="auto" w:fill="auto"/>
          </w:tcPr>
          <w:p w14:paraId="4D6CA994" w14:textId="77777777" w:rsidR="00B16D98" w:rsidRPr="007C67ED" w:rsidRDefault="00B16D98" w:rsidP="00010DF6">
            <w:pPr>
              <w:rPr>
                <w:rFonts w:ascii="Garamond" w:hAnsi="Garamond"/>
                <w:b/>
                <w:i/>
                <w:sz w:val="22"/>
                <w:szCs w:val="22"/>
                <w:highlight w:val="yellow"/>
              </w:rPr>
            </w:pPr>
          </w:p>
        </w:tc>
      </w:tr>
      <w:tr w:rsidR="00B16D98" w:rsidRPr="007C67ED" w14:paraId="1991E746" w14:textId="77777777" w:rsidTr="00E619AE">
        <w:tc>
          <w:tcPr>
            <w:tcW w:w="1970" w:type="pct"/>
            <w:shd w:val="clear" w:color="auto" w:fill="auto"/>
          </w:tcPr>
          <w:p w14:paraId="435C4F39" w14:textId="77777777" w:rsidR="00B16D98" w:rsidRPr="007C67ED" w:rsidRDefault="00B16D98" w:rsidP="007C67ED">
            <w:pPr>
              <w:jc w:val="both"/>
              <w:rPr>
                <w:rFonts w:ascii="Garamond" w:hAnsi="Garamond"/>
                <w:i/>
                <w:sz w:val="22"/>
                <w:szCs w:val="22"/>
                <w:highlight w:val="yellow"/>
              </w:rPr>
            </w:pPr>
            <w:r w:rsidRPr="007C67ED">
              <w:rPr>
                <w:rFonts w:ascii="Garamond" w:hAnsi="Garamond"/>
                <w:i/>
                <w:sz w:val="22"/>
                <w:szCs w:val="22"/>
                <w:highlight w:val="yellow"/>
              </w:rPr>
              <w:t>Расчетный счет</w:t>
            </w:r>
          </w:p>
        </w:tc>
        <w:tc>
          <w:tcPr>
            <w:tcW w:w="3030" w:type="pct"/>
            <w:shd w:val="clear" w:color="auto" w:fill="auto"/>
          </w:tcPr>
          <w:p w14:paraId="475817B2" w14:textId="77777777" w:rsidR="00B16D98" w:rsidRPr="007C67ED" w:rsidRDefault="00B16D98" w:rsidP="00010DF6">
            <w:pPr>
              <w:rPr>
                <w:rFonts w:ascii="Garamond" w:hAnsi="Garamond"/>
                <w:b/>
                <w:i/>
                <w:sz w:val="22"/>
                <w:szCs w:val="22"/>
                <w:highlight w:val="yellow"/>
              </w:rPr>
            </w:pPr>
          </w:p>
        </w:tc>
      </w:tr>
      <w:tr w:rsidR="00B16D98" w:rsidRPr="007C67ED" w14:paraId="357A8ABC" w14:textId="77777777" w:rsidTr="00E619AE">
        <w:tc>
          <w:tcPr>
            <w:tcW w:w="1970" w:type="pct"/>
            <w:shd w:val="clear" w:color="auto" w:fill="auto"/>
          </w:tcPr>
          <w:p w14:paraId="0D623995" w14:textId="77777777" w:rsidR="00B16D98" w:rsidRPr="007C67ED" w:rsidRDefault="00B16D98" w:rsidP="007C67ED">
            <w:pPr>
              <w:jc w:val="both"/>
              <w:rPr>
                <w:rFonts w:ascii="Garamond" w:hAnsi="Garamond"/>
                <w:i/>
                <w:sz w:val="22"/>
                <w:szCs w:val="22"/>
                <w:highlight w:val="yellow"/>
              </w:rPr>
            </w:pPr>
            <w:r w:rsidRPr="007C67ED">
              <w:rPr>
                <w:rFonts w:ascii="Garamond" w:hAnsi="Garamond"/>
                <w:i/>
                <w:sz w:val="22"/>
                <w:szCs w:val="22"/>
                <w:highlight w:val="yellow"/>
              </w:rPr>
              <w:t>Корреспондентский счет</w:t>
            </w:r>
          </w:p>
        </w:tc>
        <w:tc>
          <w:tcPr>
            <w:tcW w:w="3030" w:type="pct"/>
            <w:shd w:val="clear" w:color="auto" w:fill="auto"/>
          </w:tcPr>
          <w:p w14:paraId="0C47B1BE" w14:textId="77777777" w:rsidR="00B16D98" w:rsidRPr="007C67ED" w:rsidRDefault="00B16D98" w:rsidP="00010DF6">
            <w:pPr>
              <w:rPr>
                <w:rFonts w:ascii="Garamond" w:hAnsi="Garamond"/>
                <w:b/>
                <w:i/>
                <w:sz w:val="22"/>
                <w:szCs w:val="22"/>
                <w:highlight w:val="yellow"/>
              </w:rPr>
            </w:pPr>
          </w:p>
        </w:tc>
      </w:tr>
      <w:tr w:rsidR="00B16D98" w:rsidRPr="007C67ED" w14:paraId="2B8DA9BD" w14:textId="77777777" w:rsidTr="00E619AE">
        <w:tc>
          <w:tcPr>
            <w:tcW w:w="1970" w:type="pct"/>
            <w:shd w:val="clear" w:color="auto" w:fill="auto"/>
          </w:tcPr>
          <w:p w14:paraId="3929176D" w14:textId="77777777" w:rsidR="00B16D98" w:rsidRPr="007C67ED" w:rsidRDefault="00B16D98" w:rsidP="007C67ED">
            <w:pPr>
              <w:jc w:val="both"/>
              <w:rPr>
                <w:rFonts w:ascii="Garamond" w:hAnsi="Garamond"/>
                <w:i/>
                <w:sz w:val="22"/>
                <w:szCs w:val="22"/>
                <w:highlight w:val="yellow"/>
              </w:rPr>
            </w:pPr>
            <w:proofErr w:type="spellStart"/>
            <w:r w:rsidRPr="007C67ED">
              <w:rPr>
                <w:rFonts w:ascii="Garamond" w:hAnsi="Garamond"/>
                <w:i/>
                <w:sz w:val="22"/>
                <w:szCs w:val="22"/>
                <w:highlight w:val="yellow"/>
              </w:rPr>
              <w:t>БИК</w:t>
            </w:r>
            <w:proofErr w:type="spellEnd"/>
          </w:p>
        </w:tc>
        <w:tc>
          <w:tcPr>
            <w:tcW w:w="3030" w:type="pct"/>
            <w:shd w:val="clear" w:color="auto" w:fill="auto"/>
          </w:tcPr>
          <w:p w14:paraId="78749539" w14:textId="77777777" w:rsidR="00B16D98" w:rsidRPr="007C67ED" w:rsidRDefault="00B16D98" w:rsidP="00010DF6">
            <w:pPr>
              <w:rPr>
                <w:rFonts w:ascii="Garamond" w:hAnsi="Garamond"/>
                <w:b/>
                <w:i/>
                <w:sz w:val="22"/>
                <w:szCs w:val="22"/>
                <w:highlight w:val="yellow"/>
              </w:rPr>
            </w:pPr>
          </w:p>
        </w:tc>
      </w:tr>
      <w:tr w:rsidR="00B16D98" w:rsidRPr="007C67ED" w14:paraId="71DE4CBA" w14:textId="77777777" w:rsidTr="00E619AE">
        <w:trPr>
          <w:trHeight w:val="443"/>
        </w:trPr>
        <w:tc>
          <w:tcPr>
            <w:tcW w:w="5000" w:type="pct"/>
            <w:gridSpan w:val="2"/>
            <w:shd w:val="clear" w:color="auto" w:fill="auto"/>
          </w:tcPr>
          <w:p w14:paraId="74B57F37" w14:textId="77777777" w:rsidR="00B16D98" w:rsidRPr="007C67ED" w:rsidRDefault="00B16D98" w:rsidP="007C67ED">
            <w:pPr>
              <w:pStyle w:val="aa"/>
              <w:numPr>
                <w:ilvl w:val="0"/>
                <w:numId w:val="22"/>
              </w:numPr>
              <w:spacing w:before="160" w:after="160"/>
              <w:jc w:val="center"/>
              <w:rPr>
                <w:rFonts w:ascii="Garamond" w:hAnsi="Garamond"/>
                <w:b/>
                <w:sz w:val="22"/>
                <w:szCs w:val="22"/>
                <w:highlight w:val="yellow"/>
              </w:rPr>
            </w:pPr>
            <w:r w:rsidRPr="007C67ED">
              <w:rPr>
                <w:rFonts w:ascii="Garamond" w:hAnsi="Garamond"/>
                <w:b/>
                <w:sz w:val="22"/>
                <w:szCs w:val="22"/>
                <w:highlight w:val="yellow"/>
              </w:rPr>
              <w:t>Контактная информация заявителя</w:t>
            </w:r>
          </w:p>
        </w:tc>
      </w:tr>
      <w:tr w:rsidR="00B16D98" w:rsidRPr="007C67ED" w14:paraId="715D05E3" w14:textId="77777777" w:rsidTr="00E619AE">
        <w:tc>
          <w:tcPr>
            <w:tcW w:w="1970" w:type="pct"/>
            <w:shd w:val="clear" w:color="auto" w:fill="auto"/>
          </w:tcPr>
          <w:p w14:paraId="78325D33" w14:textId="77777777" w:rsidR="00B16D98" w:rsidRPr="007C67ED" w:rsidRDefault="00B16D98" w:rsidP="007C67ED">
            <w:pPr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7C67ED">
              <w:rPr>
                <w:rFonts w:ascii="Garamond" w:hAnsi="Garamond"/>
                <w:sz w:val="22"/>
                <w:szCs w:val="22"/>
                <w:highlight w:val="yellow"/>
              </w:rPr>
              <w:t>Ф. И. О. главного бухгалтера</w:t>
            </w:r>
          </w:p>
        </w:tc>
        <w:tc>
          <w:tcPr>
            <w:tcW w:w="3030" w:type="pct"/>
            <w:shd w:val="clear" w:color="auto" w:fill="auto"/>
          </w:tcPr>
          <w:p w14:paraId="3F2E6171" w14:textId="77777777" w:rsidR="00B16D98" w:rsidRPr="007C67ED" w:rsidRDefault="00B16D98" w:rsidP="00010DF6">
            <w:pPr>
              <w:rPr>
                <w:rFonts w:ascii="Garamond" w:hAnsi="Garamond"/>
                <w:b/>
                <w:i/>
                <w:sz w:val="22"/>
                <w:szCs w:val="22"/>
                <w:highlight w:val="yellow"/>
              </w:rPr>
            </w:pPr>
          </w:p>
        </w:tc>
      </w:tr>
      <w:tr w:rsidR="00B16D98" w:rsidRPr="007C67ED" w14:paraId="448A38CB" w14:textId="77777777" w:rsidTr="00E619AE">
        <w:tc>
          <w:tcPr>
            <w:tcW w:w="1970" w:type="pct"/>
            <w:shd w:val="clear" w:color="auto" w:fill="auto"/>
          </w:tcPr>
          <w:p w14:paraId="18B7CD81" w14:textId="0295C726" w:rsidR="00B16D98" w:rsidRPr="007C67ED" w:rsidRDefault="00B16D98" w:rsidP="006251CF">
            <w:pPr>
              <w:jc w:val="both"/>
              <w:rPr>
                <w:rFonts w:ascii="Garamond" w:hAnsi="Garamond"/>
                <w:i/>
                <w:sz w:val="22"/>
                <w:szCs w:val="22"/>
                <w:highlight w:val="yellow"/>
              </w:rPr>
            </w:pPr>
            <w:r w:rsidRPr="007C67ED">
              <w:rPr>
                <w:rFonts w:ascii="Garamond" w:hAnsi="Garamond"/>
                <w:i/>
                <w:sz w:val="22"/>
                <w:szCs w:val="22"/>
                <w:highlight w:val="yellow"/>
              </w:rPr>
              <w:t>Телефон</w:t>
            </w:r>
          </w:p>
        </w:tc>
        <w:tc>
          <w:tcPr>
            <w:tcW w:w="3030" w:type="pct"/>
            <w:shd w:val="clear" w:color="auto" w:fill="auto"/>
          </w:tcPr>
          <w:p w14:paraId="5E53810A" w14:textId="77777777" w:rsidR="00B16D98" w:rsidRPr="007C67ED" w:rsidRDefault="00B16D98" w:rsidP="00010DF6">
            <w:pPr>
              <w:rPr>
                <w:rFonts w:ascii="Garamond" w:hAnsi="Garamond"/>
                <w:b/>
                <w:i/>
                <w:sz w:val="22"/>
                <w:szCs w:val="22"/>
                <w:highlight w:val="yellow"/>
              </w:rPr>
            </w:pPr>
          </w:p>
        </w:tc>
      </w:tr>
      <w:tr w:rsidR="00B16D98" w:rsidRPr="007C67ED" w14:paraId="1F678A40" w14:textId="77777777" w:rsidTr="00E619AE">
        <w:tc>
          <w:tcPr>
            <w:tcW w:w="1970" w:type="pct"/>
            <w:shd w:val="clear" w:color="auto" w:fill="auto"/>
          </w:tcPr>
          <w:p w14:paraId="05B1ADA0" w14:textId="27529B75" w:rsidR="00B16D98" w:rsidRPr="007C67ED" w:rsidRDefault="00B16D98" w:rsidP="006251CF">
            <w:pPr>
              <w:jc w:val="both"/>
              <w:rPr>
                <w:rFonts w:ascii="Garamond" w:hAnsi="Garamond"/>
                <w:i/>
                <w:sz w:val="22"/>
                <w:szCs w:val="22"/>
                <w:highlight w:val="yellow"/>
              </w:rPr>
            </w:pPr>
            <w:r w:rsidRPr="007C67ED">
              <w:rPr>
                <w:rFonts w:ascii="Garamond" w:hAnsi="Garamond"/>
                <w:i/>
                <w:sz w:val="22"/>
                <w:szCs w:val="22"/>
                <w:highlight w:val="yellow"/>
              </w:rPr>
              <w:t>Факс</w:t>
            </w:r>
          </w:p>
        </w:tc>
        <w:tc>
          <w:tcPr>
            <w:tcW w:w="3030" w:type="pct"/>
            <w:shd w:val="clear" w:color="auto" w:fill="auto"/>
          </w:tcPr>
          <w:p w14:paraId="0C5E797E" w14:textId="77777777" w:rsidR="00B16D98" w:rsidRPr="007C67ED" w:rsidRDefault="00B16D98" w:rsidP="00010DF6">
            <w:pPr>
              <w:rPr>
                <w:rFonts w:ascii="Garamond" w:hAnsi="Garamond"/>
                <w:b/>
                <w:i/>
                <w:sz w:val="22"/>
                <w:szCs w:val="22"/>
                <w:highlight w:val="yellow"/>
              </w:rPr>
            </w:pPr>
          </w:p>
        </w:tc>
      </w:tr>
      <w:tr w:rsidR="00B16D98" w:rsidRPr="007C67ED" w14:paraId="49F4EEDA" w14:textId="77777777" w:rsidTr="00E619AE">
        <w:tc>
          <w:tcPr>
            <w:tcW w:w="1970" w:type="pct"/>
            <w:shd w:val="clear" w:color="auto" w:fill="auto"/>
          </w:tcPr>
          <w:p w14:paraId="622F8AEC" w14:textId="7E8F595E" w:rsidR="00B16D98" w:rsidRPr="007C67ED" w:rsidRDefault="00B16D98" w:rsidP="006251CF">
            <w:pPr>
              <w:jc w:val="both"/>
              <w:rPr>
                <w:rFonts w:ascii="Garamond" w:hAnsi="Garamond"/>
                <w:i/>
                <w:sz w:val="22"/>
                <w:szCs w:val="22"/>
                <w:highlight w:val="yellow"/>
              </w:rPr>
            </w:pPr>
            <w:r w:rsidRPr="007C67ED">
              <w:rPr>
                <w:rFonts w:ascii="Garamond" w:hAnsi="Garamond"/>
                <w:i/>
                <w:sz w:val="22"/>
                <w:szCs w:val="22"/>
                <w:highlight w:val="yellow"/>
              </w:rPr>
              <w:t>Электронная почта</w:t>
            </w:r>
          </w:p>
        </w:tc>
        <w:tc>
          <w:tcPr>
            <w:tcW w:w="3030" w:type="pct"/>
            <w:shd w:val="clear" w:color="auto" w:fill="auto"/>
          </w:tcPr>
          <w:p w14:paraId="54F1591F" w14:textId="77777777" w:rsidR="00B16D98" w:rsidRPr="007C67ED" w:rsidRDefault="00B16D98" w:rsidP="00010DF6">
            <w:pPr>
              <w:rPr>
                <w:rFonts w:ascii="Garamond" w:hAnsi="Garamond"/>
                <w:b/>
                <w:i/>
                <w:sz w:val="22"/>
                <w:szCs w:val="22"/>
                <w:highlight w:val="yellow"/>
              </w:rPr>
            </w:pPr>
          </w:p>
        </w:tc>
      </w:tr>
      <w:tr w:rsidR="00B16D98" w:rsidRPr="007C67ED" w14:paraId="3083887F" w14:textId="77777777" w:rsidTr="00E619AE">
        <w:tc>
          <w:tcPr>
            <w:tcW w:w="1970" w:type="pct"/>
            <w:shd w:val="clear" w:color="auto" w:fill="auto"/>
          </w:tcPr>
          <w:p w14:paraId="547BECF2" w14:textId="77777777" w:rsidR="00B16D98" w:rsidRPr="007C67ED" w:rsidRDefault="00B16D98" w:rsidP="007C67ED">
            <w:pPr>
              <w:jc w:val="both"/>
              <w:rPr>
                <w:rFonts w:ascii="Garamond" w:hAnsi="Garamond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3030" w:type="pct"/>
            <w:shd w:val="clear" w:color="auto" w:fill="auto"/>
          </w:tcPr>
          <w:p w14:paraId="313DF242" w14:textId="77777777" w:rsidR="00B16D98" w:rsidRPr="007C67ED" w:rsidRDefault="00B16D98" w:rsidP="00010DF6">
            <w:pPr>
              <w:rPr>
                <w:rFonts w:ascii="Garamond" w:hAnsi="Garamond"/>
                <w:b/>
                <w:i/>
                <w:sz w:val="22"/>
                <w:szCs w:val="22"/>
                <w:highlight w:val="yellow"/>
              </w:rPr>
            </w:pPr>
          </w:p>
        </w:tc>
      </w:tr>
      <w:tr w:rsidR="00B16D98" w:rsidRPr="007C67ED" w14:paraId="5E82D5ED" w14:textId="77777777" w:rsidTr="00E619AE">
        <w:tc>
          <w:tcPr>
            <w:tcW w:w="1970" w:type="pct"/>
            <w:shd w:val="clear" w:color="auto" w:fill="auto"/>
          </w:tcPr>
          <w:p w14:paraId="411844A8" w14:textId="3C7D9C98" w:rsidR="00B16D98" w:rsidRPr="007C67ED" w:rsidRDefault="00B16D98" w:rsidP="007C67ED">
            <w:pPr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7C67ED">
              <w:rPr>
                <w:rFonts w:ascii="Garamond" w:hAnsi="Garamond"/>
                <w:i/>
                <w:sz w:val="22"/>
                <w:szCs w:val="22"/>
                <w:highlight w:val="yellow"/>
              </w:rPr>
              <w:t xml:space="preserve"> </w:t>
            </w:r>
            <w:r w:rsidRPr="007C67ED">
              <w:rPr>
                <w:rFonts w:ascii="Garamond" w:hAnsi="Garamond"/>
                <w:sz w:val="22"/>
                <w:szCs w:val="22"/>
                <w:highlight w:val="yellow"/>
              </w:rPr>
              <w:t>Ф. И. О. и должность контактного лица заявителя по вопросам</w:t>
            </w:r>
            <w:r w:rsidR="006251CF">
              <w:rPr>
                <w:rFonts w:ascii="Garamond" w:hAnsi="Garamond"/>
                <w:sz w:val="22"/>
                <w:szCs w:val="22"/>
                <w:highlight w:val="yellow"/>
              </w:rPr>
              <w:t>, связанным с заключением ДОП и (</w:t>
            </w:r>
            <w:r w:rsidRPr="007C67ED">
              <w:rPr>
                <w:rFonts w:ascii="Garamond" w:hAnsi="Garamond"/>
                <w:sz w:val="22"/>
                <w:szCs w:val="22"/>
                <w:highlight w:val="yellow"/>
              </w:rPr>
              <w:t>или</w:t>
            </w:r>
            <w:r w:rsidR="006251CF">
              <w:rPr>
                <w:rFonts w:ascii="Garamond" w:hAnsi="Garamond"/>
                <w:sz w:val="22"/>
                <w:szCs w:val="22"/>
                <w:highlight w:val="yellow"/>
              </w:rPr>
              <w:t>)</w:t>
            </w:r>
            <w:r w:rsidRPr="007C67ED">
              <w:rPr>
                <w:rFonts w:ascii="Garamond" w:hAnsi="Garamond"/>
                <w:sz w:val="22"/>
                <w:szCs w:val="22"/>
                <w:highlight w:val="yellow"/>
              </w:rPr>
              <w:t xml:space="preserve"> процедурой получения статуса субъекта оптового рынка</w:t>
            </w:r>
          </w:p>
        </w:tc>
        <w:tc>
          <w:tcPr>
            <w:tcW w:w="3030" w:type="pct"/>
            <w:shd w:val="clear" w:color="auto" w:fill="auto"/>
          </w:tcPr>
          <w:p w14:paraId="5B0EB6AC" w14:textId="77777777" w:rsidR="00B16D98" w:rsidRPr="007C67ED" w:rsidRDefault="00B16D98" w:rsidP="00010DF6">
            <w:pPr>
              <w:rPr>
                <w:rFonts w:ascii="Garamond" w:hAnsi="Garamond"/>
                <w:b/>
                <w:i/>
                <w:sz w:val="22"/>
                <w:szCs w:val="22"/>
                <w:highlight w:val="yellow"/>
              </w:rPr>
            </w:pPr>
          </w:p>
        </w:tc>
      </w:tr>
      <w:tr w:rsidR="00B16D98" w:rsidRPr="007C67ED" w14:paraId="24BB7B18" w14:textId="77777777" w:rsidTr="00E619AE">
        <w:tc>
          <w:tcPr>
            <w:tcW w:w="1970" w:type="pct"/>
            <w:shd w:val="clear" w:color="auto" w:fill="auto"/>
          </w:tcPr>
          <w:p w14:paraId="5C55BF16" w14:textId="0BB3EE4C" w:rsidR="00B16D98" w:rsidRPr="007C67ED" w:rsidRDefault="00B16D98" w:rsidP="006251CF">
            <w:pPr>
              <w:tabs>
                <w:tab w:val="left" w:pos="589"/>
              </w:tabs>
              <w:jc w:val="both"/>
              <w:rPr>
                <w:rFonts w:ascii="Garamond" w:hAnsi="Garamond"/>
                <w:i/>
                <w:sz w:val="22"/>
                <w:szCs w:val="22"/>
                <w:highlight w:val="yellow"/>
              </w:rPr>
            </w:pPr>
            <w:r w:rsidRPr="007C67ED">
              <w:rPr>
                <w:rFonts w:ascii="Garamond" w:hAnsi="Garamond"/>
                <w:i/>
                <w:sz w:val="22"/>
                <w:szCs w:val="22"/>
                <w:highlight w:val="yellow"/>
              </w:rPr>
              <w:t>Телефон</w:t>
            </w:r>
          </w:p>
        </w:tc>
        <w:tc>
          <w:tcPr>
            <w:tcW w:w="3030" w:type="pct"/>
            <w:shd w:val="clear" w:color="auto" w:fill="auto"/>
          </w:tcPr>
          <w:p w14:paraId="60908E99" w14:textId="77777777" w:rsidR="00B16D98" w:rsidRPr="007C67ED" w:rsidRDefault="00B16D98" w:rsidP="00010DF6">
            <w:pPr>
              <w:rPr>
                <w:rFonts w:ascii="Garamond" w:hAnsi="Garamond"/>
                <w:b/>
                <w:sz w:val="22"/>
                <w:szCs w:val="22"/>
                <w:highlight w:val="yellow"/>
              </w:rPr>
            </w:pPr>
          </w:p>
        </w:tc>
      </w:tr>
      <w:tr w:rsidR="00B16D98" w:rsidRPr="007C67ED" w14:paraId="18E27F02" w14:textId="77777777" w:rsidTr="00E619AE">
        <w:tc>
          <w:tcPr>
            <w:tcW w:w="1970" w:type="pct"/>
            <w:shd w:val="clear" w:color="auto" w:fill="auto"/>
          </w:tcPr>
          <w:p w14:paraId="476E16B1" w14:textId="28B6B53A" w:rsidR="00B16D98" w:rsidRPr="007C67ED" w:rsidRDefault="006251CF" w:rsidP="007C67ED">
            <w:pPr>
              <w:tabs>
                <w:tab w:val="left" w:pos="589"/>
              </w:tabs>
              <w:jc w:val="both"/>
              <w:rPr>
                <w:rFonts w:ascii="Garamond" w:hAnsi="Garamond"/>
                <w:i/>
                <w:sz w:val="22"/>
                <w:szCs w:val="22"/>
                <w:highlight w:val="yellow"/>
              </w:rPr>
            </w:pPr>
            <w:r>
              <w:rPr>
                <w:rFonts w:ascii="Garamond" w:hAnsi="Garamond"/>
                <w:i/>
                <w:sz w:val="22"/>
                <w:szCs w:val="22"/>
                <w:highlight w:val="yellow"/>
              </w:rPr>
              <w:t>Факс</w:t>
            </w:r>
          </w:p>
        </w:tc>
        <w:tc>
          <w:tcPr>
            <w:tcW w:w="3030" w:type="pct"/>
            <w:shd w:val="clear" w:color="auto" w:fill="auto"/>
          </w:tcPr>
          <w:p w14:paraId="65696F5F" w14:textId="77777777" w:rsidR="00B16D98" w:rsidRPr="007C67ED" w:rsidRDefault="00B16D98" w:rsidP="00010DF6">
            <w:pPr>
              <w:rPr>
                <w:rFonts w:ascii="Garamond" w:hAnsi="Garamond"/>
                <w:b/>
                <w:i/>
                <w:sz w:val="22"/>
                <w:szCs w:val="22"/>
                <w:highlight w:val="yellow"/>
              </w:rPr>
            </w:pPr>
          </w:p>
        </w:tc>
      </w:tr>
      <w:tr w:rsidR="00B16D98" w:rsidRPr="007C67ED" w14:paraId="7B3C24F4" w14:textId="77777777" w:rsidTr="00E619AE">
        <w:tc>
          <w:tcPr>
            <w:tcW w:w="1970" w:type="pct"/>
            <w:shd w:val="clear" w:color="auto" w:fill="auto"/>
          </w:tcPr>
          <w:p w14:paraId="442F2DFE" w14:textId="3DF66DD0" w:rsidR="00B16D98" w:rsidRPr="007C67ED" w:rsidRDefault="00B16D98" w:rsidP="006251CF">
            <w:pPr>
              <w:tabs>
                <w:tab w:val="left" w:pos="589"/>
              </w:tabs>
              <w:jc w:val="both"/>
              <w:rPr>
                <w:rFonts w:ascii="Garamond" w:hAnsi="Garamond"/>
                <w:i/>
                <w:sz w:val="22"/>
                <w:szCs w:val="22"/>
                <w:highlight w:val="yellow"/>
              </w:rPr>
            </w:pPr>
            <w:r w:rsidRPr="007C67ED">
              <w:rPr>
                <w:rFonts w:ascii="Garamond" w:hAnsi="Garamond"/>
                <w:i/>
                <w:sz w:val="22"/>
                <w:szCs w:val="22"/>
                <w:highlight w:val="yellow"/>
              </w:rPr>
              <w:t>Электронная почта</w:t>
            </w:r>
          </w:p>
        </w:tc>
        <w:tc>
          <w:tcPr>
            <w:tcW w:w="3030" w:type="pct"/>
            <w:shd w:val="clear" w:color="auto" w:fill="auto"/>
          </w:tcPr>
          <w:p w14:paraId="610440F0" w14:textId="77777777" w:rsidR="00B16D98" w:rsidRPr="007C67ED" w:rsidRDefault="00B16D98" w:rsidP="00010DF6">
            <w:pPr>
              <w:rPr>
                <w:rFonts w:ascii="Garamond" w:hAnsi="Garamond"/>
                <w:b/>
                <w:i/>
                <w:sz w:val="22"/>
                <w:szCs w:val="22"/>
                <w:highlight w:val="yellow"/>
              </w:rPr>
            </w:pPr>
          </w:p>
        </w:tc>
      </w:tr>
    </w:tbl>
    <w:p w14:paraId="4D62A8D0" w14:textId="77777777" w:rsidR="00C43382" w:rsidRDefault="00B16D98" w:rsidP="00C43382">
      <w:pPr>
        <w:pStyle w:val="ae"/>
        <w:rPr>
          <w:i/>
          <w:szCs w:val="22"/>
          <w:highlight w:val="yellow"/>
        </w:rPr>
      </w:pPr>
      <w:r w:rsidRPr="007C67ED">
        <w:rPr>
          <w:bCs/>
          <w:szCs w:val="22"/>
          <w:highlight w:val="yellow"/>
        </w:rPr>
        <w:t>_____________________________</w:t>
      </w:r>
      <w:r w:rsidRPr="007C67ED">
        <w:rPr>
          <w:bCs/>
          <w:szCs w:val="22"/>
          <w:highlight w:val="yellow"/>
        </w:rPr>
        <w:tab/>
      </w:r>
      <w:r w:rsidRPr="007C67ED">
        <w:rPr>
          <w:bCs/>
          <w:szCs w:val="22"/>
          <w:highlight w:val="yellow"/>
        </w:rPr>
        <w:tab/>
        <w:t>_______________            _________________________</w:t>
      </w:r>
      <w:r w:rsidRPr="007C67ED">
        <w:rPr>
          <w:i/>
          <w:szCs w:val="22"/>
          <w:highlight w:val="yellow"/>
        </w:rPr>
        <w:t xml:space="preserve">      </w:t>
      </w:r>
      <w:proofErr w:type="gramStart"/>
      <w:r w:rsidRPr="007C67ED">
        <w:rPr>
          <w:i/>
          <w:szCs w:val="22"/>
          <w:highlight w:val="yellow"/>
        </w:rPr>
        <w:t xml:space="preserve">   (</w:t>
      </w:r>
      <w:proofErr w:type="gramEnd"/>
      <w:r w:rsidRPr="007C67ED">
        <w:rPr>
          <w:i/>
          <w:szCs w:val="22"/>
          <w:highlight w:val="yellow"/>
        </w:rPr>
        <w:t xml:space="preserve">должность руководителя, М. П.) </w:t>
      </w:r>
      <w:r w:rsidRPr="007C67ED">
        <w:rPr>
          <w:i/>
          <w:szCs w:val="22"/>
          <w:highlight w:val="yellow"/>
        </w:rPr>
        <w:tab/>
        <w:t xml:space="preserve">                                    (подпись)</w:t>
      </w:r>
      <w:r w:rsidRPr="007C67ED">
        <w:rPr>
          <w:i/>
          <w:szCs w:val="22"/>
          <w:highlight w:val="yellow"/>
        </w:rPr>
        <w:tab/>
      </w:r>
      <w:r w:rsidRPr="007C67ED">
        <w:rPr>
          <w:i/>
          <w:szCs w:val="22"/>
          <w:highlight w:val="yellow"/>
        </w:rPr>
        <w:tab/>
      </w:r>
      <w:r w:rsidRPr="007C67ED">
        <w:rPr>
          <w:i/>
          <w:szCs w:val="22"/>
          <w:highlight w:val="yellow"/>
        </w:rPr>
        <w:tab/>
      </w:r>
      <w:r w:rsidRPr="007C67ED">
        <w:rPr>
          <w:i/>
          <w:szCs w:val="22"/>
          <w:highlight w:val="yellow"/>
        </w:rPr>
        <w:tab/>
        <w:t>(Ф. И. О.)</w:t>
      </w:r>
      <w:r w:rsidR="00C43382">
        <w:rPr>
          <w:i/>
          <w:szCs w:val="22"/>
          <w:highlight w:val="yellow"/>
        </w:rPr>
        <w:br w:type="page"/>
      </w:r>
    </w:p>
    <w:p w14:paraId="5CF31D49" w14:textId="77777777" w:rsidR="00F046F0" w:rsidRPr="00F046F0" w:rsidRDefault="00F046F0" w:rsidP="00F046F0">
      <w:pPr>
        <w:pStyle w:val="1"/>
        <w:ind w:left="851" w:hanging="709"/>
        <w:rPr>
          <w:rFonts w:ascii="Garamond" w:hAnsi="Garamond"/>
          <w:b/>
          <w:color w:val="auto"/>
          <w:sz w:val="22"/>
          <w:szCs w:val="22"/>
        </w:rPr>
      </w:pPr>
      <w:bookmarkStart w:id="125" w:name="_Toc479333225"/>
      <w:bookmarkStart w:id="126" w:name="_Toc501972245"/>
      <w:bookmarkStart w:id="127" w:name="_Toc536698033"/>
      <w:bookmarkStart w:id="128" w:name="_Toc91505656"/>
      <w:bookmarkStart w:id="129" w:name="_Toc117782719"/>
      <w:bookmarkStart w:id="130" w:name="_Toc120746356"/>
      <w:r w:rsidRPr="00F046F0">
        <w:rPr>
          <w:rFonts w:ascii="Garamond" w:hAnsi="Garamond"/>
          <w:b/>
          <w:color w:val="auto"/>
          <w:sz w:val="22"/>
          <w:szCs w:val="22"/>
        </w:rPr>
        <w:lastRenderedPageBreak/>
        <w:t>Действующая редакция</w:t>
      </w:r>
      <w:r w:rsidR="00C43382" w:rsidRPr="00F046F0">
        <w:rPr>
          <w:rFonts w:ascii="Garamond" w:hAnsi="Garamond"/>
          <w:b/>
          <w:color w:val="auto"/>
          <w:sz w:val="22"/>
          <w:szCs w:val="22"/>
        </w:rPr>
        <w:t xml:space="preserve"> </w:t>
      </w:r>
    </w:p>
    <w:p w14:paraId="75B75EAB" w14:textId="77777777" w:rsidR="00C43382" w:rsidRPr="00F046F0" w:rsidRDefault="00C43382" w:rsidP="00F046F0">
      <w:pPr>
        <w:pStyle w:val="1"/>
        <w:ind w:left="851" w:hanging="709"/>
        <w:jc w:val="center"/>
        <w:rPr>
          <w:rFonts w:ascii="Garamond" w:hAnsi="Garamond"/>
          <w:b/>
          <w:color w:val="auto"/>
          <w:sz w:val="22"/>
          <w:szCs w:val="22"/>
        </w:rPr>
      </w:pPr>
      <w:r w:rsidRPr="00F046F0">
        <w:rPr>
          <w:rFonts w:ascii="Garamond" w:hAnsi="Garamond"/>
          <w:b/>
          <w:color w:val="auto"/>
          <w:sz w:val="22"/>
          <w:szCs w:val="22"/>
        </w:rPr>
        <w:t>Форма Х1</w:t>
      </w:r>
      <w:bookmarkEnd w:id="125"/>
      <w:bookmarkEnd w:id="126"/>
      <w:bookmarkEnd w:id="127"/>
      <w:bookmarkEnd w:id="128"/>
      <w:bookmarkEnd w:id="129"/>
      <w:bookmarkEnd w:id="130"/>
    </w:p>
    <w:p w14:paraId="16B7CE92" w14:textId="77777777" w:rsidR="00C43382" w:rsidRPr="00AF6AFA" w:rsidRDefault="00C43382" w:rsidP="00C43382">
      <w:pPr>
        <w:rPr>
          <w:szCs w:val="22"/>
        </w:rPr>
      </w:pPr>
    </w:p>
    <w:p w14:paraId="247C61AD" w14:textId="77777777" w:rsidR="00C43382" w:rsidRPr="00F046F0" w:rsidRDefault="00C43382" w:rsidP="00C43382">
      <w:pPr>
        <w:rPr>
          <w:rFonts w:ascii="Garamond" w:hAnsi="Garamond"/>
          <w:sz w:val="22"/>
          <w:szCs w:val="22"/>
        </w:rPr>
      </w:pPr>
      <w:r w:rsidRPr="00F046F0">
        <w:rPr>
          <w:rFonts w:ascii="Garamond" w:hAnsi="Garamond"/>
          <w:sz w:val="22"/>
          <w:szCs w:val="22"/>
        </w:rPr>
        <w:t xml:space="preserve">       (на бланке заявителя) </w:t>
      </w:r>
    </w:p>
    <w:p w14:paraId="52BBEAE2" w14:textId="77777777" w:rsidR="00C43382" w:rsidRPr="00F046F0" w:rsidRDefault="00C43382" w:rsidP="00C43382">
      <w:pPr>
        <w:jc w:val="right"/>
        <w:rPr>
          <w:rFonts w:ascii="Garamond" w:hAnsi="Garamond"/>
          <w:sz w:val="22"/>
          <w:szCs w:val="22"/>
        </w:rPr>
      </w:pPr>
      <w:bookmarkStart w:id="131" w:name="_Toc399249207"/>
      <w:bookmarkStart w:id="132" w:name="_Toc404696644"/>
      <w:bookmarkStart w:id="133" w:name="_Toc407020095"/>
      <w:bookmarkStart w:id="134" w:name="_Toc428358604"/>
      <w:bookmarkStart w:id="135" w:name="_Toc473814643"/>
      <w:r w:rsidRPr="00F046F0">
        <w:rPr>
          <w:rFonts w:ascii="Garamond" w:hAnsi="Garamond"/>
          <w:sz w:val="22"/>
          <w:szCs w:val="22"/>
        </w:rPr>
        <w:t>Председателю Наблюдательного совета</w:t>
      </w:r>
      <w:bookmarkEnd w:id="131"/>
      <w:bookmarkEnd w:id="132"/>
      <w:bookmarkEnd w:id="133"/>
      <w:bookmarkEnd w:id="134"/>
      <w:bookmarkEnd w:id="135"/>
      <w:r w:rsidRPr="00F046F0">
        <w:rPr>
          <w:rFonts w:ascii="Garamond" w:hAnsi="Garamond"/>
          <w:sz w:val="22"/>
          <w:szCs w:val="22"/>
        </w:rPr>
        <w:t xml:space="preserve"> </w:t>
      </w:r>
    </w:p>
    <w:p w14:paraId="0E2ED36B" w14:textId="77777777" w:rsidR="00C43382" w:rsidRPr="00F046F0" w:rsidRDefault="00C43382" w:rsidP="00C43382">
      <w:pPr>
        <w:tabs>
          <w:tab w:val="left" w:pos="5640"/>
        </w:tabs>
        <w:jc w:val="right"/>
        <w:rPr>
          <w:rFonts w:ascii="Garamond" w:hAnsi="Garamond"/>
          <w:sz w:val="22"/>
          <w:szCs w:val="22"/>
        </w:rPr>
      </w:pPr>
      <w:r w:rsidRPr="00F046F0">
        <w:rPr>
          <w:rFonts w:ascii="Garamond" w:hAnsi="Garamond"/>
          <w:sz w:val="22"/>
          <w:szCs w:val="22"/>
        </w:rPr>
        <w:t>Ассоциации «</w:t>
      </w:r>
      <w:proofErr w:type="spellStart"/>
      <w:r w:rsidRPr="00F046F0">
        <w:rPr>
          <w:rFonts w:ascii="Garamond" w:hAnsi="Garamond"/>
          <w:sz w:val="22"/>
          <w:szCs w:val="22"/>
        </w:rPr>
        <w:t>НП</w:t>
      </w:r>
      <w:proofErr w:type="spellEnd"/>
      <w:r w:rsidRPr="00F046F0">
        <w:rPr>
          <w:rFonts w:ascii="Garamond" w:hAnsi="Garamond"/>
          <w:sz w:val="22"/>
          <w:szCs w:val="22"/>
        </w:rPr>
        <w:t xml:space="preserve"> Совет рынка»</w:t>
      </w:r>
    </w:p>
    <w:p w14:paraId="35717841" w14:textId="77777777" w:rsidR="00C43382" w:rsidRPr="00F046F0" w:rsidRDefault="00C43382" w:rsidP="00C43382">
      <w:pPr>
        <w:ind w:left="5580"/>
        <w:jc w:val="right"/>
        <w:rPr>
          <w:rFonts w:ascii="Garamond" w:hAnsi="Garamond"/>
          <w:sz w:val="22"/>
          <w:szCs w:val="22"/>
        </w:rPr>
      </w:pPr>
      <w:r w:rsidRPr="00F046F0">
        <w:rPr>
          <w:rFonts w:ascii="Garamond" w:hAnsi="Garamond"/>
          <w:sz w:val="22"/>
          <w:szCs w:val="22"/>
        </w:rPr>
        <w:tab/>
      </w:r>
      <w:r w:rsidRPr="00F046F0">
        <w:rPr>
          <w:rFonts w:ascii="Garamond" w:hAnsi="Garamond"/>
          <w:sz w:val="22"/>
          <w:szCs w:val="22"/>
        </w:rPr>
        <w:tab/>
      </w:r>
      <w:r w:rsidRPr="00F046F0">
        <w:rPr>
          <w:rFonts w:ascii="Garamond" w:hAnsi="Garamond"/>
          <w:sz w:val="22"/>
          <w:szCs w:val="22"/>
        </w:rPr>
        <w:tab/>
      </w:r>
      <w:r w:rsidRPr="00F046F0">
        <w:rPr>
          <w:rFonts w:ascii="Garamond" w:hAnsi="Garamond"/>
          <w:sz w:val="22"/>
          <w:szCs w:val="22"/>
        </w:rPr>
        <w:tab/>
      </w:r>
      <w:r w:rsidRPr="00F046F0">
        <w:rPr>
          <w:rFonts w:ascii="Garamond" w:hAnsi="Garamond"/>
          <w:sz w:val="22"/>
          <w:szCs w:val="22"/>
        </w:rPr>
        <w:tab/>
      </w:r>
      <w:r w:rsidRPr="00F046F0">
        <w:rPr>
          <w:rFonts w:ascii="Garamond" w:hAnsi="Garamond"/>
          <w:sz w:val="22"/>
          <w:szCs w:val="22"/>
        </w:rPr>
        <w:tab/>
      </w:r>
      <w:r w:rsidRPr="00F046F0">
        <w:rPr>
          <w:rFonts w:ascii="Garamond" w:hAnsi="Garamond"/>
          <w:sz w:val="22"/>
          <w:szCs w:val="22"/>
        </w:rPr>
        <w:tab/>
        <w:t>____________________________</w:t>
      </w:r>
    </w:p>
    <w:p w14:paraId="5D1F1AEC" w14:textId="77777777" w:rsidR="00C43382" w:rsidRPr="00F046F0" w:rsidRDefault="00C43382" w:rsidP="00C43382">
      <w:pPr>
        <w:jc w:val="center"/>
        <w:rPr>
          <w:rFonts w:ascii="Garamond" w:hAnsi="Garamond"/>
          <w:b/>
          <w:sz w:val="22"/>
          <w:szCs w:val="22"/>
        </w:rPr>
      </w:pPr>
    </w:p>
    <w:p w14:paraId="0D58AA40" w14:textId="77777777" w:rsidR="00C43382" w:rsidRPr="00F046F0" w:rsidRDefault="00C43382" w:rsidP="00C43382">
      <w:pPr>
        <w:jc w:val="center"/>
        <w:rPr>
          <w:rFonts w:ascii="Garamond" w:hAnsi="Garamond"/>
          <w:b/>
          <w:sz w:val="22"/>
          <w:szCs w:val="22"/>
        </w:rPr>
      </w:pPr>
      <w:bookmarkStart w:id="136" w:name="_Toc399249208"/>
      <w:bookmarkStart w:id="137" w:name="_Toc404696645"/>
      <w:bookmarkStart w:id="138" w:name="_Toc407020096"/>
      <w:bookmarkStart w:id="139" w:name="_Toc428358605"/>
      <w:bookmarkStart w:id="140" w:name="_Toc473814644"/>
      <w:r w:rsidRPr="00F046F0">
        <w:rPr>
          <w:rFonts w:ascii="Garamond" w:hAnsi="Garamond"/>
          <w:b/>
          <w:sz w:val="22"/>
          <w:szCs w:val="22"/>
        </w:rPr>
        <w:t>ЗАЯВЛЕНИЕ</w:t>
      </w:r>
      <w:bookmarkEnd w:id="136"/>
      <w:bookmarkEnd w:id="137"/>
      <w:bookmarkEnd w:id="138"/>
      <w:bookmarkEnd w:id="139"/>
      <w:bookmarkEnd w:id="140"/>
    </w:p>
    <w:p w14:paraId="1D881CEA" w14:textId="77777777" w:rsidR="00C43382" w:rsidRPr="00F046F0" w:rsidRDefault="00C43382" w:rsidP="00C43382">
      <w:pPr>
        <w:jc w:val="center"/>
        <w:rPr>
          <w:rFonts w:ascii="Garamond" w:hAnsi="Garamond"/>
          <w:b/>
          <w:sz w:val="22"/>
          <w:szCs w:val="22"/>
        </w:rPr>
      </w:pPr>
    </w:p>
    <w:p w14:paraId="09C9F150" w14:textId="77777777" w:rsidR="00C43382" w:rsidRPr="00F046F0" w:rsidRDefault="00C43382" w:rsidP="00C43382">
      <w:pPr>
        <w:jc w:val="center"/>
        <w:rPr>
          <w:rFonts w:ascii="Garamond" w:hAnsi="Garamond"/>
          <w:b/>
          <w:sz w:val="22"/>
          <w:szCs w:val="22"/>
        </w:rPr>
      </w:pPr>
      <w:r w:rsidRPr="00F046F0">
        <w:rPr>
          <w:rFonts w:ascii="Garamond" w:hAnsi="Garamond"/>
          <w:b/>
          <w:sz w:val="22"/>
          <w:szCs w:val="22"/>
        </w:rPr>
        <w:t xml:space="preserve">о получении статуса субъекта оптового рынка и </w:t>
      </w:r>
      <w:r w:rsidRPr="00F046F0">
        <w:rPr>
          <w:rFonts w:ascii="Garamond" w:hAnsi="Garamond"/>
          <w:b/>
          <w:sz w:val="22"/>
          <w:szCs w:val="22"/>
          <w:highlight w:val="yellow"/>
        </w:rPr>
        <w:t>внесении</w:t>
      </w:r>
      <w:r w:rsidRPr="00F046F0">
        <w:rPr>
          <w:rFonts w:ascii="Garamond" w:hAnsi="Garamond"/>
          <w:b/>
          <w:sz w:val="22"/>
          <w:szCs w:val="22"/>
        </w:rPr>
        <w:t xml:space="preserve"> в </w:t>
      </w:r>
      <w:r w:rsidRPr="001D4A7A">
        <w:rPr>
          <w:rFonts w:ascii="Garamond" w:hAnsi="Garamond"/>
          <w:b/>
          <w:sz w:val="22"/>
          <w:szCs w:val="22"/>
          <w:highlight w:val="yellow"/>
        </w:rPr>
        <w:t>р</w:t>
      </w:r>
      <w:r w:rsidRPr="00F046F0">
        <w:rPr>
          <w:rFonts w:ascii="Garamond" w:hAnsi="Garamond"/>
          <w:b/>
          <w:sz w:val="22"/>
          <w:szCs w:val="22"/>
        </w:rPr>
        <w:t xml:space="preserve">еестр субъектов оптового рынка </w:t>
      </w:r>
    </w:p>
    <w:p w14:paraId="233B354C" w14:textId="77777777" w:rsidR="00C43382" w:rsidRPr="00F046F0" w:rsidRDefault="00C43382" w:rsidP="00C43382">
      <w:pPr>
        <w:rPr>
          <w:rFonts w:ascii="Garamond" w:hAnsi="Garamond"/>
          <w:sz w:val="22"/>
          <w:szCs w:val="22"/>
        </w:rPr>
      </w:pPr>
    </w:p>
    <w:p w14:paraId="31787708" w14:textId="77777777" w:rsidR="00C43382" w:rsidRPr="00F046F0" w:rsidRDefault="00C43382" w:rsidP="00C43382">
      <w:pPr>
        <w:ind w:left="240"/>
        <w:rPr>
          <w:rFonts w:ascii="Garamond" w:hAnsi="Garamond"/>
          <w:sz w:val="22"/>
          <w:szCs w:val="22"/>
        </w:rPr>
      </w:pPr>
      <w:r w:rsidRPr="00F046F0">
        <w:rPr>
          <w:rFonts w:ascii="Garamond" w:hAnsi="Garamond"/>
          <w:sz w:val="22"/>
          <w:szCs w:val="22"/>
        </w:rPr>
        <w:t>____________________________________________________________________________________,</w:t>
      </w:r>
    </w:p>
    <w:p w14:paraId="757B4040" w14:textId="77777777" w:rsidR="00C43382" w:rsidRPr="00F046F0" w:rsidRDefault="00C43382" w:rsidP="00C43382">
      <w:pPr>
        <w:rPr>
          <w:rFonts w:ascii="Garamond" w:hAnsi="Garamond"/>
          <w:sz w:val="22"/>
          <w:szCs w:val="22"/>
        </w:rPr>
      </w:pPr>
      <w:r w:rsidRPr="00F046F0">
        <w:rPr>
          <w:rFonts w:ascii="Garamond" w:hAnsi="Garamond"/>
          <w:sz w:val="22"/>
          <w:szCs w:val="22"/>
        </w:rPr>
        <w:t xml:space="preserve">                </w:t>
      </w:r>
      <w:r w:rsidR="00B3685F">
        <w:rPr>
          <w:rFonts w:ascii="Garamond" w:hAnsi="Garamond"/>
          <w:i/>
          <w:sz w:val="22"/>
          <w:szCs w:val="22"/>
        </w:rPr>
        <w:t xml:space="preserve">       </w:t>
      </w:r>
      <w:r w:rsidRPr="00F046F0">
        <w:rPr>
          <w:rFonts w:ascii="Garamond" w:hAnsi="Garamond"/>
          <w:i/>
          <w:sz w:val="22"/>
          <w:szCs w:val="22"/>
        </w:rPr>
        <w:t xml:space="preserve"> (полное наименование заявителя (правопреемника) с указанием организационно-правовой формы)</w:t>
      </w:r>
    </w:p>
    <w:p w14:paraId="145CC8FF" w14:textId="77777777" w:rsidR="00C43382" w:rsidRPr="00F046F0" w:rsidRDefault="00C43382" w:rsidP="00C43382">
      <w:pPr>
        <w:rPr>
          <w:rFonts w:ascii="Garamond" w:hAnsi="Garamond"/>
          <w:i/>
          <w:sz w:val="22"/>
          <w:szCs w:val="22"/>
        </w:rPr>
      </w:pPr>
      <w:r w:rsidRPr="00F046F0">
        <w:rPr>
          <w:rFonts w:ascii="Garamond" w:hAnsi="Garamond"/>
          <w:sz w:val="22"/>
          <w:szCs w:val="22"/>
        </w:rPr>
        <w:t xml:space="preserve">          </w:t>
      </w:r>
    </w:p>
    <w:p w14:paraId="469787EC" w14:textId="77777777" w:rsidR="00C43382" w:rsidRPr="00F046F0" w:rsidRDefault="00C43382" w:rsidP="00C43382">
      <w:pPr>
        <w:ind w:left="567"/>
        <w:rPr>
          <w:rFonts w:ascii="Garamond" w:hAnsi="Garamond"/>
          <w:sz w:val="22"/>
          <w:szCs w:val="22"/>
        </w:rPr>
      </w:pPr>
      <w:r w:rsidRPr="00F046F0">
        <w:rPr>
          <w:rFonts w:ascii="Garamond" w:hAnsi="Garamond"/>
          <w:sz w:val="22"/>
          <w:szCs w:val="22"/>
        </w:rPr>
        <w:t xml:space="preserve">приобретшее </w:t>
      </w:r>
      <w:proofErr w:type="spellStart"/>
      <w:r w:rsidRPr="00F046F0">
        <w:rPr>
          <w:rFonts w:ascii="Garamond" w:hAnsi="Garamond"/>
          <w:sz w:val="22"/>
          <w:szCs w:val="22"/>
        </w:rPr>
        <w:t>энергопринимающие</w:t>
      </w:r>
      <w:proofErr w:type="spellEnd"/>
      <w:r w:rsidRPr="00F046F0">
        <w:rPr>
          <w:rFonts w:ascii="Garamond" w:hAnsi="Garamond"/>
          <w:sz w:val="22"/>
          <w:szCs w:val="22"/>
        </w:rPr>
        <w:t xml:space="preserve"> устройства (генерирующее оборудование) и (или) право покупки электрической энергии и мощности в отношении </w:t>
      </w:r>
      <w:proofErr w:type="spellStart"/>
      <w:r w:rsidRPr="00F046F0">
        <w:rPr>
          <w:rFonts w:ascii="Garamond" w:hAnsi="Garamond"/>
          <w:sz w:val="22"/>
          <w:szCs w:val="22"/>
        </w:rPr>
        <w:t>энергопринимающих</w:t>
      </w:r>
      <w:proofErr w:type="spellEnd"/>
      <w:r w:rsidRPr="00F046F0">
        <w:rPr>
          <w:rFonts w:ascii="Garamond" w:hAnsi="Garamond"/>
          <w:sz w:val="22"/>
          <w:szCs w:val="22"/>
        </w:rPr>
        <w:t xml:space="preserve"> устройств на основании (в результате)</w:t>
      </w:r>
    </w:p>
    <w:p w14:paraId="3E4645CC" w14:textId="77777777" w:rsidR="00C43382" w:rsidRPr="00F046F0" w:rsidRDefault="00C43382" w:rsidP="00C43382">
      <w:pPr>
        <w:ind w:left="567"/>
        <w:rPr>
          <w:rFonts w:ascii="Garamond" w:hAnsi="Garamond"/>
          <w:sz w:val="22"/>
          <w:szCs w:val="22"/>
        </w:rPr>
      </w:pPr>
    </w:p>
    <w:p w14:paraId="28F06D84" w14:textId="77777777" w:rsidR="00C43382" w:rsidRPr="00F046F0" w:rsidRDefault="00C43382" w:rsidP="00C43382">
      <w:pPr>
        <w:ind w:left="708"/>
        <w:rPr>
          <w:rFonts w:ascii="Garamond" w:hAnsi="Garamond"/>
          <w:sz w:val="22"/>
          <w:szCs w:val="22"/>
        </w:rPr>
      </w:pPr>
      <w:r w:rsidRPr="00F046F0">
        <w:rPr>
          <w:rFonts w:ascii="Garamond" w:hAnsi="Garamond"/>
          <w:sz w:val="22"/>
          <w:szCs w:val="22"/>
        </w:rPr>
        <w:t>________________________________________________________________________________,</w:t>
      </w:r>
    </w:p>
    <w:p w14:paraId="2AA62298" w14:textId="77777777" w:rsidR="00C43382" w:rsidRPr="00F046F0" w:rsidRDefault="00B3685F" w:rsidP="00C43382">
      <w:pPr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         </w:t>
      </w:r>
      <w:r w:rsidR="00C43382" w:rsidRPr="00F046F0">
        <w:rPr>
          <w:rFonts w:ascii="Garamond" w:hAnsi="Garamond"/>
          <w:sz w:val="22"/>
          <w:szCs w:val="22"/>
        </w:rPr>
        <w:t xml:space="preserve">  </w:t>
      </w:r>
      <w:r w:rsidR="00C43382" w:rsidRPr="00F046F0">
        <w:rPr>
          <w:rFonts w:ascii="Garamond" w:hAnsi="Garamond"/>
          <w:i/>
          <w:sz w:val="22"/>
          <w:szCs w:val="22"/>
        </w:rPr>
        <w:t>(заключение договора с указанием типа / реорганизация в форме присоединения к заявителю участника оптового рынка)</w:t>
      </w:r>
    </w:p>
    <w:p w14:paraId="4289D931" w14:textId="77777777" w:rsidR="00C43382" w:rsidRPr="00F046F0" w:rsidRDefault="00C43382" w:rsidP="00C43382">
      <w:pPr>
        <w:ind w:left="567"/>
        <w:rPr>
          <w:rFonts w:ascii="Garamond" w:hAnsi="Garamond"/>
          <w:sz w:val="22"/>
          <w:szCs w:val="22"/>
        </w:rPr>
      </w:pPr>
    </w:p>
    <w:p w14:paraId="3D5DFA94" w14:textId="77777777" w:rsidR="00C43382" w:rsidRPr="00F046F0" w:rsidRDefault="00C43382" w:rsidP="00C43382">
      <w:pPr>
        <w:ind w:left="567"/>
        <w:rPr>
          <w:rFonts w:ascii="Garamond" w:hAnsi="Garamond"/>
          <w:sz w:val="22"/>
          <w:szCs w:val="22"/>
        </w:rPr>
      </w:pPr>
      <w:r w:rsidRPr="00F046F0">
        <w:rPr>
          <w:rFonts w:ascii="Garamond" w:hAnsi="Garamond"/>
          <w:sz w:val="22"/>
          <w:szCs w:val="22"/>
        </w:rPr>
        <w:t xml:space="preserve">в отношении которых зарегистрирована (-ы) группа (-ы) точек поставки на оптовом рынке </w:t>
      </w:r>
    </w:p>
    <w:p w14:paraId="5962C812" w14:textId="77777777" w:rsidR="00C43382" w:rsidRPr="00F046F0" w:rsidRDefault="00C43382" w:rsidP="00C43382">
      <w:pPr>
        <w:ind w:left="567"/>
        <w:rPr>
          <w:rFonts w:ascii="Garamond" w:hAnsi="Garamond"/>
          <w:sz w:val="22"/>
          <w:szCs w:val="22"/>
        </w:rPr>
      </w:pPr>
    </w:p>
    <w:tbl>
      <w:tblPr>
        <w:tblW w:w="9214" w:type="dxa"/>
        <w:tblInd w:w="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06"/>
        <w:gridCol w:w="6208"/>
      </w:tblGrid>
      <w:tr w:rsidR="00C43382" w:rsidRPr="00F046F0" w14:paraId="6A1C442E" w14:textId="77777777" w:rsidTr="00010DF6">
        <w:tc>
          <w:tcPr>
            <w:tcW w:w="3006" w:type="dxa"/>
            <w:vAlign w:val="center"/>
          </w:tcPr>
          <w:p w14:paraId="3DA23F3E" w14:textId="77777777" w:rsidR="00C43382" w:rsidRPr="00F046F0" w:rsidRDefault="00C43382" w:rsidP="00010DF6">
            <w:pPr>
              <w:spacing w:before="120" w:after="120"/>
              <w:rPr>
                <w:rFonts w:ascii="Garamond" w:hAnsi="Garamond"/>
                <w:sz w:val="22"/>
                <w:szCs w:val="22"/>
              </w:rPr>
            </w:pPr>
            <w:r w:rsidRPr="00F046F0">
              <w:rPr>
                <w:rFonts w:ascii="Garamond" w:hAnsi="Garamond"/>
                <w:sz w:val="22"/>
                <w:szCs w:val="22"/>
              </w:rPr>
              <w:t xml:space="preserve">Наименование ГТП </w:t>
            </w:r>
          </w:p>
        </w:tc>
        <w:tc>
          <w:tcPr>
            <w:tcW w:w="6208" w:type="dxa"/>
            <w:vAlign w:val="center"/>
          </w:tcPr>
          <w:p w14:paraId="14610C29" w14:textId="77777777" w:rsidR="00C43382" w:rsidRPr="00F046F0" w:rsidRDefault="00C43382" w:rsidP="00010DF6">
            <w:pPr>
              <w:spacing w:before="120" w:after="120"/>
              <w:rPr>
                <w:rFonts w:ascii="Garamond" w:hAnsi="Garamond"/>
                <w:sz w:val="22"/>
                <w:szCs w:val="22"/>
              </w:rPr>
            </w:pPr>
          </w:p>
        </w:tc>
      </w:tr>
      <w:tr w:rsidR="00C43382" w:rsidRPr="00F046F0" w14:paraId="47D7943D" w14:textId="77777777" w:rsidTr="00010DF6">
        <w:tc>
          <w:tcPr>
            <w:tcW w:w="3006" w:type="dxa"/>
            <w:vAlign w:val="center"/>
          </w:tcPr>
          <w:p w14:paraId="597076E5" w14:textId="77777777" w:rsidR="00C43382" w:rsidRPr="00F046F0" w:rsidRDefault="00C43382" w:rsidP="00010DF6">
            <w:pPr>
              <w:spacing w:before="120" w:after="120"/>
              <w:rPr>
                <w:rFonts w:ascii="Garamond" w:hAnsi="Garamond"/>
                <w:sz w:val="22"/>
                <w:szCs w:val="22"/>
              </w:rPr>
            </w:pPr>
            <w:r w:rsidRPr="00F046F0">
              <w:rPr>
                <w:rFonts w:ascii="Garamond" w:hAnsi="Garamond"/>
                <w:sz w:val="22"/>
                <w:szCs w:val="22"/>
              </w:rPr>
              <w:t>Буквенный код ГТП</w:t>
            </w:r>
          </w:p>
        </w:tc>
        <w:tc>
          <w:tcPr>
            <w:tcW w:w="6208" w:type="dxa"/>
            <w:vAlign w:val="center"/>
          </w:tcPr>
          <w:p w14:paraId="4A8E1565" w14:textId="77777777" w:rsidR="00C43382" w:rsidRPr="00F046F0" w:rsidRDefault="00C43382" w:rsidP="00010DF6">
            <w:pPr>
              <w:spacing w:before="120" w:after="120"/>
              <w:rPr>
                <w:rFonts w:ascii="Garamond" w:hAnsi="Garamond"/>
                <w:sz w:val="22"/>
                <w:szCs w:val="22"/>
              </w:rPr>
            </w:pPr>
          </w:p>
        </w:tc>
      </w:tr>
    </w:tbl>
    <w:p w14:paraId="345ECC1E" w14:textId="77777777" w:rsidR="00C43382" w:rsidRPr="00F046F0" w:rsidRDefault="00C43382" w:rsidP="00C43382">
      <w:pPr>
        <w:spacing w:before="120" w:after="120"/>
        <w:ind w:left="567"/>
        <w:rPr>
          <w:rFonts w:ascii="Garamond" w:hAnsi="Garamond"/>
          <w:sz w:val="22"/>
          <w:szCs w:val="22"/>
        </w:rPr>
      </w:pPr>
      <w:r w:rsidRPr="00F046F0">
        <w:rPr>
          <w:rFonts w:ascii="Garamond" w:hAnsi="Garamond"/>
          <w:sz w:val="22"/>
          <w:szCs w:val="22"/>
        </w:rPr>
        <w:t xml:space="preserve">в отношении указанной ГТП на оптовом рынке существуют обязательства по обеспечению готовности к осуществлению </w:t>
      </w:r>
      <w:proofErr w:type="spellStart"/>
      <w:r w:rsidRPr="00F046F0">
        <w:rPr>
          <w:rFonts w:ascii="Garamond" w:hAnsi="Garamond"/>
          <w:sz w:val="22"/>
          <w:szCs w:val="22"/>
        </w:rPr>
        <w:t>ценозависимого</w:t>
      </w:r>
      <w:proofErr w:type="spellEnd"/>
      <w:r w:rsidRPr="00F046F0">
        <w:rPr>
          <w:rFonts w:ascii="Garamond" w:hAnsi="Garamond"/>
          <w:sz w:val="22"/>
          <w:szCs w:val="22"/>
        </w:rPr>
        <w:t xml:space="preserve"> снижения объема покупки электрической энергии:</w:t>
      </w:r>
    </w:p>
    <w:tbl>
      <w:tblPr>
        <w:tblW w:w="9214" w:type="dxa"/>
        <w:tblInd w:w="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77"/>
        <w:gridCol w:w="6237"/>
      </w:tblGrid>
      <w:tr w:rsidR="00C43382" w:rsidRPr="00F046F0" w14:paraId="06D550FA" w14:textId="77777777" w:rsidTr="00010DF6">
        <w:trPr>
          <w:trHeight w:val="416"/>
        </w:trPr>
        <w:tc>
          <w:tcPr>
            <w:tcW w:w="2977" w:type="dxa"/>
            <w:vAlign w:val="center"/>
          </w:tcPr>
          <w:p w14:paraId="33C95A37" w14:textId="77777777" w:rsidR="00C43382" w:rsidRPr="00F046F0" w:rsidRDefault="00C43382" w:rsidP="00010DF6">
            <w:pPr>
              <w:rPr>
                <w:rFonts w:ascii="Garamond" w:hAnsi="Garamond"/>
                <w:sz w:val="22"/>
                <w:szCs w:val="22"/>
              </w:rPr>
            </w:pPr>
            <w:r w:rsidRPr="00F046F0">
              <w:rPr>
                <w:rFonts w:ascii="Garamond" w:hAnsi="Garamond"/>
                <w:sz w:val="22"/>
                <w:szCs w:val="22"/>
              </w:rPr>
              <w:t>Да/Нет</w:t>
            </w:r>
          </w:p>
        </w:tc>
        <w:tc>
          <w:tcPr>
            <w:tcW w:w="6237" w:type="dxa"/>
            <w:vAlign w:val="center"/>
          </w:tcPr>
          <w:p w14:paraId="4E96B61D" w14:textId="77777777" w:rsidR="00C43382" w:rsidRPr="00F046F0" w:rsidRDefault="00C43382" w:rsidP="00010DF6">
            <w:pPr>
              <w:rPr>
                <w:rFonts w:ascii="Garamond" w:hAnsi="Garamond"/>
                <w:sz w:val="22"/>
                <w:szCs w:val="22"/>
              </w:rPr>
            </w:pPr>
          </w:p>
        </w:tc>
      </w:tr>
    </w:tbl>
    <w:p w14:paraId="40904383" w14:textId="77777777" w:rsidR="00C43382" w:rsidRPr="00F046F0" w:rsidRDefault="00C43382" w:rsidP="00C43382">
      <w:pPr>
        <w:spacing w:before="120" w:after="120"/>
        <w:ind w:left="708" w:hanging="141"/>
        <w:rPr>
          <w:rFonts w:ascii="Garamond" w:hAnsi="Garamond"/>
          <w:sz w:val="22"/>
          <w:szCs w:val="22"/>
        </w:rPr>
      </w:pPr>
      <w:r w:rsidRPr="00F046F0">
        <w:rPr>
          <w:rFonts w:ascii="Garamond" w:hAnsi="Garamond"/>
          <w:sz w:val="22"/>
          <w:szCs w:val="22"/>
        </w:rPr>
        <w:t>Указанная (-</w:t>
      </w:r>
      <w:proofErr w:type="spellStart"/>
      <w:r w:rsidRPr="00F046F0">
        <w:rPr>
          <w:rFonts w:ascii="Garamond" w:hAnsi="Garamond"/>
          <w:sz w:val="22"/>
          <w:szCs w:val="22"/>
        </w:rPr>
        <w:t>ые</w:t>
      </w:r>
      <w:proofErr w:type="spellEnd"/>
      <w:r w:rsidRPr="00F046F0">
        <w:rPr>
          <w:rFonts w:ascii="Garamond" w:hAnsi="Garamond"/>
          <w:sz w:val="22"/>
          <w:szCs w:val="22"/>
        </w:rPr>
        <w:t>) ГТП закреплена (-ы) на оптовом рынке за субъектом оптового рынка:</w:t>
      </w:r>
    </w:p>
    <w:tbl>
      <w:tblPr>
        <w:tblW w:w="9214" w:type="dxa"/>
        <w:tblInd w:w="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16"/>
        <w:gridCol w:w="6198"/>
      </w:tblGrid>
      <w:tr w:rsidR="00C43382" w:rsidRPr="00F046F0" w14:paraId="78D84806" w14:textId="77777777" w:rsidTr="00010DF6">
        <w:trPr>
          <w:trHeight w:val="416"/>
        </w:trPr>
        <w:tc>
          <w:tcPr>
            <w:tcW w:w="3016" w:type="dxa"/>
            <w:vAlign w:val="center"/>
          </w:tcPr>
          <w:p w14:paraId="797AD75F" w14:textId="77777777" w:rsidR="00C43382" w:rsidRPr="00F046F0" w:rsidRDefault="00C43382" w:rsidP="00010DF6">
            <w:pPr>
              <w:spacing w:before="120" w:after="120"/>
              <w:rPr>
                <w:rFonts w:ascii="Garamond" w:hAnsi="Garamond"/>
                <w:sz w:val="22"/>
                <w:szCs w:val="22"/>
              </w:rPr>
            </w:pPr>
            <w:r w:rsidRPr="00F046F0">
              <w:rPr>
                <w:rFonts w:ascii="Garamond" w:hAnsi="Garamond"/>
                <w:sz w:val="22"/>
                <w:szCs w:val="22"/>
              </w:rPr>
              <w:t>Полное фирменное наименование</w:t>
            </w:r>
          </w:p>
        </w:tc>
        <w:tc>
          <w:tcPr>
            <w:tcW w:w="6198" w:type="dxa"/>
            <w:vAlign w:val="center"/>
          </w:tcPr>
          <w:p w14:paraId="78A54F18" w14:textId="77777777" w:rsidR="00C43382" w:rsidRPr="00F046F0" w:rsidRDefault="00C43382" w:rsidP="00010DF6">
            <w:pPr>
              <w:spacing w:before="120" w:after="120"/>
              <w:ind w:left="567"/>
              <w:rPr>
                <w:rFonts w:ascii="Garamond" w:hAnsi="Garamond"/>
                <w:sz w:val="22"/>
                <w:szCs w:val="22"/>
              </w:rPr>
            </w:pPr>
          </w:p>
        </w:tc>
      </w:tr>
      <w:tr w:rsidR="00C43382" w:rsidRPr="00F046F0" w14:paraId="1404166E" w14:textId="77777777" w:rsidTr="00010DF6">
        <w:tc>
          <w:tcPr>
            <w:tcW w:w="3016" w:type="dxa"/>
            <w:vAlign w:val="center"/>
          </w:tcPr>
          <w:p w14:paraId="1C4FF535" w14:textId="77777777" w:rsidR="00C43382" w:rsidRPr="00F046F0" w:rsidRDefault="00C43382" w:rsidP="00010DF6">
            <w:pPr>
              <w:spacing w:before="120" w:after="120"/>
              <w:rPr>
                <w:rFonts w:ascii="Garamond" w:hAnsi="Garamond"/>
                <w:sz w:val="22"/>
                <w:szCs w:val="22"/>
              </w:rPr>
            </w:pPr>
            <w:r w:rsidRPr="00F046F0">
              <w:rPr>
                <w:rFonts w:ascii="Garamond" w:hAnsi="Garamond"/>
                <w:sz w:val="22"/>
                <w:szCs w:val="22"/>
              </w:rPr>
              <w:t>Сокращенное фирменное наименование (при наличии)</w:t>
            </w:r>
          </w:p>
        </w:tc>
        <w:tc>
          <w:tcPr>
            <w:tcW w:w="6198" w:type="dxa"/>
            <w:vAlign w:val="center"/>
          </w:tcPr>
          <w:p w14:paraId="427EC2CD" w14:textId="77777777" w:rsidR="00C43382" w:rsidRPr="00F046F0" w:rsidRDefault="00C43382" w:rsidP="00010DF6">
            <w:pPr>
              <w:spacing w:before="120" w:after="120"/>
              <w:ind w:left="567"/>
              <w:rPr>
                <w:rFonts w:ascii="Garamond" w:hAnsi="Garamond"/>
                <w:sz w:val="22"/>
                <w:szCs w:val="22"/>
              </w:rPr>
            </w:pPr>
          </w:p>
        </w:tc>
      </w:tr>
    </w:tbl>
    <w:p w14:paraId="7BDD3946" w14:textId="77777777" w:rsidR="00C43382" w:rsidRPr="00F046F0" w:rsidRDefault="00C43382" w:rsidP="00C43382">
      <w:pPr>
        <w:ind w:left="567"/>
        <w:rPr>
          <w:rFonts w:ascii="Garamond" w:hAnsi="Garamond"/>
          <w:sz w:val="22"/>
          <w:szCs w:val="22"/>
        </w:rPr>
      </w:pPr>
    </w:p>
    <w:p w14:paraId="70EB1EEC" w14:textId="77777777" w:rsidR="00C43382" w:rsidRPr="00F046F0" w:rsidRDefault="00C43382" w:rsidP="00C43382">
      <w:pPr>
        <w:ind w:left="567"/>
        <w:rPr>
          <w:rFonts w:ascii="Garamond" w:hAnsi="Garamond"/>
          <w:sz w:val="22"/>
          <w:szCs w:val="22"/>
        </w:rPr>
      </w:pPr>
      <w:r w:rsidRPr="00F046F0">
        <w:rPr>
          <w:rFonts w:ascii="Garamond" w:hAnsi="Garamond"/>
          <w:sz w:val="22"/>
          <w:szCs w:val="22"/>
        </w:rPr>
        <w:t xml:space="preserve">в соответствии с требованиями п. 28 Правил оптового рынка электрической энергии и мощности, утвержденных постановлением Правительства РФ от </w:t>
      </w:r>
      <w:r w:rsidRPr="00F046F0">
        <w:rPr>
          <w:rFonts w:ascii="Garamond" w:hAnsi="Garamond" w:cs="Garamond"/>
          <w:bCs/>
          <w:sz w:val="22"/>
          <w:szCs w:val="22"/>
        </w:rPr>
        <w:t>27.12.2010 № 1172</w:t>
      </w:r>
      <w:r w:rsidRPr="00F046F0">
        <w:rPr>
          <w:rFonts w:ascii="Garamond" w:hAnsi="Garamond"/>
          <w:sz w:val="22"/>
          <w:szCs w:val="22"/>
        </w:rPr>
        <w:t>, выражает намерение получить статус субъекта оптового рынка электрической энергии (мощности), зарегистрировать вышеуказанную (-</w:t>
      </w:r>
      <w:proofErr w:type="spellStart"/>
      <w:r w:rsidRPr="00F046F0">
        <w:rPr>
          <w:rFonts w:ascii="Garamond" w:hAnsi="Garamond"/>
          <w:sz w:val="22"/>
          <w:szCs w:val="22"/>
        </w:rPr>
        <w:t>ые</w:t>
      </w:r>
      <w:proofErr w:type="spellEnd"/>
      <w:r w:rsidRPr="00F046F0">
        <w:rPr>
          <w:rFonts w:ascii="Garamond" w:hAnsi="Garamond"/>
          <w:sz w:val="22"/>
          <w:szCs w:val="22"/>
        </w:rPr>
        <w:t xml:space="preserve">) группу (-ы) точек поставки потребления (генерации) и получить право на участие в торговле на оптовом рынке с ее (их) использованием. </w:t>
      </w:r>
    </w:p>
    <w:p w14:paraId="070E448A" w14:textId="77777777" w:rsidR="00C43382" w:rsidRPr="00F046F0" w:rsidRDefault="00C43382" w:rsidP="00C43382">
      <w:pPr>
        <w:adjustRightInd w:val="0"/>
        <w:ind w:left="540"/>
        <w:rPr>
          <w:rFonts w:ascii="Garamond" w:hAnsi="Garamond"/>
          <w:i/>
          <w:sz w:val="22"/>
          <w:szCs w:val="22"/>
        </w:rPr>
      </w:pPr>
      <w:r w:rsidRPr="00F046F0">
        <w:rPr>
          <w:rFonts w:ascii="Garamond" w:hAnsi="Garamond"/>
          <w:sz w:val="22"/>
          <w:szCs w:val="22"/>
        </w:rPr>
        <w:t xml:space="preserve">                                           </w:t>
      </w:r>
    </w:p>
    <w:p w14:paraId="49681EE6" w14:textId="77777777" w:rsidR="00C43382" w:rsidRPr="00F046F0" w:rsidRDefault="00C43382" w:rsidP="00C43382">
      <w:pPr>
        <w:ind w:left="567"/>
        <w:rPr>
          <w:rFonts w:ascii="Garamond" w:hAnsi="Garamond"/>
          <w:sz w:val="22"/>
          <w:szCs w:val="22"/>
        </w:rPr>
      </w:pPr>
      <w:bookmarkStart w:id="141" w:name="_Toc473814645"/>
      <w:r w:rsidRPr="00F046F0">
        <w:rPr>
          <w:rFonts w:ascii="Garamond" w:hAnsi="Garamond"/>
          <w:sz w:val="22"/>
          <w:szCs w:val="22"/>
        </w:rPr>
        <w:t xml:space="preserve">Заявитель – правопреемник в результате сделки, подтверждает, что состав групп (-ы) точек поставки остался неизменным в момент передачи прав на </w:t>
      </w:r>
      <w:proofErr w:type="spellStart"/>
      <w:r w:rsidRPr="00F046F0">
        <w:rPr>
          <w:rFonts w:ascii="Garamond" w:hAnsi="Garamond"/>
          <w:sz w:val="22"/>
          <w:szCs w:val="22"/>
        </w:rPr>
        <w:t>энергопринимающие</w:t>
      </w:r>
      <w:proofErr w:type="spellEnd"/>
      <w:r w:rsidRPr="00F046F0">
        <w:rPr>
          <w:rFonts w:ascii="Garamond" w:hAnsi="Garamond"/>
          <w:sz w:val="22"/>
          <w:szCs w:val="22"/>
        </w:rPr>
        <w:t xml:space="preserve"> устройства (генерирующее оборудование) и (или) права покупки электрической энергии и мощности в отношении </w:t>
      </w:r>
      <w:proofErr w:type="spellStart"/>
      <w:r w:rsidRPr="00F046F0">
        <w:rPr>
          <w:rFonts w:ascii="Garamond" w:hAnsi="Garamond"/>
          <w:sz w:val="22"/>
          <w:szCs w:val="22"/>
        </w:rPr>
        <w:t>энергопринимающих</w:t>
      </w:r>
      <w:proofErr w:type="spellEnd"/>
      <w:r w:rsidRPr="00F046F0">
        <w:rPr>
          <w:rFonts w:ascii="Garamond" w:hAnsi="Garamond"/>
          <w:sz w:val="22"/>
          <w:szCs w:val="22"/>
        </w:rPr>
        <w:t xml:space="preserve"> устройств.</w:t>
      </w:r>
      <w:bookmarkEnd w:id="141"/>
    </w:p>
    <w:p w14:paraId="3A76434F" w14:textId="77777777" w:rsidR="00C43382" w:rsidRPr="00F046F0" w:rsidRDefault="00C43382" w:rsidP="00C43382">
      <w:pPr>
        <w:ind w:left="708"/>
        <w:rPr>
          <w:rFonts w:ascii="Garamond" w:hAnsi="Garamond"/>
          <w:sz w:val="22"/>
          <w:szCs w:val="22"/>
        </w:rPr>
      </w:pPr>
      <w:r w:rsidRPr="00F046F0">
        <w:rPr>
          <w:rFonts w:ascii="Garamond" w:hAnsi="Garamond"/>
          <w:sz w:val="22"/>
          <w:szCs w:val="22"/>
        </w:rPr>
        <w:t xml:space="preserve"> </w:t>
      </w:r>
    </w:p>
    <w:p w14:paraId="6600FACC" w14:textId="77777777" w:rsidR="00C43382" w:rsidRPr="00F046F0" w:rsidRDefault="00C43382" w:rsidP="00C43382">
      <w:pPr>
        <w:ind w:left="567"/>
        <w:rPr>
          <w:rFonts w:ascii="Garamond" w:hAnsi="Garamond"/>
          <w:sz w:val="22"/>
          <w:szCs w:val="22"/>
        </w:rPr>
      </w:pPr>
      <w:bookmarkStart w:id="142" w:name="_Toc473814646"/>
      <w:r w:rsidRPr="00F046F0">
        <w:rPr>
          <w:rFonts w:ascii="Garamond" w:hAnsi="Garamond"/>
          <w:sz w:val="22"/>
          <w:szCs w:val="22"/>
        </w:rPr>
        <w:t>Заявитель – правопреемник в результате сделки, подтверждает наличие права использования системы коммерческого учета, имеющейся в зарегистрированной (-ых) группе (-ах) точек поставки.</w:t>
      </w:r>
      <w:bookmarkEnd w:id="142"/>
    </w:p>
    <w:p w14:paraId="4EA260CA" w14:textId="77777777" w:rsidR="00C43382" w:rsidRPr="00F046F0" w:rsidRDefault="00C43382" w:rsidP="00C43382">
      <w:pPr>
        <w:pStyle w:val="ae"/>
        <w:spacing w:before="0" w:beforeAutospacing="0" w:after="0" w:afterAutospacing="0"/>
        <w:rPr>
          <w:bCs/>
          <w:szCs w:val="22"/>
        </w:rPr>
      </w:pPr>
      <w:r w:rsidRPr="00F046F0">
        <w:rPr>
          <w:bCs/>
          <w:szCs w:val="22"/>
        </w:rPr>
        <w:t>_____________________________</w:t>
      </w:r>
      <w:r w:rsidRPr="00F046F0">
        <w:rPr>
          <w:bCs/>
          <w:szCs w:val="22"/>
        </w:rPr>
        <w:tab/>
        <w:t>_______________       _______________________</w:t>
      </w:r>
    </w:p>
    <w:p w14:paraId="466808D0" w14:textId="77777777" w:rsidR="00C43382" w:rsidRPr="00F046F0" w:rsidRDefault="00C43382" w:rsidP="00C43382">
      <w:pPr>
        <w:rPr>
          <w:rFonts w:ascii="Garamond" w:hAnsi="Garamond"/>
          <w:i/>
          <w:sz w:val="22"/>
          <w:szCs w:val="22"/>
        </w:rPr>
      </w:pPr>
      <w:r w:rsidRPr="00F046F0">
        <w:rPr>
          <w:rFonts w:ascii="Garamond" w:hAnsi="Garamond"/>
          <w:i/>
          <w:sz w:val="22"/>
          <w:szCs w:val="22"/>
        </w:rPr>
        <w:t xml:space="preserve">        (должность представителя) </w:t>
      </w:r>
      <w:r w:rsidRPr="00F046F0">
        <w:rPr>
          <w:rFonts w:ascii="Garamond" w:hAnsi="Garamond"/>
          <w:i/>
          <w:sz w:val="22"/>
          <w:szCs w:val="22"/>
        </w:rPr>
        <w:tab/>
        <w:t xml:space="preserve">                  </w:t>
      </w:r>
      <w:proofErr w:type="gramStart"/>
      <w:r w:rsidRPr="00F046F0">
        <w:rPr>
          <w:rFonts w:ascii="Garamond" w:hAnsi="Garamond"/>
          <w:i/>
          <w:sz w:val="22"/>
          <w:szCs w:val="22"/>
        </w:rPr>
        <w:t xml:space="preserve">   (</w:t>
      </w:r>
      <w:proofErr w:type="gramEnd"/>
      <w:r w:rsidRPr="00F046F0">
        <w:rPr>
          <w:rFonts w:ascii="Garamond" w:hAnsi="Garamond"/>
          <w:i/>
          <w:sz w:val="22"/>
          <w:szCs w:val="22"/>
        </w:rPr>
        <w:t>подпись)</w:t>
      </w:r>
      <w:r w:rsidRPr="00F046F0">
        <w:rPr>
          <w:rFonts w:ascii="Garamond" w:hAnsi="Garamond"/>
          <w:i/>
          <w:sz w:val="22"/>
          <w:szCs w:val="22"/>
        </w:rPr>
        <w:tab/>
      </w:r>
      <w:r w:rsidRPr="00F046F0">
        <w:rPr>
          <w:rFonts w:ascii="Garamond" w:hAnsi="Garamond"/>
          <w:i/>
          <w:sz w:val="22"/>
          <w:szCs w:val="22"/>
        </w:rPr>
        <w:tab/>
      </w:r>
      <w:r w:rsidRPr="00F046F0">
        <w:rPr>
          <w:rFonts w:ascii="Garamond" w:hAnsi="Garamond"/>
          <w:i/>
          <w:sz w:val="22"/>
          <w:szCs w:val="22"/>
        </w:rPr>
        <w:tab/>
      </w:r>
      <w:r w:rsidRPr="00F046F0">
        <w:rPr>
          <w:rFonts w:ascii="Garamond" w:hAnsi="Garamond"/>
          <w:i/>
          <w:sz w:val="22"/>
          <w:szCs w:val="22"/>
        </w:rPr>
        <w:tab/>
        <w:t>(Ф. И. О.)</w:t>
      </w:r>
    </w:p>
    <w:p w14:paraId="2026EED4" w14:textId="77777777" w:rsidR="00F046F0" w:rsidRPr="00F046F0" w:rsidRDefault="00F046F0" w:rsidP="00F046F0">
      <w:pPr>
        <w:pStyle w:val="1"/>
        <w:ind w:left="851" w:hanging="709"/>
        <w:rPr>
          <w:rFonts w:ascii="Garamond" w:hAnsi="Garamond"/>
          <w:b/>
          <w:color w:val="auto"/>
          <w:sz w:val="22"/>
          <w:szCs w:val="22"/>
        </w:rPr>
      </w:pPr>
      <w:r>
        <w:rPr>
          <w:rFonts w:ascii="Garamond" w:hAnsi="Garamond"/>
          <w:b/>
          <w:color w:val="auto"/>
          <w:sz w:val="22"/>
          <w:szCs w:val="22"/>
        </w:rPr>
        <w:lastRenderedPageBreak/>
        <w:t xml:space="preserve">Предлагаемая </w:t>
      </w:r>
      <w:r w:rsidRPr="00F046F0">
        <w:rPr>
          <w:rFonts w:ascii="Garamond" w:hAnsi="Garamond"/>
          <w:b/>
          <w:color w:val="auto"/>
          <w:sz w:val="22"/>
          <w:szCs w:val="22"/>
        </w:rPr>
        <w:t xml:space="preserve">редакция </w:t>
      </w:r>
    </w:p>
    <w:p w14:paraId="10A4F7A3" w14:textId="77777777" w:rsidR="00F046F0" w:rsidRPr="00F046F0" w:rsidRDefault="00F046F0" w:rsidP="00F046F0">
      <w:pPr>
        <w:pStyle w:val="1"/>
        <w:ind w:left="851" w:hanging="709"/>
        <w:jc w:val="center"/>
        <w:rPr>
          <w:rFonts w:ascii="Garamond" w:hAnsi="Garamond"/>
          <w:b/>
          <w:color w:val="auto"/>
          <w:sz w:val="22"/>
          <w:szCs w:val="22"/>
        </w:rPr>
      </w:pPr>
      <w:r w:rsidRPr="00F046F0">
        <w:rPr>
          <w:rFonts w:ascii="Garamond" w:hAnsi="Garamond"/>
          <w:b/>
          <w:color w:val="auto"/>
          <w:sz w:val="22"/>
          <w:szCs w:val="22"/>
        </w:rPr>
        <w:t>Форма Х1</w:t>
      </w:r>
    </w:p>
    <w:p w14:paraId="23BCD9AB" w14:textId="77777777" w:rsidR="00F046F0" w:rsidRPr="00AF6AFA" w:rsidRDefault="00F046F0" w:rsidP="00F046F0">
      <w:pPr>
        <w:rPr>
          <w:szCs w:val="22"/>
        </w:rPr>
      </w:pPr>
    </w:p>
    <w:p w14:paraId="1EF74A77" w14:textId="77777777" w:rsidR="00F046F0" w:rsidRPr="00F046F0" w:rsidRDefault="00F046F0" w:rsidP="00F046F0">
      <w:pPr>
        <w:rPr>
          <w:rFonts w:ascii="Garamond" w:hAnsi="Garamond"/>
          <w:sz w:val="22"/>
          <w:szCs w:val="22"/>
        </w:rPr>
      </w:pPr>
      <w:r w:rsidRPr="00F046F0">
        <w:rPr>
          <w:rFonts w:ascii="Garamond" w:hAnsi="Garamond"/>
          <w:sz w:val="22"/>
          <w:szCs w:val="22"/>
        </w:rPr>
        <w:t xml:space="preserve">       (на бланке заявителя) </w:t>
      </w:r>
    </w:p>
    <w:p w14:paraId="0FF08CCD" w14:textId="77777777" w:rsidR="00F046F0" w:rsidRPr="00F046F0" w:rsidRDefault="00F046F0" w:rsidP="00F046F0">
      <w:pPr>
        <w:jc w:val="right"/>
        <w:rPr>
          <w:rFonts w:ascii="Garamond" w:hAnsi="Garamond"/>
          <w:sz w:val="22"/>
          <w:szCs w:val="22"/>
        </w:rPr>
      </w:pPr>
      <w:r w:rsidRPr="00F046F0">
        <w:rPr>
          <w:rFonts w:ascii="Garamond" w:hAnsi="Garamond"/>
          <w:sz w:val="22"/>
          <w:szCs w:val="22"/>
        </w:rPr>
        <w:t xml:space="preserve">Председателю Наблюдательного совета </w:t>
      </w:r>
    </w:p>
    <w:p w14:paraId="1A565896" w14:textId="77777777" w:rsidR="00F046F0" w:rsidRPr="00F046F0" w:rsidRDefault="00F046F0" w:rsidP="00F046F0">
      <w:pPr>
        <w:tabs>
          <w:tab w:val="left" w:pos="5640"/>
        </w:tabs>
        <w:jc w:val="right"/>
        <w:rPr>
          <w:rFonts w:ascii="Garamond" w:hAnsi="Garamond"/>
          <w:sz w:val="22"/>
          <w:szCs w:val="22"/>
        </w:rPr>
      </w:pPr>
      <w:r w:rsidRPr="00F046F0">
        <w:rPr>
          <w:rFonts w:ascii="Garamond" w:hAnsi="Garamond"/>
          <w:sz w:val="22"/>
          <w:szCs w:val="22"/>
        </w:rPr>
        <w:t>Ассоциации «</w:t>
      </w:r>
      <w:proofErr w:type="spellStart"/>
      <w:r w:rsidRPr="00F046F0">
        <w:rPr>
          <w:rFonts w:ascii="Garamond" w:hAnsi="Garamond"/>
          <w:sz w:val="22"/>
          <w:szCs w:val="22"/>
        </w:rPr>
        <w:t>НП</w:t>
      </w:r>
      <w:proofErr w:type="spellEnd"/>
      <w:r w:rsidRPr="00F046F0">
        <w:rPr>
          <w:rFonts w:ascii="Garamond" w:hAnsi="Garamond"/>
          <w:sz w:val="22"/>
          <w:szCs w:val="22"/>
        </w:rPr>
        <w:t xml:space="preserve"> Совет рынка»</w:t>
      </w:r>
    </w:p>
    <w:p w14:paraId="7D912A3C" w14:textId="77777777" w:rsidR="00F046F0" w:rsidRPr="00F046F0" w:rsidRDefault="00F046F0" w:rsidP="00F046F0">
      <w:pPr>
        <w:ind w:left="5580"/>
        <w:jc w:val="right"/>
        <w:rPr>
          <w:rFonts w:ascii="Garamond" w:hAnsi="Garamond"/>
          <w:sz w:val="22"/>
          <w:szCs w:val="22"/>
        </w:rPr>
      </w:pPr>
      <w:r w:rsidRPr="00F046F0">
        <w:rPr>
          <w:rFonts w:ascii="Garamond" w:hAnsi="Garamond"/>
          <w:sz w:val="22"/>
          <w:szCs w:val="22"/>
        </w:rPr>
        <w:tab/>
      </w:r>
      <w:r w:rsidRPr="00F046F0">
        <w:rPr>
          <w:rFonts w:ascii="Garamond" w:hAnsi="Garamond"/>
          <w:sz w:val="22"/>
          <w:szCs w:val="22"/>
        </w:rPr>
        <w:tab/>
      </w:r>
      <w:r w:rsidRPr="00F046F0">
        <w:rPr>
          <w:rFonts w:ascii="Garamond" w:hAnsi="Garamond"/>
          <w:sz w:val="22"/>
          <w:szCs w:val="22"/>
        </w:rPr>
        <w:tab/>
      </w:r>
      <w:r w:rsidRPr="00F046F0">
        <w:rPr>
          <w:rFonts w:ascii="Garamond" w:hAnsi="Garamond"/>
          <w:sz w:val="22"/>
          <w:szCs w:val="22"/>
        </w:rPr>
        <w:tab/>
      </w:r>
      <w:r w:rsidRPr="00F046F0">
        <w:rPr>
          <w:rFonts w:ascii="Garamond" w:hAnsi="Garamond"/>
          <w:sz w:val="22"/>
          <w:szCs w:val="22"/>
        </w:rPr>
        <w:tab/>
      </w:r>
      <w:r w:rsidRPr="00F046F0">
        <w:rPr>
          <w:rFonts w:ascii="Garamond" w:hAnsi="Garamond"/>
          <w:sz w:val="22"/>
          <w:szCs w:val="22"/>
        </w:rPr>
        <w:tab/>
      </w:r>
      <w:r w:rsidRPr="00F046F0">
        <w:rPr>
          <w:rFonts w:ascii="Garamond" w:hAnsi="Garamond"/>
          <w:sz w:val="22"/>
          <w:szCs w:val="22"/>
        </w:rPr>
        <w:tab/>
        <w:t>____________________________</w:t>
      </w:r>
    </w:p>
    <w:p w14:paraId="450E4565" w14:textId="77777777" w:rsidR="00F046F0" w:rsidRPr="00F046F0" w:rsidRDefault="00F046F0" w:rsidP="00F046F0">
      <w:pPr>
        <w:jc w:val="center"/>
        <w:rPr>
          <w:rFonts w:ascii="Garamond" w:hAnsi="Garamond"/>
          <w:b/>
          <w:sz w:val="22"/>
          <w:szCs w:val="22"/>
        </w:rPr>
      </w:pPr>
    </w:p>
    <w:p w14:paraId="4F89086F" w14:textId="77777777" w:rsidR="00F046F0" w:rsidRPr="00F046F0" w:rsidRDefault="00F046F0" w:rsidP="00F046F0">
      <w:pPr>
        <w:jc w:val="center"/>
        <w:rPr>
          <w:rFonts w:ascii="Garamond" w:hAnsi="Garamond"/>
          <w:b/>
          <w:sz w:val="22"/>
          <w:szCs w:val="22"/>
        </w:rPr>
      </w:pPr>
      <w:r w:rsidRPr="00F046F0">
        <w:rPr>
          <w:rFonts w:ascii="Garamond" w:hAnsi="Garamond"/>
          <w:b/>
          <w:sz w:val="22"/>
          <w:szCs w:val="22"/>
        </w:rPr>
        <w:t>ЗАЯВЛЕНИЕ</w:t>
      </w:r>
    </w:p>
    <w:p w14:paraId="571574DF" w14:textId="77777777" w:rsidR="00F046F0" w:rsidRPr="00F046F0" w:rsidRDefault="00F046F0" w:rsidP="00F046F0">
      <w:pPr>
        <w:jc w:val="center"/>
        <w:rPr>
          <w:rFonts w:ascii="Garamond" w:hAnsi="Garamond"/>
          <w:b/>
          <w:sz w:val="22"/>
          <w:szCs w:val="22"/>
        </w:rPr>
      </w:pPr>
    </w:p>
    <w:p w14:paraId="6D317416" w14:textId="77777777" w:rsidR="00F046F0" w:rsidRPr="00F046F0" w:rsidRDefault="00F046F0" w:rsidP="00F046F0">
      <w:pPr>
        <w:jc w:val="center"/>
        <w:rPr>
          <w:rFonts w:ascii="Garamond" w:hAnsi="Garamond"/>
          <w:b/>
          <w:sz w:val="22"/>
          <w:szCs w:val="22"/>
        </w:rPr>
      </w:pPr>
      <w:r w:rsidRPr="00F046F0">
        <w:rPr>
          <w:rFonts w:ascii="Garamond" w:hAnsi="Garamond"/>
          <w:b/>
          <w:sz w:val="22"/>
          <w:szCs w:val="22"/>
        </w:rPr>
        <w:t xml:space="preserve">о получении статуса субъекта оптового рынка и </w:t>
      </w:r>
      <w:r w:rsidRPr="00F046F0">
        <w:rPr>
          <w:rFonts w:ascii="Garamond" w:hAnsi="Garamond"/>
          <w:b/>
          <w:sz w:val="22"/>
          <w:szCs w:val="22"/>
          <w:highlight w:val="yellow"/>
        </w:rPr>
        <w:t>включении</w:t>
      </w:r>
      <w:r w:rsidRPr="00F046F0">
        <w:rPr>
          <w:rFonts w:ascii="Garamond" w:hAnsi="Garamond"/>
          <w:b/>
          <w:sz w:val="22"/>
          <w:szCs w:val="22"/>
        </w:rPr>
        <w:t xml:space="preserve"> в </w:t>
      </w:r>
      <w:r w:rsidR="001D4A7A" w:rsidRPr="001D4A7A">
        <w:rPr>
          <w:rFonts w:ascii="Garamond" w:hAnsi="Garamond"/>
          <w:b/>
          <w:sz w:val="22"/>
          <w:szCs w:val="22"/>
          <w:highlight w:val="yellow"/>
        </w:rPr>
        <w:t>Р</w:t>
      </w:r>
      <w:r w:rsidRPr="00F046F0">
        <w:rPr>
          <w:rFonts w:ascii="Garamond" w:hAnsi="Garamond"/>
          <w:b/>
          <w:sz w:val="22"/>
          <w:szCs w:val="22"/>
        </w:rPr>
        <w:t xml:space="preserve">еестр субъектов оптового рынка </w:t>
      </w:r>
    </w:p>
    <w:p w14:paraId="1D3F7179" w14:textId="77777777" w:rsidR="00F046F0" w:rsidRPr="00F046F0" w:rsidRDefault="00F046F0" w:rsidP="00F046F0">
      <w:pPr>
        <w:rPr>
          <w:rFonts w:ascii="Garamond" w:hAnsi="Garamond"/>
          <w:sz w:val="22"/>
          <w:szCs w:val="22"/>
        </w:rPr>
      </w:pPr>
    </w:p>
    <w:p w14:paraId="25F0DDA4" w14:textId="77777777" w:rsidR="00F046F0" w:rsidRPr="00F046F0" w:rsidRDefault="00F046F0" w:rsidP="00F046F0">
      <w:pPr>
        <w:ind w:left="240"/>
        <w:rPr>
          <w:rFonts w:ascii="Garamond" w:hAnsi="Garamond"/>
          <w:sz w:val="22"/>
          <w:szCs w:val="22"/>
        </w:rPr>
      </w:pPr>
      <w:r w:rsidRPr="00F046F0">
        <w:rPr>
          <w:rFonts w:ascii="Garamond" w:hAnsi="Garamond"/>
          <w:sz w:val="22"/>
          <w:szCs w:val="22"/>
        </w:rPr>
        <w:t>____________________________________________________________________________________,</w:t>
      </w:r>
    </w:p>
    <w:p w14:paraId="24739646" w14:textId="77777777" w:rsidR="00F046F0" w:rsidRPr="00F046F0" w:rsidRDefault="00F046F0" w:rsidP="00F046F0">
      <w:pPr>
        <w:rPr>
          <w:rFonts w:ascii="Garamond" w:hAnsi="Garamond"/>
          <w:sz w:val="22"/>
          <w:szCs w:val="22"/>
        </w:rPr>
      </w:pPr>
      <w:r w:rsidRPr="00F046F0">
        <w:rPr>
          <w:rFonts w:ascii="Garamond" w:hAnsi="Garamond"/>
          <w:sz w:val="22"/>
          <w:szCs w:val="22"/>
        </w:rPr>
        <w:t xml:space="preserve">                </w:t>
      </w:r>
      <w:r w:rsidR="00B3685F">
        <w:rPr>
          <w:rFonts w:ascii="Garamond" w:hAnsi="Garamond"/>
          <w:i/>
          <w:sz w:val="22"/>
          <w:szCs w:val="22"/>
        </w:rPr>
        <w:t xml:space="preserve">        </w:t>
      </w:r>
      <w:r w:rsidRPr="00F046F0">
        <w:rPr>
          <w:rFonts w:ascii="Garamond" w:hAnsi="Garamond"/>
          <w:i/>
          <w:sz w:val="22"/>
          <w:szCs w:val="22"/>
        </w:rPr>
        <w:t xml:space="preserve"> (полное наименование заявителя (правопреемника) с указанием организационно-правовой формы)</w:t>
      </w:r>
    </w:p>
    <w:p w14:paraId="0158D007" w14:textId="77777777" w:rsidR="00F046F0" w:rsidRPr="00F046F0" w:rsidRDefault="00F046F0" w:rsidP="00F046F0">
      <w:pPr>
        <w:rPr>
          <w:rFonts w:ascii="Garamond" w:hAnsi="Garamond"/>
          <w:i/>
          <w:sz w:val="22"/>
          <w:szCs w:val="22"/>
        </w:rPr>
      </w:pPr>
      <w:r w:rsidRPr="00F046F0">
        <w:rPr>
          <w:rFonts w:ascii="Garamond" w:hAnsi="Garamond"/>
          <w:sz w:val="22"/>
          <w:szCs w:val="22"/>
        </w:rPr>
        <w:t xml:space="preserve">          </w:t>
      </w:r>
    </w:p>
    <w:p w14:paraId="473152CA" w14:textId="77777777" w:rsidR="00F046F0" w:rsidRPr="00F046F0" w:rsidRDefault="00F046F0" w:rsidP="00F046F0">
      <w:pPr>
        <w:ind w:left="567"/>
        <w:rPr>
          <w:rFonts w:ascii="Garamond" w:hAnsi="Garamond"/>
          <w:sz w:val="22"/>
          <w:szCs w:val="22"/>
        </w:rPr>
      </w:pPr>
      <w:r w:rsidRPr="00F046F0">
        <w:rPr>
          <w:rFonts w:ascii="Garamond" w:hAnsi="Garamond"/>
          <w:sz w:val="22"/>
          <w:szCs w:val="22"/>
        </w:rPr>
        <w:t xml:space="preserve">приобретшее </w:t>
      </w:r>
      <w:proofErr w:type="spellStart"/>
      <w:r w:rsidRPr="00F046F0">
        <w:rPr>
          <w:rFonts w:ascii="Garamond" w:hAnsi="Garamond"/>
          <w:sz w:val="22"/>
          <w:szCs w:val="22"/>
        </w:rPr>
        <w:t>энергопринимающие</w:t>
      </w:r>
      <w:proofErr w:type="spellEnd"/>
      <w:r w:rsidRPr="00F046F0">
        <w:rPr>
          <w:rFonts w:ascii="Garamond" w:hAnsi="Garamond"/>
          <w:sz w:val="22"/>
          <w:szCs w:val="22"/>
        </w:rPr>
        <w:t xml:space="preserve"> устройства (генерирующее оборудование) и (или) право покупки электрической энергии и мощности в отношении </w:t>
      </w:r>
      <w:proofErr w:type="spellStart"/>
      <w:r w:rsidRPr="00F046F0">
        <w:rPr>
          <w:rFonts w:ascii="Garamond" w:hAnsi="Garamond"/>
          <w:sz w:val="22"/>
          <w:szCs w:val="22"/>
        </w:rPr>
        <w:t>энергопринимающих</w:t>
      </w:r>
      <w:proofErr w:type="spellEnd"/>
      <w:r w:rsidRPr="00F046F0">
        <w:rPr>
          <w:rFonts w:ascii="Garamond" w:hAnsi="Garamond"/>
          <w:sz w:val="22"/>
          <w:szCs w:val="22"/>
        </w:rPr>
        <w:t xml:space="preserve"> устройств на основании (в результате)</w:t>
      </w:r>
    </w:p>
    <w:p w14:paraId="4A41FCB4" w14:textId="77777777" w:rsidR="00F046F0" w:rsidRPr="00F046F0" w:rsidRDefault="00F046F0" w:rsidP="00F046F0">
      <w:pPr>
        <w:ind w:left="567"/>
        <w:rPr>
          <w:rFonts w:ascii="Garamond" w:hAnsi="Garamond"/>
          <w:sz w:val="22"/>
          <w:szCs w:val="22"/>
        </w:rPr>
      </w:pPr>
    </w:p>
    <w:p w14:paraId="60886B37" w14:textId="77777777" w:rsidR="00F046F0" w:rsidRPr="00F046F0" w:rsidRDefault="00F046F0" w:rsidP="00F046F0">
      <w:pPr>
        <w:ind w:left="708"/>
        <w:rPr>
          <w:rFonts w:ascii="Garamond" w:hAnsi="Garamond"/>
          <w:sz w:val="22"/>
          <w:szCs w:val="22"/>
        </w:rPr>
      </w:pPr>
      <w:r w:rsidRPr="00F046F0">
        <w:rPr>
          <w:rFonts w:ascii="Garamond" w:hAnsi="Garamond"/>
          <w:sz w:val="22"/>
          <w:szCs w:val="22"/>
        </w:rPr>
        <w:t>________________________________________________________________________________,</w:t>
      </w:r>
    </w:p>
    <w:p w14:paraId="6C861769" w14:textId="77777777" w:rsidR="00F046F0" w:rsidRPr="00F046F0" w:rsidRDefault="00B3685F" w:rsidP="00F046F0">
      <w:pPr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         </w:t>
      </w:r>
      <w:r w:rsidR="00F046F0" w:rsidRPr="00F046F0">
        <w:rPr>
          <w:rFonts w:ascii="Garamond" w:hAnsi="Garamond"/>
          <w:i/>
          <w:sz w:val="22"/>
          <w:szCs w:val="22"/>
        </w:rPr>
        <w:t>(заключение договора с указанием типа / реорганизация в форме присоединения к заявителю участника оптового рынка)</w:t>
      </w:r>
    </w:p>
    <w:p w14:paraId="6F3D0FB4" w14:textId="77777777" w:rsidR="00F046F0" w:rsidRPr="00F046F0" w:rsidRDefault="00F046F0" w:rsidP="00F046F0">
      <w:pPr>
        <w:ind w:left="567"/>
        <w:rPr>
          <w:rFonts w:ascii="Garamond" w:hAnsi="Garamond"/>
          <w:sz w:val="22"/>
          <w:szCs w:val="22"/>
        </w:rPr>
      </w:pPr>
    </w:p>
    <w:p w14:paraId="14905046" w14:textId="77777777" w:rsidR="00F046F0" w:rsidRPr="00F046F0" w:rsidRDefault="00F046F0" w:rsidP="00F046F0">
      <w:pPr>
        <w:ind w:left="567"/>
        <w:rPr>
          <w:rFonts w:ascii="Garamond" w:hAnsi="Garamond"/>
          <w:sz w:val="22"/>
          <w:szCs w:val="22"/>
        </w:rPr>
      </w:pPr>
      <w:r w:rsidRPr="00F046F0">
        <w:rPr>
          <w:rFonts w:ascii="Garamond" w:hAnsi="Garamond"/>
          <w:sz w:val="22"/>
          <w:szCs w:val="22"/>
        </w:rPr>
        <w:t xml:space="preserve">в отношении которых зарегистрирована (-ы) группа (-ы) точек поставки на оптовом рынке </w:t>
      </w:r>
    </w:p>
    <w:p w14:paraId="7F6445D9" w14:textId="77777777" w:rsidR="00F046F0" w:rsidRPr="00F046F0" w:rsidRDefault="00F046F0" w:rsidP="00F046F0">
      <w:pPr>
        <w:ind w:left="567"/>
        <w:rPr>
          <w:rFonts w:ascii="Garamond" w:hAnsi="Garamond"/>
          <w:sz w:val="22"/>
          <w:szCs w:val="22"/>
        </w:rPr>
      </w:pPr>
    </w:p>
    <w:tbl>
      <w:tblPr>
        <w:tblW w:w="9214" w:type="dxa"/>
        <w:tblInd w:w="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06"/>
        <w:gridCol w:w="6208"/>
      </w:tblGrid>
      <w:tr w:rsidR="00F046F0" w:rsidRPr="00F046F0" w14:paraId="5EBC6D83" w14:textId="77777777" w:rsidTr="00010DF6">
        <w:tc>
          <w:tcPr>
            <w:tcW w:w="3006" w:type="dxa"/>
            <w:vAlign w:val="center"/>
          </w:tcPr>
          <w:p w14:paraId="44D88D6B" w14:textId="77777777" w:rsidR="00F046F0" w:rsidRPr="00F046F0" w:rsidRDefault="00F046F0" w:rsidP="00010DF6">
            <w:pPr>
              <w:spacing w:before="120" w:after="120"/>
              <w:rPr>
                <w:rFonts w:ascii="Garamond" w:hAnsi="Garamond"/>
                <w:sz w:val="22"/>
                <w:szCs w:val="22"/>
              </w:rPr>
            </w:pPr>
            <w:r w:rsidRPr="00F046F0">
              <w:rPr>
                <w:rFonts w:ascii="Garamond" w:hAnsi="Garamond"/>
                <w:sz w:val="22"/>
                <w:szCs w:val="22"/>
              </w:rPr>
              <w:t xml:space="preserve">Наименование ГТП </w:t>
            </w:r>
          </w:p>
        </w:tc>
        <w:tc>
          <w:tcPr>
            <w:tcW w:w="6208" w:type="dxa"/>
            <w:vAlign w:val="center"/>
          </w:tcPr>
          <w:p w14:paraId="42B617D0" w14:textId="77777777" w:rsidR="00F046F0" w:rsidRPr="00F046F0" w:rsidRDefault="00F046F0" w:rsidP="00010DF6">
            <w:pPr>
              <w:spacing w:before="120" w:after="120"/>
              <w:rPr>
                <w:rFonts w:ascii="Garamond" w:hAnsi="Garamond"/>
                <w:sz w:val="22"/>
                <w:szCs w:val="22"/>
              </w:rPr>
            </w:pPr>
          </w:p>
        </w:tc>
      </w:tr>
      <w:tr w:rsidR="00F046F0" w:rsidRPr="00F046F0" w14:paraId="653B6918" w14:textId="77777777" w:rsidTr="00010DF6">
        <w:tc>
          <w:tcPr>
            <w:tcW w:w="3006" w:type="dxa"/>
            <w:vAlign w:val="center"/>
          </w:tcPr>
          <w:p w14:paraId="7DC22A74" w14:textId="77777777" w:rsidR="00F046F0" w:rsidRPr="00F046F0" w:rsidRDefault="00F046F0" w:rsidP="00010DF6">
            <w:pPr>
              <w:spacing w:before="120" w:after="120"/>
              <w:rPr>
                <w:rFonts w:ascii="Garamond" w:hAnsi="Garamond"/>
                <w:sz w:val="22"/>
                <w:szCs w:val="22"/>
              </w:rPr>
            </w:pPr>
            <w:r w:rsidRPr="00F046F0">
              <w:rPr>
                <w:rFonts w:ascii="Garamond" w:hAnsi="Garamond"/>
                <w:sz w:val="22"/>
                <w:szCs w:val="22"/>
              </w:rPr>
              <w:t>Буквенный код ГТП</w:t>
            </w:r>
          </w:p>
        </w:tc>
        <w:tc>
          <w:tcPr>
            <w:tcW w:w="6208" w:type="dxa"/>
            <w:vAlign w:val="center"/>
          </w:tcPr>
          <w:p w14:paraId="1CE3AB9D" w14:textId="77777777" w:rsidR="00F046F0" w:rsidRPr="00F046F0" w:rsidRDefault="00F046F0" w:rsidP="00010DF6">
            <w:pPr>
              <w:spacing w:before="120" w:after="120"/>
              <w:rPr>
                <w:rFonts w:ascii="Garamond" w:hAnsi="Garamond"/>
                <w:sz w:val="22"/>
                <w:szCs w:val="22"/>
              </w:rPr>
            </w:pPr>
          </w:p>
        </w:tc>
      </w:tr>
    </w:tbl>
    <w:p w14:paraId="333BAD5D" w14:textId="77777777" w:rsidR="00F046F0" w:rsidRPr="00F046F0" w:rsidRDefault="00F046F0" w:rsidP="00F046F0">
      <w:pPr>
        <w:spacing w:before="120" w:after="120"/>
        <w:ind w:left="567"/>
        <w:rPr>
          <w:rFonts w:ascii="Garamond" w:hAnsi="Garamond"/>
          <w:sz w:val="22"/>
          <w:szCs w:val="22"/>
        </w:rPr>
      </w:pPr>
      <w:r w:rsidRPr="00F046F0">
        <w:rPr>
          <w:rFonts w:ascii="Garamond" w:hAnsi="Garamond"/>
          <w:sz w:val="22"/>
          <w:szCs w:val="22"/>
        </w:rPr>
        <w:t xml:space="preserve">в отношении указанной ГТП на оптовом рынке существуют обязательства по обеспечению готовности к осуществлению </w:t>
      </w:r>
      <w:proofErr w:type="spellStart"/>
      <w:r w:rsidRPr="00F046F0">
        <w:rPr>
          <w:rFonts w:ascii="Garamond" w:hAnsi="Garamond"/>
          <w:sz w:val="22"/>
          <w:szCs w:val="22"/>
        </w:rPr>
        <w:t>ценозависимого</w:t>
      </w:r>
      <w:proofErr w:type="spellEnd"/>
      <w:r w:rsidRPr="00F046F0">
        <w:rPr>
          <w:rFonts w:ascii="Garamond" w:hAnsi="Garamond"/>
          <w:sz w:val="22"/>
          <w:szCs w:val="22"/>
        </w:rPr>
        <w:t xml:space="preserve"> снижения объема покупки электрической энергии:</w:t>
      </w:r>
    </w:p>
    <w:tbl>
      <w:tblPr>
        <w:tblW w:w="9214" w:type="dxa"/>
        <w:tblInd w:w="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77"/>
        <w:gridCol w:w="6237"/>
      </w:tblGrid>
      <w:tr w:rsidR="00F046F0" w:rsidRPr="00F046F0" w14:paraId="435B1466" w14:textId="77777777" w:rsidTr="00010DF6">
        <w:trPr>
          <w:trHeight w:val="416"/>
        </w:trPr>
        <w:tc>
          <w:tcPr>
            <w:tcW w:w="2977" w:type="dxa"/>
            <w:vAlign w:val="center"/>
          </w:tcPr>
          <w:p w14:paraId="137694FE" w14:textId="77777777" w:rsidR="00F046F0" w:rsidRPr="00F046F0" w:rsidRDefault="00F046F0" w:rsidP="00010DF6">
            <w:pPr>
              <w:rPr>
                <w:rFonts w:ascii="Garamond" w:hAnsi="Garamond"/>
                <w:sz w:val="22"/>
                <w:szCs w:val="22"/>
              </w:rPr>
            </w:pPr>
            <w:r w:rsidRPr="00F046F0">
              <w:rPr>
                <w:rFonts w:ascii="Garamond" w:hAnsi="Garamond"/>
                <w:sz w:val="22"/>
                <w:szCs w:val="22"/>
              </w:rPr>
              <w:t>Да/Нет</w:t>
            </w:r>
          </w:p>
        </w:tc>
        <w:tc>
          <w:tcPr>
            <w:tcW w:w="6237" w:type="dxa"/>
            <w:vAlign w:val="center"/>
          </w:tcPr>
          <w:p w14:paraId="473E7D56" w14:textId="77777777" w:rsidR="00F046F0" w:rsidRPr="00F046F0" w:rsidRDefault="00F046F0" w:rsidP="00010DF6">
            <w:pPr>
              <w:rPr>
                <w:rFonts w:ascii="Garamond" w:hAnsi="Garamond"/>
                <w:sz w:val="22"/>
                <w:szCs w:val="22"/>
              </w:rPr>
            </w:pPr>
          </w:p>
        </w:tc>
      </w:tr>
    </w:tbl>
    <w:p w14:paraId="182A63D3" w14:textId="77777777" w:rsidR="00F046F0" w:rsidRPr="00F046F0" w:rsidRDefault="00F046F0" w:rsidP="00F046F0">
      <w:pPr>
        <w:spacing w:before="120" w:after="120"/>
        <w:ind w:left="708" w:hanging="141"/>
        <w:rPr>
          <w:rFonts w:ascii="Garamond" w:hAnsi="Garamond"/>
          <w:sz w:val="22"/>
          <w:szCs w:val="22"/>
        </w:rPr>
      </w:pPr>
      <w:r w:rsidRPr="00F046F0">
        <w:rPr>
          <w:rFonts w:ascii="Garamond" w:hAnsi="Garamond"/>
          <w:sz w:val="22"/>
          <w:szCs w:val="22"/>
        </w:rPr>
        <w:t>Указанная (-</w:t>
      </w:r>
      <w:proofErr w:type="spellStart"/>
      <w:r w:rsidRPr="00F046F0">
        <w:rPr>
          <w:rFonts w:ascii="Garamond" w:hAnsi="Garamond"/>
          <w:sz w:val="22"/>
          <w:szCs w:val="22"/>
        </w:rPr>
        <w:t>ые</w:t>
      </w:r>
      <w:proofErr w:type="spellEnd"/>
      <w:r w:rsidRPr="00F046F0">
        <w:rPr>
          <w:rFonts w:ascii="Garamond" w:hAnsi="Garamond"/>
          <w:sz w:val="22"/>
          <w:szCs w:val="22"/>
        </w:rPr>
        <w:t>) ГТП закреплена (-ы) на оптовом рынке за субъектом оптового рынка:</w:t>
      </w:r>
    </w:p>
    <w:tbl>
      <w:tblPr>
        <w:tblW w:w="9214" w:type="dxa"/>
        <w:tblInd w:w="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16"/>
        <w:gridCol w:w="6198"/>
      </w:tblGrid>
      <w:tr w:rsidR="00F046F0" w:rsidRPr="00F046F0" w14:paraId="72EA4DC2" w14:textId="77777777" w:rsidTr="00010DF6">
        <w:trPr>
          <w:trHeight w:val="416"/>
        </w:trPr>
        <w:tc>
          <w:tcPr>
            <w:tcW w:w="3016" w:type="dxa"/>
            <w:vAlign w:val="center"/>
          </w:tcPr>
          <w:p w14:paraId="2D44562B" w14:textId="77777777" w:rsidR="00F046F0" w:rsidRPr="00F046F0" w:rsidRDefault="00F046F0" w:rsidP="00010DF6">
            <w:pPr>
              <w:spacing w:before="120" w:after="120"/>
              <w:rPr>
                <w:rFonts w:ascii="Garamond" w:hAnsi="Garamond"/>
                <w:sz w:val="22"/>
                <w:szCs w:val="22"/>
              </w:rPr>
            </w:pPr>
            <w:r w:rsidRPr="00F046F0">
              <w:rPr>
                <w:rFonts w:ascii="Garamond" w:hAnsi="Garamond"/>
                <w:sz w:val="22"/>
                <w:szCs w:val="22"/>
              </w:rPr>
              <w:t>Полное фирменное наименование</w:t>
            </w:r>
          </w:p>
        </w:tc>
        <w:tc>
          <w:tcPr>
            <w:tcW w:w="6198" w:type="dxa"/>
            <w:vAlign w:val="center"/>
          </w:tcPr>
          <w:p w14:paraId="31AA7229" w14:textId="77777777" w:rsidR="00F046F0" w:rsidRPr="00F046F0" w:rsidRDefault="00F046F0" w:rsidP="00010DF6">
            <w:pPr>
              <w:spacing w:before="120" w:after="120"/>
              <w:ind w:left="567"/>
              <w:rPr>
                <w:rFonts w:ascii="Garamond" w:hAnsi="Garamond"/>
                <w:sz w:val="22"/>
                <w:szCs w:val="22"/>
              </w:rPr>
            </w:pPr>
          </w:p>
        </w:tc>
      </w:tr>
      <w:tr w:rsidR="00F046F0" w:rsidRPr="00F046F0" w14:paraId="363D1E05" w14:textId="77777777" w:rsidTr="00010DF6">
        <w:tc>
          <w:tcPr>
            <w:tcW w:w="3016" w:type="dxa"/>
            <w:vAlign w:val="center"/>
          </w:tcPr>
          <w:p w14:paraId="21B5F487" w14:textId="77777777" w:rsidR="00F046F0" w:rsidRPr="00F046F0" w:rsidRDefault="00F046F0" w:rsidP="00010DF6">
            <w:pPr>
              <w:spacing w:before="120" w:after="120"/>
              <w:rPr>
                <w:rFonts w:ascii="Garamond" w:hAnsi="Garamond"/>
                <w:sz w:val="22"/>
                <w:szCs w:val="22"/>
              </w:rPr>
            </w:pPr>
            <w:r w:rsidRPr="00F046F0">
              <w:rPr>
                <w:rFonts w:ascii="Garamond" w:hAnsi="Garamond"/>
                <w:sz w:val="22"/>
                <w:szCs w:val="22"/>
              </w:rPr>
              <w:t>Сокращенное фирменное наименование (при наличии)</w:t>
            </w:r>
          </w:p>
        </w:tc>
        <w:tc>
          <w:tcPr>
            <w:tcW w:w="6198" w:type="dxa"/>
            <w:vAlign w:val="center"/>
          </w:tcPr>
          <w:p w14:paraId="5C72ABFE" w14:textId="77777777" w:rsidR="00F046F0" w:rsidRPr="00F046F0" w:rsidRDefault="00F046F0" w:rsidP="00010DF6">
            <w:pPr>
              <w:spacing w:before="120" w:after="120"/>
              <w:ind w:left="567"/>
              <w:rPr>
                <w:rFonts w:ascii="Garamond" w:hAnsi="Garamond"/>
                <w:sz w:val="22"/>
                <w:szCs w:val="22"/>
              </w:rPr>
            </w:pPr>
          </w:p>
        </w:tc>
      </w:tr>
    </w:tbl>
    <w:p w14:paraId="61B56B20" w14:textId="77777777" w:rsidR="00F046F0" w:rsidRPr="00F046F0" w:rsidRDefault="00F046F0" w:rsidP="00F046F0">
      <w:pPr>
        <w:ind w:left="567"/>
        <w:rPr>
          <w:rFonts w:ascii="Garamond" w:hAnsi="Garamond"/>
          <w:sz w:val="22"/>
          <w:szCs w:val="22"/>
        </w:rPr>
      </w:pPr>
    </w:p>
    <w:p w14:paraId="07DB8524" w14:textId="77777777" w:rsidR="00F046F0" w:rsidRPr="00F046F0" w:rsidRDefault="00F046F0" w:rsidP="00F046F0">
      <w:pPr>
        <w:ind w:left="567"/>
        <w:rPr>
          <w:rFonts w:ascii="Garamond" w:hAnsi="Garamond"/>
          <w:sz w:val="22"/>
          <w:szCs w:val="22"/>
        </w:rPr>
      </w:pPr>
      <w:r w:rsidRPr="00F046F0">
        <w:rPr>
          <w:rFonts w:ascii="Garamond" w:hAnsi="Garamond"/>
          <w:sz w:val="22"/>
          <w:szCs w:val="22"/>
        </w:rPr>
        <w:t xml:space="preserve">в соответствии с требованиями п. 28 Правил оптового рынка электрической энергии и мощности, утвержденных постановлением Правительства РФ от </w:t>
      </w:r>
      <w:r w:rsidRPr="00F046F0">
        <w:rPr>
          <w:rFonts w:ascii="Garamond" w:hAnsi="Garamond" w:cs="Garamond"/>
          <w:bCs/>
          <w:sz w:val="22"/>
          <w:szCs w:val="22"/>
        </w:rPr>
        <w:t>27.12.2010 № 1172</w:t>
      </w:r>
      <w:r w:rsidRPr="00F046F0">
        <w:rPr>
          <w:rFonts w:ascii="Garamond" w:hAnsi="Garamond"/>
          <w:sz w:val="22"/>
          <w:szCs w:val="22"/>
        </w:rPr>
        <w:t>, выражает намерение получить статус субъекта оптового рынка электрической энергии (мощности), зарегистрировать вышеуказанную (-</w:t>
      </w:r>
      <w:proofErr w:type="spellStart"/>
      <w:r w:rsidRPr="00F046F0">
        <w:rPr>
          <w:rFonts w:ascii="Garamond" w:hAnsi="Garamond"/>
          <w:sz w:val="22"/>
          <w:szCs w:val="22"/>
        </w:rPr>
        <w:t>ые</w:t>
      </w:r>
      <w:proofErr w:type="spellEnd"/>
      <w:r w:rsidRPr="00F046F0">
        <w:rPr>
          <w:rFonts w:ascii="Garamond" w:hAnsi="Garamond"/>
          <w:sz w:val="22"/>
          <w:szCs w:val="22"/>
        </w:rPr>
        <w:t xml:space="preserve">) группу (-ы) точек поставки потребления (генерации) и получить право на участие в торговле на оптовом рынке с ее (их) использованием. </w:t>
      </w:r>
    </w:p>
    <w:p w14:paraId="0B8F79BE" w14:textId="77777777" w:rsidR="00F046F0" w:rsidRPr="00F046F0" w:rsidRDefault="00F046F0" w:rsidP="00F046F0">
      <w:pPr>
        <w:adjustRightInd w:val="0"/>
        <w:ind w:left="540"/>
        <w:rPr>
          <w:rFonts w:ascii="Garamond" w:hAnsi="Garamond"/>
          <w:i/>
          <w:sz w:val="22"/>
          <w:szCs w:val="22"/>
        </w:rPr>
      </w:pPr>
      <w:r w:rsidRPr="00F046F0">
        <w:rPr>
          <w:rFonts w:ascii="Garamond" w:hAnsi="Garamond"/>
          <w:sz w:val="22"/>
          <w:szCs w:val="22"/>
        </w:rPr>
        <w:t xml:space="preserve">                                           </w:t>
      </w:r>
    </w:p>
    <w:p w14:paraId="1A3E2253" w14:textId="77777777" w:rsidR="00F046F0" w:rsidRPr="00F046F0" w:rsidRDefault="00F046F0" w:rsidP="00F046F0">
      <w:pPr>
        <w:ind w:left="567"/>
        <w:rPr>
          <w:rFonts w:ascii="Garamond" w:hAnsi="Garamond"/>
          <w:sz w:val="22"/>
          <w:szCs w:val="22"/>
        </w:rPr>
      </w:pPr>
      <w:r w:rsidRPr="00F046F0">
        <w:rPr>
          <w:rFonts w:ascii="Garamond" w:hAnsi="Garamond"/>
          <w:sz w:val="22"/>
          <w:szCs w:val="22"/>
        </w:rPr>
        <w:t xml:space="preserve">Заявитель – правопреемник в результате сделки, подтверждает, что состав групп (-ы) точек поставки остался неизменным в момент передачи прав на </w:t>
      </w:r>
      <w:proofErr w:type="spellStart"/>
      <w:r w:rsidRPr="00F046F0">
        <w:rPr>
          <w:rFonts w:ascii="Garamond" w:hAnsi="Garamond"/>
          <w:sz w:val="22"/>
          <w:szCs w:val="22"/>
        </w:rPr>
        <w:t>энергопринимающие</w:t>
      </w:r>
      <w:proofErr w:type="spellEnd"/>
      <w:r w:rsidRPr="00F046F0">
        <w:rPr>
          <w:rFonts w:ascii="Garamond" w:hAnsi="Garamond"/>
          <w:sz w:val="22"/>
          <w:szCs w:val="22"/>
        </w:rPr>
        <w:t xml:space="preserve"> устройства (генерирующее оборудование) и (или) права покупки электрической энергии и мощности в отношении </w:t>
      </w:r>
      <w:proofErr w:type="spellStart"/>
      <w:r w:rsidRPr="00F046F0">
        <w:rPr>
          <w:rFonts w:ascii="Garamond" w:hAnsi="Garamond"/>
          <w:sz w:val="22"/>
          <w:szCs w:val="22"/>
        </w:rPr>
        <w:t>энергопринимающих</w:t>
      </w:r>
      <w:proofErr w:type="spellEnd"/>
      <w:r w:rsidRPr="00F046F0">
        <w:rPr>
          <w:rFonts w:ascii="Garamond" w:hAnsi="Garamond"/>
          <w:sz w:val="22"/>
          <w:szCs w:val="22"/>
        </w:rPr>
        <w:t xml:space="preserve"> устройств.</w:t>
      </w:r>
    </w:p>
    <w:p w14:paraId="5CB79BBF" w14:textId="77777777" w:rsidR="00F046F0" w:rsidRPr="00F046F0" w:rsidRDefault="00F046F0" w:rsidP="00F046F0">
      <w:pPr>
        <w:ind w:left="708"/>
        <w:rPr>
          <w:rFonts w:ascii="Garamond" w:hAnsi="Garamond"/>
          <w:sz w:val="22"/>
          <w:szCs w:val="22"/>
        </w:rPr>
      </w:pPr>
      <w:r w:rsidRPr="00F046F0">
        <w:rPr>
          <w:rFonts w:ascii="Garamond" w:hAnsi="Garamond"/>
          <w:sz w:val="22"/>
          <w:szCs w:val="22"/>
        </w:rPr>
        <w:t xml:space="preserve"> </w:t>
      </w:r>
    </w:p>
    <w:p w14:paraId="0ADEE72D" w14:textId="77777777" w:rsidR="00F046F0" w:rsidRPr="00F046F0" w:rsidRDefault="00F046F0" w:rsidP="00F046F0">
      <w:pPr>
        <w:ind w:left="567"/>
        <w:rPr>
          <w:rFonts w:ascii="Garamond" w:hAnsi="Garamond"/>
          <w:sz w:val="22"/>
          <w:szCs w:val="22"/>
        </w:rPr>
      </w:pPr>
      <w:r w:rsidRPr="00F046F0">
        <w:rPr>
          <w:rFonts w:ascii="Garamond" w:hAnsi="Garamond"/>
          <w:sz w:val="22"/>
          <w:szCs w:val="22"/>
        </w:rPr>
        <w:t>Заявитель – правопреемник в результате сделки, подтверждает наличие права использования системы коммерческого учета, имеющейся в зарегистрированной (-ых) группе (-ах) точек поставки.</w:t>
      </w:r>
    </w:p>
    <w:p w14:paraId="24575555" w14:textId="77777777" w:rsidR="00F046F0" w:rsidRPr="00F046F0" w:rsidRDefault="00F046F0" w:rsidP="00F046F0">
      <w:pPr>
        <w:pStyle w:val="ae"/>
        <w:spacing w:before="0" w:beforeAutospacing="0" w:after="0" w:afterAutospacing="0"/>
        <w:rPr>
          <w:bCs/>
          <w:szCs w:val="22"/>
        </w:rPr>
      </w:pPr>
      <w:r w:rsidRPr="00F046F0">
        <w:rPr>
          <w:bCs/>
          <w:szCs w:val="22"/>
        </w:rPr>
        <w:t>____________________________</w:t>
      </w:r>
      <w:r w:rsidRPr="00F046F0">
        <w:rPr>
          <w:bCs/>
          <w:szCs w:val="22"/>
        </w:rPr>
        <w:tab/>
        <w:t>_______________       _______________________</w:t>
      </w:r>
    </w:p>
    <w:p w14:paraId="45716942" w14:textId="77777777" w:rsidR="00F046F0" w:rsidRDefault="00F046F0" w:rsidP="00F046F0">
      <w:pPr>
        <w:rPr>
          <w:rFonts w:ascii="Garamond" w:hAnsi="Garamond"/>
          <w:i/>
          <w:sz w:val="22"/>
          <w:szCs w:val="22"/>
        </w:rPr>
      </w:pPr>
      <w:r w:rsidRPr="00F046F0">
        <w:rPr>
          <w:rFonts w:ascii="Garamond" w:hAnsi="Garamond"/>
          <w:i/>
          <w:sz w:val="22"/>
          <w:szCs w:val="22"/>
        </w:rPr>
        <w:t xml:space="preserve">        (должность представителя) </w:t>
      </w:r>
      <w:r w:rsidRPr="00F046F0">
        <w:rPr>
          <w:rFonts w:ascii="Garamond" w:hAnsi="Garamond"/>
          <w:i/>
          <w:sz w:val="22"/>
          <w:szCs w:val="22"/>
        </w:rPr>
        <w:tab/>
        <w:t xml:space="preserve">                     (подпись)</w:t>
      </w:r>
      <w:r w:rsidRPr="00F046F0">
        <w:rPr>
          <w:rFonts w:ascii="Garamond" w:hAnsi="Garamond"/>
          <w:i/>
          <w:sz w:val="22"/>
          <w:szCs w:val="22"/>
        </w:rPr>
        <w:tab/>
      </w:r>
      <w:r w:rsidRPr="00F046F0">
        <w:rPr>
          <w:rFonts w:ascii="Garamond" w:hAnsi="Garamond"/>
          <w:i/>
          <w:sz w:val="22"/>
          <w:szCs w:val="22"/>
        </w:rPr>
        <w:tab/>
      </w:r>
      <w:r w:rsidRPr="00F046F0">
        <w:rPr>
          <w:rFonts w:ascii="Garamond" w:hAnsi="Garamond"/>
          <w:i/>
          <w:sz w:val="22"/>
          <w:szCs w:val="22"/>
        </w:rPr>
        <w:tab/>
      </w:r>
      <w:r w:rsidRPr="00F046F0">
        <w:rPr>
          <w:rFonts w:ascii="Garamond" w:hAnsi="Garamond"/>
          <w:i/>
          <w:sz w:val="22"/>
          <w:szCs w:val="22"/>
        </w:rPr>
        <w:tab/>
        <w:t>(Ф. И. О.)</w:t>
      </w:r>
      <w:r>
        <w:rPr>
          <w:rFonts w:ascii="Garamond" w:hAnsi="Garamond"/>
          <w:i/>
          <w:sz w:val="22"/>
          <w:szCs w:val="22"/>
        </w:rPr>
        <w:br w:type="page"/>
      </w:r>
    </w:p>
    <w:p w14:paraId="2ADFD87A" w14:textId="77777777" w:rsidR="00F046F0" w:rsidRPr="00F046F0" w:rsidRDefault="00F046F0" w:rsidP="00F046F0">
      <w:pPr>
        <w:keepNext/>
        <w:spacing w:before="240" w:after="60"/>
        <w:ind w:left="851" w:hanging="709"/>
        <w:outlineLvl w:val="0"/>
        <w:rPr>
          <w:rFonts w:ascii="Garamond" w:hAnsi="Garamond" w:cs="Arial"/>
          <w:b/>
          <w:bCs/>
          <w:kern w:val="32"/>
          <w:sz w:val="22"/>
          <w:szCs w:val="22"/>
        </w:rPr>
      </w:pPr>
      <w:bookmarkStart w:id="143" w:name="_Toc117782720"/>
      <w:bookmarkStart w:id="144" w:name="_Toc120746357"/>
      <w:r w:rsidRPr="00F046F0">
        <w:rPr>
          <w:rFonts w:ascii="Garamond" w:hAnsi="Garamond" w:cs="Arial"/>
          <w:b/>
          <w:bCs/>
          <w:kern w:val="32"/>
          <w:sz w:val="22"/>
          <w:szCs w:val="22"/>
        </w:rPr>
        <w:lastRenderedPageBreak/>
        <w:t>Действующая редакция</w:t>
      </w:r>
    </w:p>
    <w:p w14:paraId="68808F71" w14:textId="77777777" w:rsidR="00F046F0" w:rsidRPr="00F046F0" w:rsidRDefault="00F046F0" w:rsidP="00F046F0">
      <w:pPr>
        <w:keepNext/>
        <w:spacing w:before="240" w:after="60"/>
        <w:ind w:left="851" w:hanging="709"/>
        <w:jc w:val="center"/>
        <w:outlineLvl w:val="0"/>
        <w:rPr>
          <w:rFonts w:ascii="Garamond" w:hAnsi="Garamond" w:cs="Arial"/>
          <w:b/>
          <w:bCs/>
          <w:kern w:val="32"/>
          <w:sz w:val="22"/>
          <w:szCs w:val="22"/>
        </w:rPr>
      </w:pPr>
      <w:r w:rsidRPr="00F046F0">
        <w:rPr>
          <w:rFonts w:ascii="Garamond" w:hAnsi="Garamond" w:cs="Arial"/>
          <w:b/>
          <w:bCs/>
          <w:kern w:val="32"/>
          <w:sz w:val="22"/>
          <w:szCs w:val="22"/>
        </w:rPr>
        <w:t>Форма Х1.1</w:t>
      </w:r>
      <w:bookmarkEnd w:id="143"/>
      <w:bookmarkEnd w:id="144"/>
    </w:p>
    <w:p w14:paraId="270BDB10" w14:textId="77777777" w:rsidR="00F046F0" w:rsidRPr="00F046F0" w:rsidRDefault="00F046F0" w:rsidP="00F046F0">
      <w:pPr>
        <w:rPr>
          <w:rFonts w:ascii="Garamond" w:hAnsi="Garamond"/>
          <w:sz w:val="22"/>
          <w:szCs w:val="22"/>
        </w:rPr>
      </w:pPr>
    </w:p>
    <w:p w14:paraId="0CDFB5B4" w14:textId="77777777" w:rsidR="00F046F0" w:rsidRPr="00F046F0" w:rsidRDefault="00F046F0" w:rsidP="00F046F0">
      <w:pPr>
        <w:rPr>
          <w:rFonts w:ascii="Garamond" w:hAnsi="Garamond"/>
          <w:sz w:val="22"/>
          <w:szCs w:val="22"/>
        </w:rPr>
      </w:pPr>
      <w:r w:rsidRPr="00F046F0">
        <w:rPr>
          <w:rFonts w:ascii="Garamond" w:hAnsi="Garamond"/>
          <w:sz w:val="22"/>
          <w:szCs w:val="22"/>
        </w:rPr>
        <w:t xml:space="preserve">       (на бланке заявителя) </w:t>
      </w:r>
    </w:p>
    <w:p w14:paraId="7D4A7967" w14:textId="77777777" w:rsidR="00F046F0" w:rsidRPr="00F046F0" w:rsidRDefault="00F046F0" w:rsidP="00F046F0">
      <w:pPr>
        <w:jc w:val="right"/>
        <w:rPr>
          <w:rFonts w:ascii="Garamond" w:hAnsi="Garamond"/>
          <w:sz w:val="22"/>
          <w:szCs w:val="22"/>
        </w:rPr>
      </w:pPr>
      <w:r w:rsidRPr="00F046F0">
        <w:rPr>
          <w:rFonts w:ascii="Garamond" w:hAnsi="Garamond"/>
          <w:sz w:val="22"/>
          <w:szCs w:val="22"/>
        </w:rPr>
        <w:t xml:space="preserve">Председателю Наблюдательного совета </w:t>
      </w:r>
    </w:p>
    <w:p w14:paraId="2D205B68" w14:textId="77777777" w:rsidR="00F046F0" w:rsidRPr="00F046F0" w:rsidRDefault="00F046F0" w:rsidP="00F046F0">
      <w:pPr>
        <w:tabs>
          <w:tab w:val="left" w:pos="5640"/>
        </w:tabs>
        <w:jc w:val="right"/>
        <w:rPr>
          <w:rFonts w:ascii="Garamond" w:hAnsi="Garamond"/>
          <w:sz w:val="22"/>
          <w:szCs w:val="22"/>
        </w:rPr>
      </w:pPr>
      <w:r w:rsidRPr="00F046F0">
        <w:rPr>
          <w:rFonts w:ascii="Garamond" w:hAnsi="Garamond"/>
          <w:sz w:val="22"/>
          <w:szCs w:val="22"/>
        </w:rPr>
        <w:t>Ассоциации «</w:t>
      </w:r>
      <w:proofErr w:type="spellStart"/>
      <w:r w:rsidRPr="00F046F0">
        <w:rPr>
          <w:rFonts w:ascii="Garamond" w:hAnsi="Garamond"/>
          <w:sz w:val="22"/>
          <w:szCs w:val="22"/>
        </w:rPr>
        <w:t>НП</w:t>
      </w:r>
      <w:proofErr w:type="spellEnd"/>
      <w:r w:rsidRPr="00F046F0">
        <w:rPr>
          <w:rFonts w:ascii="Garamond" w:hAnsi="Garamond"/>
          <w:sz w:val="22"/>
          <w:szCs w:val="22"/>
        </w:rPr>
        <w:t xml:space="preserve"> Совет рынка»</w:t>
      </w:r>
    </w:p>
    <w:p w14:paraId="4D5F6957" w14:textId="77777777" w:rsidR="00F046F0" w:rsidRPr="00F046F0" w:rsidRDefault="00F046F0" w:rsidP="00F046F0">
      <w:pPr>
        <w:ind w:left="5580"/>
        <w:jc w:val="right"/>
        <w:rPr>
          <w:rFonts w:ascii="Garamond" w:hAnsi="Garamond"/>
          <w:sz w:val="22"/>
          <w:szCs w:val="22"/>
        </w:rPr>
      </w:pPr>
      <w:r w:rsidRPr="00F046F0">
        <w:rPr>
          <w:rFonts w:ascii="Garamond" w:hAnsi="Garamond"/>
          <w:sz w:val="22"/>
          <w:szCs w:val="22"/>
        </w:rPr>
        <w:tab/>
      </w:r>
      <w:r w:rsidRPr="00F046F0">
        <w:rPr>
          <w:rFonts w:ascii="Garamond" w:hAnsi="Garamond"/>
          <w:sz w:val="22"/>
          <w:szCs w:val="22"/>
        </w:rPr>
        <w:tab/>
      </w:r>
      <w:r w:rsidRPr="00F046F0">
        <w:rPr>
          <w:rFonts w:ascii="Garamond" w:hAnsi="Garamond"/>
          <w:sz w:val="22"/>
          <w:szCs w:val="22"/>
        </w:rPr>
        <w:tab/>
      </w:r>
      <w:r w:rsidRPr="00F046F0">
        <w:rPr>
          <w:rFonts w:ascii="Garamond" w:hAnsi="Garamond"/>
          <w:sz w:val="22"/>
          <w:szCs w:val="22"/>
        </w:rPr>
        <w:tab/>
      </w:r>
      <w:r w:rsidRPr="00F046F0">
        <w:rPr>
          <w:rFonts w:ascii="Garamond" w:hAnsi="Garamond"/>
          <w:sz w:val="22"/>
          <w:szCs w:val="22"/>
        </w:rPr>
        <w:tab/>
      </w:r>
      <w:r w:rsidRPr="00F046F0">
        <w:rPr>
          <w:rFonts w:ascii="Garamond" w:hAnsi="Garamond"/>
          <w:sz w:val="22"/>
          <w:szCs w:val="22"/>
        </w:rPr>
        <w:tab/>
      </w:r>
      <w:r w:rsidRPr="00F046F0">
        <w:rPr>
          <w:rFonts w:ascii="Garamond" w:hAnsi="Garamond"/>
          <w:sz w:val="22"/>
          <w:szCs w:val="22"/>
        </w:rPr>
        <w:tab/>
        <w:t>____________________________</w:t>
      </w:r>
    </w:p>
    <w:p w14:paraId="60591029" w14:textId="77777777" w:rsidR="00F046F0" w:rsidRPr="00F046F0" w:rsidRDefault="00F046F0" w:rsidP="00F046F0">
      <w:pPr>
        <w:jc w:val="right"/>
        <w:rPr>
          <w:rFonts w:ascii="Garamond" w:hAnsi="Garamond"/>
          <w:sz w:val="22"/>
          <w:szCs w:val="22"/>
        </w:rPr>
      </w:pPr>
    </w:p>
    <w:p w14:paraId="53CDE1C4" w14:textId="77777777" w:rsidR="00F046F0" w:rsidRPr="00F046F0" w:rsidRDefault="00F046F0" w:rsidP="00F046F0">
      <w:pPr>
        <w:jc w:val="center"/>
        <w:rPr>
          <w:rFonts w:ascii="Garamond" w:hAnsi="Garamond"/>
          <w:b/>
          <w:sz w:val="22"/>
          <w:szCs w:val="22"/>
        </w:rPr>
      </w:pPr>
    </w:p>
    <w:p w14:paraId="1C5AF31F" w14:textId="77777777" w:rsidR="00F046F0" w:rsidRPr="00F046F0" w:rsidRDefault="00F046F0" w:rsidP="00F046F0">
      <w:pPr>
        <w:jc w:val="center"/>
        <w:rPr>
          <w:rFonts w:ascii="Garamond" w:hAnsi="Garamond"/>
          <w:b/>
          <w:sz w:val="22"/>
          <w:szCs w:val="22"/>
        </w:rPr>
      </w:pPr>
      <w:r w:rsidRPr="00F046F0">
        <w:rPr>
          <w:rFonts w:ascii="Garamond" w:hAnsi="Garamond"/>
          <w:b/>
          <w:sz w:val="22"/>
          <w:szCs w:val="22"/>
        </w:rPr>
        <w:t>ЗАЯВЛЕНИЕ</w:t>
      </w:r>
    </w:p>
    <w:p w14:paraId="682DBAB6" w14:textId="77777777" w:rsidR="00F046F0" w:rsidRPr="00F046F0" w:rsidRDefault="00F046F0" w:rsidP="00F046F0">
      <w:pPr>
        <w:jc w:val="center"/>
        <w:rPr>
          <w:rFonts w:ascii="Garamond" w:hAnsi="Garamond"/>
          <w:b/>
          <w:sz w:val="22"/>
          <w:szCs w:val="22"/>
        </w:rPr>
      </w:pPr>
    </w:p>
    <w:p w14:paraId="3D60B8C6" w14:textId="77777777" w:rsidR="00F046F0" w:rsidRPr="00F046F0" w:rsidRDefault="00F046F0" w:rsidP="00F046F0">
      <w:pPr>
        <w:jc w:val="center"/>
        <w:rPr>
          <w:rFonts w:ascii="Garamond" w:hAnsi="Garamond"/>
          <w:b/>
          <w:sz w:val="22"/>
          <w:szCs w:val="22"/>
        </w:rPr>
      </w:pPr>
      <w:r w:rsidRPr="00F046F0">
        <w:rPr>
          <w:rFonts w:ascii="Garamond" w:hAnsi="Garamond"/>
          <w:b/>
          <w:sz w:val="22"/>
          <w:szCs w:val="22"/>
        </w:rPr>
        <w:t xml:space="preserve">о предоставлении правопреемнику статуса субъекта оптового рынка и </w:t>
      </w:r>
      <w:r w:rsidRPr="00F046F0">
        <w:rPr>
          <w:rFonts w:ascii="Garamond" w:hAnsi="Garamond"/>
          <w:b/>
          <w:sz w:val="22"/>
          <w:szCs w:val="22"/>
          <w:highlight w:val="yellow"/>
        </w:rPr>
        <w:t>внесении</w:t>
      </w:r>
      <w:r w:rsidRPr="00F046F0">
        <w:rPr>
          <w:rFonts w:ascii="Garamond" w:hAnsi="Garamond"/>
          <w:b/>
          <w:sz w:val="22"/>
          <w:szCs w:val="22"/>
        </w:rPr>
        <w:t xml:space="preserve"> в </w:t>
      </w:r>
      <w:r w:rsidRPr="001D4A7A">
        <w:rPr>
          <w:rFonts w:ascii="Garamond" w:hAnsi="Garamond"/>
          <w:b/>
          <w:sz w:val="22"/>
          <w:szCs w:val="22"/>
          <w:highlight w:val="yellow"/>
        </w:rPr>
        <w:t>р</w:t>
      </w:r>
      <w:r w:rsidRPr="00F046F0">
        <w:rPr>
          <w:rFonts w:ascii="Garamond" w:hAnsi="Garamond"/>
          <w:b/>
          <w:sz w:val="22"/>
          <w:szCs w:val="22"/>
        </w:rPr>
        <w:t xml:space="preserve">еестр субъектов оптового рынка </w:t>
      </w:r>
    </w:p>
    <w:p w14:paraId="429D69E8" w14:textId="77777777" w:rsidR="00F046F0" w:rsidRPr="00F046F0" w:rsidRDefault="00F046F0" w:rsidP="00F046F0">
      <w:pPr>
        <w:rPr>
          <w:rFonts w:ascii="Garamond" w:hAnsi="Garamond"/>
          <w:sz w:val="22"/>
          <w:szCs w:val="22"/>
        </w:rPr>
      </w:pPr>
    </w:p>
    <w:p w14:paraId="2BF4CB4A" w14:textId="77777777" w:rsidR="00F046F0" w:rsidRPr="00F046F0" w:rsidRDefault="00F046F0" w:rsidP="00F046F0">
      <w:pPr>
        <w:ind w:left="240"/>
        <w:rPr>
          <w:rFonts w:ascii="Garamond" w:hAnsi="Garamond"/>
          <w:sz w:val="22"/>
          <w:szCs w:val="22"/>
        </w:rPr>
      </w:pPr>
      <w:r w:rsidRPr="00F046F0">
        <w:rPr>
          <w:rFonts w:ascii="Garamond" w:hAnsi="Garamond"/>
          <w:sz w:val="22"/>
          <w:szCs w:val="22"/>
        </w:rPr>
        <w:t xml:space="preserve">           ___________________________________________________________________________</w:t>
      </w:r>
    </w:p>
    <w:p w14:paraId="69279FD6" w14:textId="77777777" w:rsidR="00F046F0" w:rsidRPr="00F046F0" w:rsidRDefault="00F046F0" w:rsidP="00F046F0">
      <w:pPr>
        <w:jc w:val="center"/>
        <w:rPr>
          <w:rFonts w:ascii="Garamond" w:hAnsi="Garamond"/>
          <w:sz w:val="22"/>
          <w:szCs w:val="22"/>
        </w:rPr>
      </w:pPr>
      <w:r w:rsidRPr="00F046F0">
        <w:rPr>
          <w:rFonts w:ascii="Garamond" w:hAnsi="Garamond"/>
          <w:i/>
          <w:sz w:val="22"/>
          <w:szCs w:val="22"/>
        </w:rPr>
        <w:t>(полное наименование заявителя (</w:t>
      </w:r>
      <w:proofErr w:type="spellStart"/>
      <w:r w:rsidRPr="00F046F0">
        <w:rPr>
          <w:rFonts w:ascii="Garamond" w:hAnsi="Garamond"/>
          <w:i/>
          <w:sz w:val="22"/>
          <w:szCs w:val="22"/>
        </w:rPr>
        <w:t>правопредшественника</w:t>
      </w:r>
      <w:proofErr w:type="spellEnd"/>
      <w:r w:rsidRPr="00F046F0">
        <w:rPr>
          <w:rFonts w:ascii="Garamond" w:hAnsi="Garamond"/>
          <w:i/>
          <w:sz w:val="22"/>
          <w:szCs w:val="22"/>
        </w:rPr>
        <w:t>) с указанием организационно-правовой формы)</w:t>
      </w:r>
    </w:p>
    <w:p w14:paraId="302BB94C" w14:textId="77777777" w:rsidR="00F046F0" w:rsidRPr="00F046F0" w:rsidRDefault="00F046F0" w:rsidP="00F046F0">
      <w:pPr>
        <w:rPr>
          <w:rFonts w:ascii="Garamond" w:hAnsi="Garamond"/>
          <w:i/>
          <w:sz w:val="22"/>
          <w:szCs w:val="22"/>
        </w:rPr>
      </w:pPr>
      <w:r w:rsidRPr="00F046F0">
        <w:rPr>
          <w:rFonts w:ascii="Garamond" w:hAnsi="Garamond"/>
          <w:sz w:val="22"/>
          <w:szCs w:val="22"/>
        </w:rPr>
        <w:t xml:space="preserve">          </w:t>
      </w:r>
    </w:p>
    <w:p w14:paraId="1870694F" w14:textId="77777777" w:rsidR="00F046F0" w:rsidRPr="00F046F0" w:rsidRDefault="00F046F0" w:rsidP="00F046F0">
      <w:pPr>
        <w:rPr>
          <w:rFonts w:ascii="Garamond" w:hAnsi="Garamond"/>
          <w:sz w:val="22"/>
          <w:szCs w:val="22"/>
        </w:rPr>
      </w:pPr>
      <w:r w:rsidRPr="00F046F0">
        <w:rPr>
          <w:rFonts w:ascii="Garamond" w:hAnsi="Garamond"/>
          <w:sz w:val="22"/>
          <w:szCs w:val="22"/>
        </w:rPr>
        <w:t xml:space="preserve">в связи с началом процедуры реорганизации в форме </w:t>
      </w:r>
    </w:p>
    <w:p w14:paraId="2B84C73A" w14:textId="77777777" w:rsidR="00F046F0" w:rsidRPr="00F046F0" w:rsidRDefault="00F046F0" w:rsidP="00F046F0">
      <w:pPr>
        <w:rPr>
          <w:rFonts w:ascii="Garamond" w:hAnsi="Garamond"/>
          <w:sz w:val="22"/>
          <w:szCs w:val="22"/>
        </w:rPr>
      </w:pPr>
    </w:p>
    <w:p w14:paraId="1FDBD982" w14:textId="77777777" w:rsidR="00F046F0" w:rsidRPr="00F046F0" w:rsidRDefault="00F046F0" w:rsidP="00F046F0">
      <w:pPr>
        <w:rPr>
          <w:rFonts w:ascii="Garamond" w:hAnsi="Garamond"/>
          <w:sz w:val="22"/>
          <w:szCs w:val="22"/>
        </w:rPr>
      </w:pPr>
      <w:r w:rsidRPr="00F046F0">
        <w:rPr>
          <w:rFonts w:ascii="Garamond" w:hAnsi="Garamond"/>
          <w:sz w:val="22"/>
          <w:szCs w:val="22"/>
        </w:rPr>
        <w:t>_____________________________________________________________________________</w:t>
      </w:r>
    </w:p>
    <w:p w14:paraId="5034171C" w14:textId="77777777" w:rsidR="00F046F0" w:rsidRPr="00F046F0" w:rsidRDefault="00F046F0" w:rsidP="00F046F0">
      <w:pPr>
        <w:rPr>
          <w:rFonts w:ascii="Garamond" w:hAnsi="Garamond"/>
          <w:i/>
          <w:sz w:val="22"/>
          <w:szCs w:val="22"/>
        </w:rPr>
      </w:pPr>
      <w:r w:rsidRPr="00F046F0">
        <w:rPr>
          <w:rFonts w:ascii="Garamond" w:hAnsi="Garamond"/>
          <w:sz w:val="22"/>
          <w:szCs w:val="22"/>
        </w:rPr>
        <w:t xml:space="preserve">                                                                                (</w:t>
      </w:r>
      <w:r w:rsidRPr="00F046F0">
        <w:rPr>
          <w:rFonts w:ascii="Garamond" w:hAnsi="Garamond"/>
          <w:i/>
          <w:sz w:val="22"/>
          <w:szCs w:val="22"/>
        </w:rPr>
        <w:t>форма реорганизации)</w:t>
      </w:r>
    </w:p>
    <w:p w14:paraId="79676090" w14:textId="77777777" w:rsidR="00F046F0" w:rsidRPr="00F046F0" w:rsidRDefault="00F046F0" w:rsidP="00F046F0">
      <w:pPr>
        <w:rPr>
          <w:rFonts w:ascii="Garamond" w:hAnsi="Garamond"/>
          <w:i/>
          <w:sz w:val="22"/>
          <w:szCs w:val="22"/>
        </w:rPr>
      </w:pPr>
    </w:p>
    <w:p w14:paraId="0DF07AE3" w14:textId="77777777" w:rsidR="00F046F0" w:rsidRPr="00F046F0" w:rsidRDefault="00F046F0" w:rsidP="00F046F0">
      <w:pPr>
        <w:rPr>
          <w:rFonts w:ascii="Garamond" w:hAnsi="Garamond"/>
          <w:sz w:val="22"/>
          <w:szCs w:val="22"/>
        </w:rPr>
      </w:pPr>
      <w:r w:rsidRPr="00F046F0">
        <w:rPr>
          <w:rFonts w:ascii="Garamond" w:hAnsi="Garamond"/>
          <w:sz w:val="22"/>
          <w:szCs w:val="22"/>
        </w:rPr>
        <w:t>с переходом к ___________________________________________________________________________</w:t>
      </w:r>
    </w:p>
    <w:p w14:paraId="5DA712A1" w14:textId="77777777" w:rsidR="00F046F0" w:rsidRPr="00F046F0" w:rsidRDefault="00F046F0" w:rsidP="00F046F0">
      <w:pPr>
        <w:jc w:val="center"/>
        <w:rPr>
          <w:rFonts w:ascii="Garamond" w:hAnsi="Garamond"/>
          <w:i/>
          <w:sz w:val="22"/>
          <w:szCs w:val="22"/>
        </w:rPr>
      </w:pPr>
      <w:r w:rsidRPr="00F046F0">
        <w:rPr>
          <w:rFonts w:ascii="Garamond" w:hAnsi="Garamond"/>
          <w:i/>
          <w:sz w:val="22"/>
          <w:szCs w:val="22"/>
        </w:rPr>
        <w:t>(полное наименование правопреемника с указанием организационно-правовой формы)</w:t>
      </w:r>
    </w:p>
    <w:p w14:paraId="6D82A538" w14:textId="77777777" w:rsidR="00F046F0" w:rsidRPr="00F046F0" w:rsidRDefault="00F046F0" w:rsidP="00F046F0">
      <w:pPr>
        <w:rPr>
          <w:rFonts w:ascii="Garamond" w:hAnsi="Garamond"/>
          <w:sz w:val="22"/>
          <w:szCs w:val="22"/>
        </w:rPr>
      </w:pPr>
    </w:p>
    <w:p w14:paraId="4809436A" w14:textId="77777777" w:rsidR="00F046F0" w:rsidRPr="00F046F0" w:rsidRDefault="00F046F0" w:rsidP="00F046F0">
      <w:pPr>
        <w:rPr>
          <w:rFonts w:ascii="Garamond" w:hAnsi="Garamond"/>
          <w:sz w:val="22"/>
          <w:szCs w:val="22"/>
        </w:rPr>
      </w:pPr>
      <w:r w:rsidRPr="00F046F0">
        <w:rPr>
          <w:rFonts w:ascii="Garamond" w:hAnsi="Garamond"/>
          <w:sz w:val="22"/>
          <w:szCs w:val="22"/>
        </w:rPr>
        <w:t xml:space="preserve">с даты завершения реорганизации </w:t>
      </w:r>
      <w:proofErr w:type="spellStart"/>
      <w:r w:rsidRPr="00F046F0">
        <w:rPr>
          <w:rFonts w:ascii="Garamond" w:hAnsi="Garamond"/>
          <w:sz w:val="22"/>
          <w:szCs w:val="22"/>
        </w:rPr>
        <w:t>энергопринимающих</w:t>
      </w:r>
      <w:proofErr w:type="spellEnd"/>
      <w:r w:rsidRPr="00F046F0">
        <w:rPr>
          <w:rFonts w:ascii="Garamond" w:hAnsi="Garamond"/>
          <w:sz w:val="22"/>
          <w:szCs w:val="22"/>
        </w:rPr>
        <w:t xml:space="preserve"> устройств (генерирующего оборудования) и (или) права покупки электрической энергии и мощности в отношении </w:t>
      </w:r>
      <w:proofErr w:type="spellStart"/>
      <w:r w:rsidRPr="00F046F0">
        <w:rPr>
          <w:rFonts w:ascii="Garamond" w:hAnsi="Garamond"/>
          <w:sz w:val="22"/>
          <w:szCs w:val="22"/>
        </w:rPr>
        <w:t>энергопринимающих</w:t>
      </w:r>
      <w:proofErr w:type="spellEnd"/>
      <w:r w:rsidRPr="00F046F0">
        <w:rPr>
          <w:rFonts w:ascii="Garamond" w:hAnsi="Garamond"/>
          <w:sz w:val="22"/>
          <w:szCs w:val="22"/>
        </w:rPr>
        <w:t xml:space="preserve"> устройств, в отношении которых закреплена (-ы) на оптовом рынке группа (-ы) точек поставки ___________________</w:t>
      </w:r>
    </w:p>
    <w:p w14:paraId="266C0CE8" w14:textId="77777777" w:rsidR="00F046F0" w:rsidRPr="00F046F0" w:rsidRDefault="00F046F0" w:rsidP="00F046F0">
      <w:pPr>
        <w:ind w:left="567"/>
        <w:rPr>
          <w:rFonts w:ascii="Garamond" w:hAnsi="Garamond"/>
          <w:i/>
          <w:sz w:val="22"/>
          <w:szCs w:val="22"/>
        </w:rPr>
      </w:pPr>
      <w:r w:rsidRPr="00F046F0">
        <w:rPr>
          <w:rFonts w:ascii="Garamond" w:hAnsi="Garamond"/>
          <w:i/>
          <w:sz w:val="22"/>
          <w:szCs w:val="22"/>
        </w:rPr>
        <w:t xml:space="preserve">            </w:t>
      </w:r>
    </w:p>
    <w:p w14:paraId="1A37DA21" w14:textId="77777777" w:rsidR="00F046F0" w:rsidRPr="00F046F0" w:rsidRDefault="00F046F0" w:rsidP="00F046F0">
      <w:pPr>
        <w:ind w:left="708" w:hanging="141"/>
        <w:rPr>
          <w:rFonts w:ascii="Garamond" w:hAnsi="Garamond"/>
          <w:sz w:val="22"/>
          <w:szCs w:val="22"/>
        </w:rPr>
      </w:pPr>
      <w:r w:rsidRPr="00F046F0">
        <w:rPr>
          <w:rFonts w:ascii="Garamond" w:hAnsi="Garamond"/>
          <w:sz w:val="22"/>
          <w:szCs w:val="22"/>
        </w:rPr>
        <w:t>__________________________________________________________,</w:t>
      </w:r>
    </w:p>
    <w:p w14:paraId="6BB7E027" w14:textId="77777777" w:rsidR="00F046F0" w:rsidRPr="00F046F0" w:rsidRDefault="00F046F0" w:rsidP="00F046F0">
      <w:pPr>
        <w:rPr>
          <w:rFonts w:ascii="Garamond" w:hAnsi="Garamond"/>
          <w:i/>
          <w:sz w:val="22"/>
          <w:szCs w:val="22"/>
        </w:rPr>
      </w:pPr>
      <w:r w:rsidRPr="00F046F0">
        <w:rPr>
          <w:rFonts w:ascii="Garamond" w:hAnsi="Garamond"/>
          <w:i/>
          <w:sz w:val="22"/>
          <w:szCs w:val="22"/>
        </w:rPr>
        <w:t xml:space="preserve">            </w:t>
      </w:r>
      <w:r w:rsidRPr="00F046F0">
        <w:rPr>
          <w:rFonts w:ascii="Garamond" w:hAnsi="Garamond"/>
          <w:i/>
          <w:sz w:val="22"/>
          <w:szCs w:val="22"/>
        </w:rPr>
        <w:tab/>
      </w:r>
      <w:r w:rsidRPr="00F046F0">
        <w:rPr>
          <w:rFonts w:ascii="Garamond" w:hAnsi="Garamond"/>
          <w:i/>
          <w:sz w:val="22"/>
          <w:szCs w:val="22"/>
        </w:rPr>
        <w:tab/>
        <w:t xml:space="preserve">   (указать код и наименование ГТП, закрепленных за </w:t>
      </w:r>
      <w:proofErr w:type="spellStart"/>
      <w:r w:rsidRPr="00F046F0">
        <w:rPr>
          <w:rFonts w:ascii="Garamond" w:hAnsi="Garamond"/>
          <w:i/>
          <w:sz w:val="22"/>
          <w:szCs w:val="22"/>
        </w:rPr>
        <w:t>правопредшественником</w:t>
      </w:r>
      <w:proofErr w:type="spellEnd"/>
      <w:r w:rsidRPr="00F046F0">
        <w:rPr>
          <w:rFonts w:ascii="Garamond" w:hAnsi="Garamond"/>
          <w:i/>
          <w:sz w:val="22"/>
          <w:szCs w:val="22"/>
        </w:rPr>
        <w:t>)</w:t>
      </w:r>
    </w:p>
    <w:p w14:paraId="081F32E7" w14:textId="77777777" w:rsidR="00F046F0" w:rsidRPr="00F046F0" w:rsidRDefault="00F046F0" w:rsidP="00F046F0">
      <w:pPr>
        <w:ind w:left="567"/>
        <w:rPr>
          <w:rFonts w:ascii="Garamond" w:hAnsi="Garamond"/>
          <w:sz w:val="22"/>
          <w:szCs w:val="22"/>
        </w:rPr>
      </w:pPr>
    </w:p>
    <w:p w14:paraId="2FF08FC7" w14:textId="77777777" w:rsidR="00F046F0" w:rsidRPr="00F046F0" w:rsidRDefault="00F046F0" w:rsidP="00F046F0">
      <w:pPr>
        <w:rPr>
          <w:rFonts w:ascii="Garamond" w:hAnsi="Garamond"/>
          <w:sz w:val="22"/>
          <w:szCs w:val="22"/>
        </w:rPr>
      </w:pPr>
      <w:r w:rsidRPr="00F046F0">
        <w:rPr>
          <w:rFonts w:ascii="Garamond" w:hAnsi="Garamond"/>
          <w:sz w:val="22"/>
          <w:szCs w:val="22"/>
        </w:rPr>
        <w:t xml:space="preserve">в соответствии с требованиями пп. 28, 29 Правил оптового рынка электрической энергии и мощности, утвержденных постановлением Правительства РФ от </w:t>
      </w:r>
      <w:r w:rsidRPr="00F046F0">
        <w:rPr>
          <w:rFonts w:ascii="Garamond" w:hAnsi="Garamond" w:cs="Garamond"/>
          <w:bCs/>
          <w:sz w:val="22"/>
          <w:szCs w:val="22"/>
        </w:rPr>
        <w:t>27.12.2010 № 1172</w:t>
      </w:r>
      <w:r w:rsidRPr="00F046F0">
        <w:rPr>
          <w:rFonts w:ascii="Garamond" w:hAnsi="Garamond"/>
          <w:sz w:val="22"/>
          <w:szCs w:val="22"/>
        </w:rPr>
        <w:t xml:space="preserve">,  просит присвоить правопреемнику статус субъекта оптового рынка электрической энергии (мощности), </w:t>
      </w:r>
      <w:r w:rsidRPr="00F046F0">
        <w:rPr>
          <w:rFonts w:ascii="Garamond" w:hAnsi="Garamond"/>
          <w:sz w:val="22"/>
          <w:szCs w:val="22"/>
          <w:highlight w:val="yellow"/>
        </w:rPr>
        <w:t>внести</w:t>
      </w:r>
      <w:r w:rsidRPr="00F046F0">
        <w:rPr>
          <w:rFonts w:ascii="Garamond" w:hAnsi="Garamond"/>
          <w:sz w:val="22"/>
          <w:szCs w:val="22"/>
        </w:rPr>
        <w:t xml:space="preserve"> в </w:t>
      </w:r>
      <w:r w:rsidRPr="001D4A7A">
        <w:rPr>
          <w:rFonts w:ascii="Garamond" w:hAnsi="Garamond"/>
          <w:sz w:val="22"/>
          <w:szCs w:val="22"/>
          <w:highlight w:val="yellow"/>
        </w:rPr>
        <w:t>р</w:t>
      </w:r>
      <w:r w:rsidRPr="00F046F0">
        <w:rPr>
          <w:rFonts w:ascii="Garamond" w:hAnsi="Garamond"/>
          <w:sz w:val="22"/>
          <w:szCs w:val="22"/>
        </w:rPr>
        <w:t>еестр субъектов оптового рынка, зарегистрировать за ним вышеуказанную (-</w:t>
      </w:r>
      <w:proofErr w:type="spellStart"/>
      <w:r w:rsidRPr="00F046F0">
        <w:rPr>
          <w:rFonts w:ascii="Garamond" w:hAnsi="Garamond"/>
          <w:sz w:val="22"/>
          <w:szCs w:val="22"/>
        </w:rPr>
        <w:t>ые</w:t>
      </w:r>
      <w:proofErr w:type="spellEnd"/>
      <w:r w:rsidRPr="00F046F0">
        <w:rPr>
          <w:rFonts w:ascii="Garamond" w:hAnsi="Garamond"/>
          <w:sz w:val="22"/>
          <w:szCs w:val="22"/>
        </w:rPr>
        <w:t>) группу (-ы) точек поставки потребления (генерации) и предоставить право на участие в торговле на оптовом рынке с ее (их) использованием с даты завершения реорганизации.</w:t>
      </w:r>
    </w:p>
    <w:p w14:paraId="3AC88030" w14:textId="77777777" w:rsidR="00F046F0" w:rsidRPr="00F046F0" w:rsidRDefault="00F046F0" w:rsidP="00F046F0">
      <w:pPr>
        <w:rPr>
          <w:rFonts w:ascii="Garamond" w:hAnsi="Garamond"/>
          <w:sz w:val="22"/>
          <w:szCs w:val="22"/>
        </w:rPr>
      </w:pPr>
    </w:p>
    <w:p w14:paraId="38EA8270" w14:textId="77777777" w:rsidR="00F046F0" w:rsidRPr="00F046F0" w:rsidRDefault="00F046F0" w:rsidP="00F046F0">
      <w:pPr>
        <w:adjustRightInd w:val="0"/>
        <w:ind w:left="540"/>
        <w:rPr>
          <w:rFonts w:ascii="Garamond" w:hAnsi="Garamond"/>
          <w:i/>
          <w:sz w:val="22"/>
          <w:szCs w:val="22"/>
        </w:rPr>
      </w:pPr>
      <w:r w:rsidRPr="00F046F0">
        <w:rPr>
          <w:rFonts w:ascii="Garamond" w:hAnsi="Garamond"/>
          <w:sz w:val="22"/>
          <w:szCs w:val="22"/>
        </w:rPr>
        <w:t xml:space="preserve">                                           </w:t>
      </w:r>
    </w:p>
    <w:p w14:paraId="179AC3BA" w14:textId="77777777" w:rsidR="00F046F0" w:rsidRPr="00F046F0" w:rsidRDefault="00F046F0" w:rsidP="00F046F0">
      <w:pPr>
        <w:rPr>
          <w:rFonts w:ascii="Garamond" w:hAnsi="Garamond"/>
          <w:bCs/>
          <w:sz w:val="22"/>
          <w:szCs w:val="22"/>
        </w:rPr>
      </w:pPr>
      <w:r w:rsidRPr="00F046F0">
        <w:rPr>
          <w:rFonts w:ascii="Garamond" w:hAnsi="Garamond"/>
          <w:bCs/>
          <w:sz w:val="22"/>
          <w:szCs w:val="22"/>
        </w:rPr>
        <w:t xml:space="preserve">       _____________________________</w:t>
      </w:r>
      <w:r w:rsidRPr="00F046F0">
        <w:rPr>
          <w:rFonts w:ascii="Garamond" w:hAnsi="Garamond"/>
          <w:bCs/>
          <w:sz w:val="22"/>
          <w:szCs w:val="22"/>
        </w:rPr>
        <w:tab/>
        <w:t>_______________       _______________________</w:t>
      </w:r>
    </w:p>
    <w:p w14:paraId="27538386" w14:textId="77777777" w:rsidR="00F046F0" w:rsidRPr="00F046F0" w:rsidRDefault="00F046F0" w:rsidP="00F046F0">
      <w:pPr>
        <w:rPr>
          <w:rFonts w:ascii="Garamond" w:hAnsi="Garamond"/>
          <w:i/>
          <w:sz w:val="22"/>
          <w:szCs w:val="22"/>
        </w:rPr>
      </w:pPr>
      <w:r w:rsidRPr="00F046F0">
        <w:rPr>
          <w:rFonts w:ascii="Garamond" w:hAnsi="Garamond"/>
          <w:i/>
          <w:sz w:val="22"/>
          <w:szCs w:val="22"/>
        </w:rPr>
        <w:t xml:space="preserve">      </w:t>
      </w:r>
      <w:r w:rsidRPr="00F046F0">
        <w:rPr>
          <w:rFonts w:ascii="Garamond" w:hAnsi="Garamond"/>
          <w:i/>
          <w:sz w:val="22"/>
          <w:szCs w:val="22"/>
        </w:rPr>
        <w:tab/>
        <w:t xml:space="preserve">  (должность руководителя, М. П.) </w:t>
      </w:r>
      <w:r w:rsidRPr="00F046F0">
        <w:rPr>
          <w:rFonts w:ascii="Garamond" w:hAnsi="Garamond"/>
          <w:i/>
          <w:sz w:val="22"/>
          <w:szCs w:val="22"/>
        </w:rPr>
        <w:tab/>
        <w:t xml:space="preserve">                     (подпись)</w:t>
      </w:r>
      <w:r w:rsidRPr="00F046F0">
        <w:rPr>
          <w:rFonts w:ascii="Garamond" w:hAnsi="Garamond"/>
          <w:i/>
          <w:sz w:val="22"/>
          <w:szCs w:val="22"/>
        </w:rPr>
        <w:tab/>
      </w:r>
      <w:r w:rsidRPr="00F046F0">
        <w:rPr>
          <w:rFonts w:ascii="Garamond" w:hAnsi="Garamond"/>
          <w:i/>
          <w:sz w:val="22"/>
          <w:szCs w:val="22"/>
        </w:rPr>
        <w:tab/>
      </w:r>
      <w:r w:rsidRPr="00F046F0">
        <w:rPr>
          <w:rFonts w:ascii="Garamond" w:hAnsi="Garamond"/>
          <w:i/>
          <w:sz w:val="22"/>
          <w:szCs w:val="22"/>
        </w:rPr>
        <w:tab/>
        <w:t>(Ф. И. О.)</w:t>
      </w:r>
    </w:p>
    <w:p w14:paraId="49E9740F" w14:textId="77777777" w:rsidR="00F046F0" w:rsidRPr="00F046F0" w:rsidRDefault="00F046F0" w:rsidP="00F046F0">
      <w:pPr>
        <w:rPr>
          <w:rFonts w:ascii="Garamond" w:hAnsi="Garamond"/>
          <w:b/>
          <w:caps/>
          <w:sz w:val="22"/>
          <w:szCs w:val="22"/>
        </w:rPr>
      </w:pPr>
    </w:p>
    <w:p w14:paraId="1C164F20" w14:textId="77777777" w:rsidR="00F046F0" w:rsidRDefault="00F046F0" w:rsidP="00F046F0">
      <w:pPr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br w:type="page"/>
      </w:r>
    </w:p>
    <w:p w14:paraId="1EE632C7" w14:textId="77777777" w:rsidR="00F046F0" w:rsidRPr="00F046F0" w:rsidRDefault="00F046F0" w:rsidP="00F046F0">
      <w:pPr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lastRenderedPageBreak/>
        <w:t>Предлагаемая</w:t>
      </w:r>
      <w:r w:rsidRPr="00F046F0">
        <w:rPr>
          <w:rFonts w:ascii="Garamond" w:hAnsi="Garamond"/>
          <w:b/>
          <w:sz w:val="22"/>
          <w:szCs w:val="22"/>
        </w:rPr>
        <w:t xml:space="preserve"> редакция</w:t>
      </w:r>
    </w:p>
    <w:p w14:paraId="0036BFF5" w14:textId="77777777" w:rsidR="00F046F0" w:rsidRPr="006251CF" w:rsidRDefault="00F046F0" w:rsidP="00F046F0">
      <w:pPr>
        <w:keepNext/>
        <w:spacing w:before="240" w:after="60"/>
        <w:ind w:left="851" w:hanging="709"/>
        <w:jc w:val="center"/>
        <w:outlineLvl w:val="0"/>
        <w:rPr>
          <w:rFonts w:ascii="Garamond" w:hAnsi="Garamond" w:cs="Arial"/>
          <w:b/>
          <w:bCs/>
          <w:kern w:val="32"/>
          <w:sz w:val="22"/>
          <w:szCs w:val="22"/>
        </w:rPr>
      </w:pPr>
      <w:bookmarkStart w:id="145" w:name="_Toc101808779"/>
      <w:r w:rsidRPr="006251CF">
        <w:rPr>
          <w:rFonts w:ascii="Garamond" w:hAnsi="Garamond" w:cs="Arial"/>
          <w:b/>
          <w:bCs/>
          <w:kern w:val="32"/>
          <w:sz w:val="22"/>
          <w:szCs w:val="22"/>
        </w:rPr>
        <w:t>Форма Х1.1</w:t>
      </w:r>
      <w:bookmarkEnd w:id="145"/>
    </w:p>
    <w:p w14:paraId="4F6ECE4E" w14:textId="77777777" w:rsidR="00F046F0" w:rsidRPr="002E63DF" w:rsidRDefault="00F046F0" w:rsidP="00F046F0"/>
    <w:p w14:paraId="68ED57EF" w14:textId="77777777" w:rsidR="00F046F0" w:rsidRPr="00F046F0" w:rsidRDefault="00F046F0" w:rsidP="00F046F0">
      <w:pPr>
        <w:rPr>
          <w:rFonts w:ascii="Garamond" w:hAnsi="Garamond"/>
          <w:sz w:val="22"/>
          <w:szCs w:val="22"/>
        </w:rPr>
      </w:pPr>
      <w:r w:rsidRPr="00F046F0">
        <w:rPr>
          <w:rFonts w:ascii="Garamond" w:hAnsi="Garamond"/>
          <w:sz w:val="22"/>
          <w:szCs w:val="22"/>
        </w:rPr>
        <w:t xml:space="preserve">       (на бланке заявителя) </w:t>
      </w:r>
    </w:p>
    <w:p w14:paraId="74534CA1" w14:textId="77777777" w:rsidR="00F046F0" w:rsidRPr="00F046F0" w:rsidRDefault="00F046F0" w:rsidP="00F046F0">
      <w:pPr>
        <w:jc w:val="right"/>
        <w:rPr>
          <w:rFonts w:ascii="Garamond" w:hAnsi="Garamond"/>
          <w:sz w:val="22"/>
          <w:szCs w:val="22"/>
        </w:rPr>
      </w:pPr>
      <w:r w:rsidRPr="00F046F0">
        <w:rPr>
          <w:rFonts w:ascii="Garamond" w:hAnsi="Garamond"/>
          <w:sz w:val="22"/>
          <w:szCs w:val="22"/>
        </w:rPr>
        <w:t xml:space="preserve">Председателю Наблюдательного совета </w:t>
      </w:r>
    </w:p>
    <w:p w14:paraId="3AAFB067" w14:textId="77777777" w:rsidR="00F046F0" w:rsidRPr="00F046F0" w:rsidRDefault="00F046F0" w:rsidP="00F046F0">
      <w:pPr>
        <w:tabs>
          <w:tab w:val="left" w:pos="5640"/>
        </w:tabs>
        <w:jc w:val="right"/>
        <w:rPr>
          <w:rFonts w:ascii="Garamond" w:hAnsi="Garamond"/>
          <w:sz w:val="22"/>
          <w:szCs w:val="22"/>
        </w:rPr>
      </w:pPr>
      <w:r w:rsidRPr="00F046F0">
        <w:rPr>
          <w:rFonts w:ascii="Garamond" w:hAnsi="Garamond"/>
          <w:sz w:val="22"/>
          <w:szCs w:val="22"/>
        </w:rPr>
        <w:t>Ассоциации «</w:t>
      </w:r>
      <w:proofErr w:type="spellStart"/>
      <w:r w:rsidRPr="00F046F0">
        <w:rPr>
          <w:rFonts w:ascii="Garamond" w:hAnsi="Garamond"/>
          <w:sz w:val="22"/>
          <w:szCs w:val="22"/>
        </w:rPr>
        <w:t>НП</w:t>
      </w:r>
      <w:proofErr w:type="spellEnd"/>
      <w:r w:rsidRPr="00F046F0">
        <w:rPr>
          <w:rFonts w:ascii="Garamond" w:hAnsi="Garamond"/>
          <w:sz w:val="22"/>
          <w:szCs w:val="22"/>
        </w:rPr>
        <w:t xml:space="preserve"> Совет рынка»</w:t>
      </w:r>
    </w:p>
    <w:p w14:paraId="010F3943" w14:textId="77777777" w:rsidR="00F046F0" w:rsidRPr="00F046F0" w:rsidRDefault="00F046F0" w:rsidP="00F046F0">
      <w:pPr>
        <w:ind w:left="5580"/>
        <w:jc w:val="right"/>
        <w:rPr>
          <w:rFonts w:ascii="Garamond" w:hAnsi="Garamond"/>
          <w:sz w:val="22"/>
          <w:szCs w:val="22"/>
        </w:rPr>
      </w:pPr>
      <w:r w:rsidRPr="00F046F0">
        <w:rPr>
          <w:rFonts w:ascii="Garamond" w:hAnsi="Garamond"/>
          <w:sz w:val="22"/>
          <w:szCs w:val="22"/>
        </w:rPr>
        <w:tab/>
      </w:r>
      <w:r w:rsidRPr="00F046F0">
        <w:rPr>
          <w:rFonts w:ascii="Garamond" w:hAnsi="Garamond"/>
          <w:sz w:val="22"/>
          <w:szCs w:val="22"/>
        </w:rPr>
        <w:tab/>
      </w:r>
      <w:r w:rsidRPr="00F046F0">
        <w:rPr>
          <w:rFonts w:ascii="Garamond" w:hAnsi="Garamond"/>
          <w:sz w:val="22"/>
          <w:szCs w:val="22"/>
        </w:rPr>
        <w:tab/>
      </w:r>
      <w:r w:rsidRPr="00F046F0">
        <w:rPr>
          <w:rFonts w:ascii="Garamond" w:hAnsi="Garamond"/>
          <w:sz w:val="22"/>
          <w:szCs w:val="22"/>
        </w:rPr>
        <w:tab/>
      </w:r>
      <w:r w:rsidRPr="00F046F0">
        <w:rPr>
          <w:rFonts w:ascii="Garamond" w:hAnsi="Garamond"/>
          <w:sz w:val="22"/>
          <w:szCs w:val="22"/>
        </w:rPr>
        <w:tab/>
      </w:r>
      <w:r w:rsidRPr="00F046F0">
        <w:rPr>
          <w:rFonts w:ascii="Garamond" w:hAnsi="Garamond"/>
          <w:sz w:val="22"/>
          <w:szCs w:val="22"/>
        </w:rPr>
        <w:tab/>
      </w:r>
      <w:r w:rsidRPr="00F046F0">
        <w:rPr>
          <w:rFonts w:ascii="Garamond" w:hAnsi="Garamond"/>
          <w:sz w:val="22"/>
          <w:szCs w:val="22"/>
        </w:rPr>
        <w:tab/>
        <w:t>____________________________</w:t>
      </w:r>
    </w:p>
    <w:p w14:paraId="40146AA6" w14:textId="77777777" w:rsidR="00F046F0" w:rsidRPr="00F046F0" w:rsidRDefault="00F046F0" w:rsidP="00F046F0">
      <w:pPr>
        <w:jc w:val="right"/>
        <w:rPr>
          <w:rFonts w:ascii="Garamond" w:hAnsi="Garamond"/>
          <w:sz w:val="22"/>
          <w:szCs w:val="22"/>
        </w:rPr>
      </w:pPr>
    </w:p>
    <w:p w14:paraId="6A4C3BB1" w14:textId="77777777" w:rsidR="00F046F0" w:rsidRPr="00F046F0" w:rsidRDefault="00F046F0" w:rsidP="00F046F0">
      <w:pPr>
        <w:jc w:val="center"/>
        <w:rPr>
          <w:rFonts w:ascii="Garamond" w:hAnsi="Garamond"/>
          <w:b/>
          <w:sz w:val="22"/>
          <w:szCs w:val="22"/>
        </w:rPr>
      </w:pPr>
    </w:p>
    <w:p w14:paraId="099AF55B" w14:textId="77777777" w:rsidR="00F046F0" w:rsidRPr="00F046F0" w:rsidRDefault="00F046F0" w:rsidP="00F046F0">
      <w:pPr>
        <w:jc w:val="center"/>
        <w:rPr>
          <w:rFonts w:ascii="Garamond" w:hAnsi="Garamond"/>
          <w:b/>
          <w:sz w:val="22"/>
          <w:szCs w:val="22"/>
        </w:rPr>
      </w:pPr>
      <w:r w:rsidRPr="00F046F0">
        <w:rPr>
          <w:rFonts w:ascii="Garamond" w:hAnsi="Garamond"/>
          <w:b/>
          <w:sz w:val="22"/>
          <w:szCs w:val="22"/>
        </w:rPr>
        <w:t>ЗАЯВЛЕНИЕ</w:t>
      </w:r>
    </w:p>
    <w:p w14:paraId="18C367CC" w14:textId="77777777" w:rsidR="00F046F0" w:rsidRPr="00F046F0" w:rsidRDefault="00F046F0" w:rsidP="00F046F0">
      <w:pPr>
        <w:jc w:val="center"/>
        <w:rPr>
          <w:rFonts w:ascii="Garamond" w:hAnsi="Garamond"/>
          <w:b/>
          <w:sz w:val="22"/>
          <w:szCs w:val="22"/>
        </w:rPr>
      </w:pPr>
    </w:p>
    <w:p w14:paraId="1B71B861" w14:textId="77777777" w:rsidR="00F046F0" w:rsidRPr="00F046F0" w:rsidRDefault="00F046F0" w:rsidP="00F046F0">
      <w:pPr>
        <w:jc w:val="center"/>
        <w:rPr>
          <w:rFonts w:ascii="Garamond" w:hAnsi="Garamond"/>
          <w:b/>
          <w:sz w:val="22"/>
          <w:szCs w:val="22"/>
        </w:rPr>
      </w:pPr>
      <w:r w:rsidRPr="00F046F0">
        <w:rPr>
          <w:rFonts w:ascii="Garamond" w:hAnsi="Garamond"/>
          <w:b/>
          <w:sz w:val="22"/>
          <w:szCs w:val="22"/>
        </w:rPr>
        <w:t xml:space="preserve">о предоставлении правопреемнику статуса субъекта оптового рынка и </w:t>
      </w:r>
      <w:r w:rsidRPr="00F046F0">
        <w:rPr>
          <w:rFonts w:ascii="Garamond" w:hAnsi="Garamond"/>
          <w:b/>
          <w:sz w:val="22"/>
          <w:szCs w:val="22"/>
          <w:highlight w:val="yellow"/>
        </w:rPr>
        <w:t>включении</w:t>
      </w:r>
      <w:r w:rsidRPr="00F046F0">
        <w:rPr>
          <w:rFonts w:ascii="Garamond" w:hAnsi="Garamond"/>
          <w:b/>
          <w:sz w:val="22"/>
          <w:szCs w:val="22"/>
        </w:rPr>
        <w:t xml:space="preserve"> </w:t>
      </w:r>
      <w:r w:rsidR="001D4A7A">
        <w:rPr>
          <w:rFonts w:ascii="Garamond" w:hAnsi="Garamond"/>
          <w:b/>
          <w:sz w:val="22"/>
          <w:szCs w:val="22"/>
        </w:rPr>
        <w:t xml:space="preserve">в </w:t>
      </w:r>
      <w:r w:rsidR="001D4A7A" w:rsidRPr="001D4A7A">
        <w:rPr>
          <w:rFonts w:ascii="Garamond" w:hAnsi="Garamond"/>
          <w:b/>
          <w:sz w:val="22"/>
          <w:szCs w:val="22"/>
          <w:highlight w:val="yellow"/>
        </w:rPr>
        <w:t>Р</w:t>
      </w:r>
      <w:r w:rsidRPr="00F046F0">
        <w:rPr>
          <w:rFonts w:ascii="Garamond" w:hAnsi="Garamond"/>
          <w:b/>
          <w:sz w:val="22"/>
          <w:szCs w:val="22"/>
        </w:rPr>
        <w:t xml:space="preserve">еестр субъектов оптового рынка </w:t>
      </w:r>
    </w:p>
    <w:p w14:paraId="74BB2EB6" w14:textId="77777777" w:rsidR="00F046F0" w:rsidRPr="00F046F0" w:rsidRDefault="00F046F0" w:rsidP="00F046F0">
      <w:pPr>
        <w:rPr>
          <w:rFonts w:ascii="Garamond" w:hAnsi="Garamond"/>
          <w:sz w:val="22"/>
          <w:szCs w:val="22"/>
        </w:rPr>
      </w:pPr>
    </w:p>
    <w:p w14:paraId="4BFBF547" w14:textId="77777777" w:rsidR="00F046F0" w:rsidRPr="00F046F0" w:rsidRDefault="00F046F0" w:rsidP="00F046F0">
      <w:pPr>
        <w:ind w:left="240"/>
        <w:rPr>
          <w:rFonts w:ascii="Garamond" w:hAnsi="Garamond"/>
          <w:sz w:val="22"/>
          <w:szCs w:val="22"/>
        </w:rPr>
      </w:pPr>
      <w:r w:rsidRPr="00F046F0">
        <w:rPr>
          <w:rFonts w:ascii="Garamond" w:hAnsi="Garamond"/>
          <w:sz w:val="22"/>
          <w:szCs w:val="22"/>
        </w:rPr>
        <w:t xml:space="preserve">           ___________________________________________________________________________</w:t>
      </w:r>
    </w:p>
    <w:p w14:paraId="1BFD73B2" w14:textId="77777777" w:rsidR="00F046F0" w:rsidRPr="00F046F0" w:rsidRDefault="00F046F0" w:rsidP="00F046F0">
      <w:pPr>
        <w:jc w:val="center"/>
        <w:rPr>
          <w:rFonts w:ascii="Garamond" w:hAnsi="Garamond"/>
          <w:sz w:val="22"/>
          <w:szCs w:val="22"/>
        </w:rPr>
      </w:pPr>
      <w:r w:rsidRPr="00F046F0">
        <w:rPr>
          <w:rFonts w:ascii="Garamond" w:hAnsi="Garamond"/>
          <w:i/>
          <w:sz w:val="22"/>
          <w:szCs w:val="22"/>
        </w:rPr>
        <w:t>(полное наименование заявителя (</w:t>
      </w:r>
      <w:proofErr w:type="spellStart"/>
      <w:r w:rsidRPr="00F046F0">
        <w:rPr>
          <w:rFonts w:ascii="Garamond" w:hAnsi="Garamond"/>
          <w:i/>
          <w:sz w:val="22"/>
          <w:szCs w:val="22"/>
        </w:rPr>
        <w:t>правопредшественника</w:t>
      </w:r>
      <w:proofErr w:type="spellEnd"/>
      <w:r w:rsidRPr="00F046F0">
        <w:rPr>
          <w:rFonts w:ascii="Garamond" w:hAnsi="Garamond"/>
          <w:i/>
          <w:sz w:val="22"/>
          <w:szCs w:val="22"/>
        </w:rPr>
        <w:t>) с указанием организационно-правовой формы)</w:t>
      </w:r>
    </w:p>
    <w:p w14:paraId="654C3167" w14:textId="77777777" w:rsidR="00F046F0" w:rsidRPr="00F046F0" w:rsidRDefault="00F046F0" w:rsidP="00F046F0">
      <w:pPr>
        <w:rPr>
          <w:rFonts w:ascii="Garamond" w:hAnsi="Garamond"/>
          <w:i/>
          <w:sz w:val="22"/>
          <w:szCs w:val="22"/>
        </w:rPr>
      </w:pPr>
      <w:r w:rsidRPr="00F046F0">
        <w:rPr>
          <w:rFonts w:ascii="Garamond" w:hAnsi="Garamond"/>
          <w:sz w:val="22"/>
          <w:szCs w:val="22"/>
        </w:rPr>
        <w:t xml:space="preserve">          </w:t>
      </w:r>
    </w:p>
    <w:p w14:paraId="37103008" w14:textId="77777777" w:rsidR="00F046F0" w:rsidRPr="00F046F0" w:rsidRDefault="00F046F0" w:rsidP="00F046F0">
      <w:pPr>
        <w:rPr>
          <w:rFonts w:ascii="Garamond" w:hAnsi="Garamond"/>
          <w:sz w:val="22"/>
          <w:szCs w:val="22"/>
        </w:rPr>
      </w:pPr>
      <w:r w:rsidRPr="00F046F0">
        <w:rPr>
          <w:rFonts w:ascii="Garamond" w:hAnsi="Garamond"/>
          <w:sz w:val="22"/>
          <w:szCs w:val="22"/>
        </w:rPr>
        <w:t xml:space="preserve">в связи с началом процедуры реорганизации в форме </w:t>
      </w:r>
    </w:p>
    <w:p w14:paraId="030F872A" w14:textId="77777777" w:rsidR="00F046F0" w:rsidRPr="00F046F0" w:rsidRDefault="00F046F0" w:rsidP="00F046F0">
      <w:pPr>
        <w:rPr>
          <w:rFonts w:ascii="Garamond" w:hAnsi="Garamond"/>
          <w:sz w:val="22"/>
          <w:szCs w:val="22"/>
        </w:rPr>
      </w:pPr>
    </w:p>
    <w:p w14:paraId="05C10B16" w14:textId="77777777" w:rsidR="00F046F0" w:rsidRPr="00F046F0" w:rsidRDefault="00F046F0" w:rsidP="00F046F0">
      <w:pPr>
        <w:rPr>
          <w:rFonts w:ascii="Garamond" w:hAnsi="Garamond"/>
          <w:sz w:val="22"/>
          <w:szCs w:val="22"/>
        </w:rPr>
      </w:pPr>
      <w:r w:rsidRPr="00F046F0">
        <w:rPr>
          <w:rFonts w:ascii="Garamond" w:hAnsi="Garamond"/>
          <w:sz w:val="22"/>
          <w:szCs w:val="22"/>
        </w:rPr>
        <w:t>_____________________________________________________________________________</w:t>
      </w:r>
    </w:p>
    <w:p w14:paraId="59D300A4" w14:textId="77777777" w:rsidR="00F046F0" w:rsidRPr="00F046F0" w:rsidRDefault="00F046F0" w:rsidP="00F046F0">
      <w:pPr>
        <w:rPr>
          <w:rFonts w:ascii="Garamond" w:hAnsi="Garamond"/>
          <w:i/>
          <w:sz w:val="22"/>
          <w:szCs w:val="22"/>
        </w:rPr>
      </w:pPr>
      <w:r w:rsidRPr="00F046F0">
        <w:rPr>
          <w:rFonts w:ascii="Garamond" w:hAnsi="Garamond"/>
          <w:sz w:val="22"/>
          <w:szCs w:val="22"/>
        </w:rPr>
        <w:t xml:space="preserve">                                                                                (</w:t>
      </w:r>
      <w:r w:rsidRPr="00F046F0">
        <w:rPr>
          <w:rFonts w:ascii="Garamond" w:hAnsi="Garamond"/>
          <w:i/>
          <w:sz w:val="22"/>
          <w:szCs w:val="22"/>
        </w:rPr>
        <w:t>форма реорганизации)</w:t>
      </w:r>
    </w:p>
    <w:p w14:paraId="0ECC8683" w14:textId="77777777" w:rsidR="00F046F0" w:rsidRPr="00F046F0" w:rsidRDefault="00F046F0" w:rsidP="00F046F0">
      <w:pPr>
        <w:rPr>
          <w:rFonts w:ascii="Garamond" w:hAnsi="Garamond"/>
          <w:i/>
          <w:sz w:val="22"/>
          <w:szCs w:val="22"/>
        </w:rPr>
      </w:pPr>
    </w:p>
    <w:p w14:paraId="57510C35" w14:textId="77777777" w:rsidR="00F046F0" w:rsidRPr="00F046F0" w:rsidRDefault="00F046F0" w:rsidP="00F046F0">
      <w:pPr>
        <w:rPr>
          <w:rFonts w:ascii="Garamond" w:hAnsi="Garamond"/>
          <w:sz w:val="22"/>
          <w:szCs w:val="22"/>
        </w:rPr>
      </w:pPr>
      <w:r w:rsidRPr="00F046F0">
        <w:rPr>
          <w:rFonts w:ascii="Garamond" w:hAnsi="Garamond"/>
          <w:sz w:val="22"/>
          <w:szCs w:val="22"/>
        </w:rPr>
        <w:t>с переходом к ___________________________________________________________________________</w:t>
      </w:r>
    </w:p>
    <w:p w14:paraId="5B4E2512" w14:textId="77777777" w:rsidR="00F046F0" w:rsidRPr="00F046F0" w:rsidRDefault="00F046F0" w:rsidP="00F046F0">
      <w:pPr>
        <w:jc w:val="center"/>
        <w:rPr>
          <w:rFonts w:ascii="Garamond" w:hAnsi="Garamond"/>
          <w:i/>
          <w:sz w:val="22"/>
          <w:szCs w:val="22"/>
        </w:rPr>
      </w:pPr>
      <w:r w:rsidRPr="00F046F0">
        <w:rPr>
          <w:rFonts w:ascii="Garamond" w:hAnsi="Garamond"/>
          <w:i/>
          <w:sz w:val="22"/>
          <w:szCs w:val="22"/>
        </w:rPr>
        <w:t>(полное наименование правопреемника с указанием организационно-правовой формы)</w:t>
      </w:r>
    </w:p>
    <w:p w14:paraId="5FF0F8E1" w14:textId="77777777" w:rsidR="00F046F0" w:rsidRPr="00F046F0" w:rsidRDefault="00F046F0" w:rsidP="00F046F0">
      <w:pPr>
        <w:rPr>
          <w:rFonts w:ascii="Garamond" w:hAnsi="Garamond"/>
          <w:sz w:val="22"/>
          <w:szCs w:val="22"/>
        </w:rPr>
      </w:pPr>
    </w:p>
    <w:p w14:paraId="3A88CBAC" w14:textId="77777777" w:rsidR="00F046F0" w:rsidRPr="00F046F0" w:rsidRDefault="00F046F0" w:rsidP="00F046F0">
      <w:pPr>
        <w:rPr>
          <w:rFonts w:ascii="Garamond" w:hAnsi="Garamond"/>
          <w:sz w:val="22"/>
          <w:szCs w:val="22"/>
        </w:rPr>
      </w:pPr>
      <w:r w:rsidRPr="00F046F0">
        <w:rPr>
          <w:rFonts w:ascii="Garamond" w:hAnsi="Garamond"/>
          <w:sz w:val="22"/>
          <w:szCs w:val="22"/>
        </w:rPr>
        <w:t xml:space="preserve">с даты завершения реорганизации </w:t>
      </w:r>
      <w:proofErr w:type="spellStart"/>
      <w:r w:rsidRPr="00F046F0">
        <w:rPr>
          <w:rFonts w:ascii="Garamond" w:hAnsi="Garamond"/>
          <w:sz w:val="22"/>
          <w:szCs w:val="22"/>
        </w:rPr>
        <w:t>энергопринимающих</w:t>
      </w:r>
      <w:proofErr w:type="spellEnd"/>
      <w:r w:rsidRPr="00F046F0">
        <w:rPr>
          <w:rFonts w:ascii="Garamond" w:hAnsi="Garamond"/>
          <w:sz w:val="22"/>
          <w:szCs w:val="22"/>
        </w:rPr>
        <w:t xml:space="preserve"> устройств (генерирующего оборудования) и (или) права покупки электрической энергии и мощности в отношении </w:t>
      </w:r>
      <w:proofErr w:type="spellStart"/>
      <w:r w:rsidRPr="00F046F0">
        <w:rPr>
          <w:rFonts w:ascii="Garamond" w:hAnsi="Garamond"/>
          <w:sz w:val="22"/>
          <w:szCs w:val="22"/>
        </w:rPr>
        <w:t>энергопринимающих</w:t>
      </w:r>
      <w:proofErr w:type="spellEnd"/>
      <w:r w:rsidRPr="00F046F0">
        <w:rPr>
          <w:rFonts w:ascii="Garamond" w:hAnsi="Garamond"/>
          <w:sz w:val="22"/>
          <w:szCs w:val="22"/>
        </w:rPr>
        <w:t xml:space="preserve"> устройств, в отношении которых закреплена (-ы) на оптовом рынке группа (-ы) точек поставки ___________________</w:t>
      </w:r>
    </w:p>
    <w:p w14:paraId="2CFA4998" w14:textId="77777777" w:rsidR="00F046F0" w:rsidRPr="00F046F0" w:rsidRDefault="00F046F0" w:rsidP="00F046F0">
      <w:pPr>
        <w:ind w:left="567"/>
        <w:rPr>
          <w:rFonts w:ascii="Garamond" w:hAnsi="Garamond"/>
          <w:i/>
          <w:sz w:val="22"/>
          <w:szCs w:val="22"/>
        </w:rPr>
      </w:pPr>
      <w:r w:rsidRPr="00F046F0">
        <w:rPr>
          <w:rFonts w:ascii="Garamond" w:hAnsi="Garamond"/>
          <w:i/>
          <w:sz w:val="22"/>
          <w:szCs w:val="22"/>
        </w:rPr>
        <w:t xml:space="preserve">            </w:t>
      </w:r>
    </w:p>
    <w:p w14:paraId="18E62A55" w14:textId="77777777" w:rsidR="00F046F0" w:rsidRPr="00F046F0" w:rsidRDefault="00F046F0" w:rsidP="00F046F0">
      <w:pPr>
        <w:ind w:left="708" w:hanging="141"/>
        <w:rPr>
          <w:rFonts w:ascii="Garamond" w:hAnsi="Garamond"/>
          <w:sz w:val="22"/>
          <w:szCs w:val="22"/>
        </w:rPr>
      </w:pPr>
      <w:r w:rsidRPr="00F046F0">
        <w:rPr>
          <w:rFonts w:ascii="Garamond" w:hAnsi="Garamond"/>
          <w:sz w:val="22"/>
          <w:szCs w:val="22"/>
        </w:rPr>
        <w:t>__________________________________________________________,</w:t>
      </w:r>
    </w:p>
    <w:p w14:paraId="50F2B7C0" w14:textId="77777777" w:rsidR="00F046F0" w:rsidRPr="00F046F0" w:rsidRDefault="00F046F0" w:rsidP="00F046F0">
      <w:pPr>
        <w:rPr>
          <w:rFonts w:ascii="Garamond" w:hAnsi="Garamond"/>
          <w:i/>
          <w:sz w:val="22"/>
          <w:szCs w:val="22"/>
        </w:rPr>
      </w:pPr>
      <w:r w:rsidRPr="00F046F0">
        <w:rPr>
          <w:rFonts w:ascii="Garamond" w:hAnsi="Garamond"/>
          <w:i/>
          <w:sz w:val="22"/>
          <w:szCs w:val="22"/>
        </w:rPr>
        <w:t xml:space="preserve">            </w:t>
      </w:r>
      <w:r w:rsidRPr="00F046F0">
        <w:rPr>
          <w:rFonts w:ascii="Garamond" w:hAnsi="Garamond"/>
          <w:i/>
          <w:sz w:val="22"/>
          <w:szCs w:val="22"/>
        </w:rPr>
        <w:tab/>
      </w:r>
      <w:r w:rsidRPr="00F046F0">
        <w:rPr>
          <w:rFonts w:ascii="Garamond" w:hAnsi="Garamond"/>
          <w:i/>
          <w:sz w:val="22"/>
          <w:szCs w:val="22"/>
        </w:rPr>
        <w:tab/>
        <w:t xml:space="preserve">   (указать код и наименование ГТП, закрепленных за </w:t>
      </w:r>
      <w:proofErr w:type="spellStart"/>
      <w:r w:rsidRPr="00F046F0">
        <w:rPr>
          <w:rFonts w:ascii="Garamond" w:hAnsi="Garamond"/>
          <w:i/>
          <w:sz w:val="22"/>
          <w:szCs w:val="22"/>
        </w:rPr>
        <w:t>правопредшественником</w:t>
      </w:r>
      <w:proofErr w:type="spellEnd"/>
      <w:r w:rsidRPr="00F046F0">
        <w:rPr>
          <w:rFonts w:ascii="Garamond" w:hAnsi="Garamond"/>
          <w:i/>
          <w:sz w:val="22"/>
          <w:szCs w:val="22"/>
        </w:rPr>
        <w:t>)</w:t>
      </w:r>
    </w:p>
    <w:p w14:paraId="0A80156C" w14:textId="77777777" w:rsidR="00F046F0" w:rsidRPr="00F046F0" w:rsidRDefault="00F046F0" w:rsidP="00F046F0">
      <w:pPr>
        <w:ind w:left="567"/>
        <w:rPr>
          <w:rFonts w:ascii="Garamond" w:hAnsi="Garamond"/>
          <w:sz w:val="22"/>
          <w:szCs w:val="22"/>
        </w:rPr>
      </w:pPr>
    </w:p>
    <w:p w14:paraId="6EC28D73" w14:textId="36CA450D" w:rsidR="00F046F0" w:rsidRPr="00F046F0" w:rsidRDefault="00F046F0" w:rsidP="00F046F0">
      <w:pPr>
        <w:rPr>
          <w:rFonts w:ascii="Garamond" w:hAnsi="Garamond"/>
          <w:sz w:val="22"/>
          <w:szCs w:val="22"/>
        </w:rPr>
      </w:pPr>
      <w:r w:rsidRPr="00F046F0">
        <w:rPr>
          <w:rFonts w:ascii="Garamond" w:hAnsi="Garamond"/>
          <w:sz w:val="22"/>
          <w:szCs w:val="22"/>
        </w:rPr>
        <w:t xml:space="preserve">в соответствии с требованиями пп. 28, 29 Правил оптового рынка электрической энергии и мощности, утвержденных постановлением Правительства РФ от </w:t>
      </w:r>
      <w:r w:rsidRPr="00F046F0">
        <w:rPr>
          <w:rFonts w:ascii="Garamond" w:hAnsi="Garamond" w:cs="Garamond"/>
          <w:bCs/>
          <w:sz w:val="22"/>
          <w:szCs w:val="22"/>
        </w:rPr>
        <w:t>27.12.2010 № 1172</w:t>
      </w:r>
      <w:r w:rsidR="00E01760">
        <w:rPr>
          <w:rFonts w:ascii="Garamond" w:hAnsi="Garamond"/>
          <w:sz w:val="22"/>
          <w:szCs w:val="22"/>
        </w:rPr>
        <w:t>,</w:t>
      </w:r>
      <w:r w:rsidRPr="00F046F0">
        <w:rPr>
          <w:rFonts w:ascii="Garamond" w:hAnsi="Garamond"/>
          <w:sz w:val="22"/>
          <w:szCs w:val="22"/>
        </w:rPr>
        <w:t xml:space="preserve"> просит присвоить правопреемнику статус субъекта оптового рынка электрической энергии (мощности), </w:t>
      </w:r>
      <w:r w:rsidRPr="00F046F0">
        <w:rPr>
          <w:rFonts w:ascii="Garamond" w:hAnsi="Garamond"/>
          <w:sz w:val="22"/>
          <w:szCs w:val="22"/>
          <w:highlight w:val="yellow"/>
        </w:rPr>
        <w:t>включить</w:t>
      </w:r>
      <w:r w:rsidRPr="00F046F0">
        <w:rPr>
          <w:rFonts w:ascii="Garamond" w:hAnsi="Garamond"/>
          <w:sz w:val="22"/>
          <w:szCs w:val="22"/>
        </w:rPr>
        <w:t xml:space="preserve"> </w:t>
      </w:r>
      <w:r w:rsidR="001D4A7A">
        <w:rPr>
          <w:rFonts w:ascii="Garamond" w:hAnsi="Garamond"/>
          <w:sz w:val="22"/>
          <w:szCs w:val="22"/>
        </w:rPr>
        <w:t xml:space="preserve">в </w:t>
      </w:r>
      <w:r w:rsidR="001D4A7A" w:rsidRPr="001D4A7A">
        <w:rPr>
          <w:rFonts w:ascii="Garamond" w:hAnsi="Garamond"/>
          <w:sz w:val="22"/>
          <w:szCs w:val="22"/>
          <w:highlight w:val="yellow"/>
        </w:rPr>
        <w:t>Р</w:t>
      </w:r>
      <w:r w:rsidRPr="00F046F0">
        <w:rPr>
          <w:rFonts w:ascii="Garamond" w:hAnsi="Garamond"/>
          <w:sz w:val="22"/>
          <w:szCs w:val="22"/>
        </w:rPr>
        <w:t>еестр субъектов оптового рынка, зарегистрировать за ним вышеуказанную (-</w:t>
      </w:r>
      <w:proofErr w:type="spellStart"/>
      <w:r w:rsidRPr="00F046F0">
        <w:rPr>
          <w:rFonts w:ascii="Garamond" w:hAnsi="Garamond"/>
          <w:sz w:val="22"/>
          <w:szCs w:val="22"/>
        </w:rPr>
        <w:t>ые</w:t>
      </w:r>
      <w:proofErr w:type="spellEnd"/>
      <w:r w:rsidRPr="00F046F0">
        <w:rPr>
          <w:rFonts w:ascii="Garamond" w:hAnsi="Garamond"/>
          <w:sz w:val="22"/>
          <w:szCs w:val="22"/>
        </w:rPr>
        <w:t>) группу (-ы) точек поставки потребления (генерации) и предоставить право на участие в торговле на оптовом рынке с ее (их) использованием с даты завершения реорганизации.</w:t>
      </w:r>
    </w:p>
    <w:p w14:paraId="38B95DFA" w14:textId="77777777" w:rsidR="00F046F0" w:rsidRPr="00F046F0" w:rsidRDefault="00F046F0" w:rsidP="00F046F0">
      <w:pPr>
        <w:rPr>
          <w:rFonts w:ascii="Garamond" w:hAnsi="Garamond"/>
          <w:sz w:val="22"/>
          <w:szCs w:val="22"/>
        </w:rPr>
      </w:pPr>
    </w:p>
    <w:p w14:paraId="3A571A8F" w14:textId="77777777" w:rsidR="00F046F0" w:rsidRPr="00F046F0" w:rsidRDefault="00F046F0" w:rsidP="00F046F0">
      <w:pPr>
        <w:adjustRightInd w:val="0"/>
        <w:ind w:left="540"/>
        <w:rPr>
          <w:rFonts w:ascii="Garamond" w:hAnsi="Garamond"/>
          <w:i/>
          <w:sz w:val="22"/>
          <w:szCs w:val="22"/>
        </w:rPr>
      </w:pPr>
      <w:r w:rsidRPr="00F046F0">
        <w:rPr>
          <w:rFonts w:ascii="Garamond" w:hAnsi="Garamond"/>
          <w:sz w:val="22"/>
          <w:szCs w:val="22"/>
        </w:rPr>
        <w:t xml:space="preserve">                                           </w:t>
      </w:r>
    </w:p>
    <w:p w14:paraId="3AA2B884" w14:textId="77777777" w:rsidR="00F046F0" w:rsidRPr="00F046F0" w:rsidRDefault="00F046F0" w:rsidP="00F046F0">
      <w:pPr>
        <w:rPr>
          <w:rFonts w:ascii="Garamond" w:hAnsi="Garamond"/>
          <w:bCs/>
          <w:sz w:val="22"/>
          <w:szCs w:val="22"/>
        </w:rPr>
      </w:pPr>
      <w:r w:rsidRPr="00F046F0">
        <w:rPr>
          <w:rFonts w:ascii="Garamond" w:hAnsi="Garamond"/>
          <w:bCs/>
          <w:sz w:val="22"/>
          <w:szCs w:val="22"/>
        </w:rPr>
        <w:t xml:space="preserve">       _____________________________</w:t>
      </w:r>
      <w:r w:rsidRPr="00F046F0">
        <w:rPr>
          <w:rFonts w:ascii="Garamond" w:hAnsi="Garamond"/>
          <w:bCs/>
          <w:sz w:val="22"/>
          <w:szCs w:val="22"/>
        </w:rPr>
        <w:tab/>
        <w:t>_______________       _______________________</w:t>
      </w:r>
    </w:p>
    <w:p w14:paraId="5BEEA16C" w14:textId="77777777" w:rsidR="008F2F24" w:rsidRDefault="00F046F0" w:rsidP="00F046F0">
      <w:pPr>
        <w:rPr>
          <w:rFonts w:ascii="Garamond" w:hAnsi="Garamond"/>
          <w:i/>
          <w:sz w:val="22"/>
          <w:szCs w:val="22"/>
        </w:rPr>
      </w:pPr>
      <w:r w:rsidRPr="00F046F0">
        <w:rPr>
          <w:rFonts w:ascii="Garamond" w:hAnsi="Garamond"/>
          <w:i/>
          <w:sz w:val="22"/>
          <w:szCs w:val="22"/>
        </w:rPr>
        <w:t xml:space="preserve">      </w:t>
      </w:r>
      <w:r w:rsidRPr="00F046F0">
        <w:rPr>
          <w:rFonts w:ascii="Garamond" w:hAnsi="Garamond"/>
          <w:i/>
          <w:sz w:val="22"/>
          <w:szCs w:val="22"/>
        </w:rPr>
        <w:tab/>
        <w:t xml:space="preserve">  (должность руководителя, М. П.) </w:t>
      </w:r>
      <w:r w:rsidRPr="00F046F0">
        <w:rPr>
          <w:rFonts w:ascii="Garamond" w:hAnsi="Garamond"/>
          <w:i/>
          <w:sz w:val="22"/>
          <w:szCs w:val="22"/>
        </w:rPr>
        <w:tab/>
        <w:t xml:space="preserve"> </w:t>
      </w:r>
      <w:r w:rsidR="007F4ADC">
        <w:rPr>
          <w:rFonts w:ascii="Garamond" w:hAnsi="Garamond"/>
          <w:i/>
          <w:sz w:val="22"/>
          <w:szCs w:val="22"/>
        </w:rPr>
        <w:t xml:space="preserve">       </w:t>
      </w:r>
      <w:r w:rsidRPr="00F046F0">
        <w:rPr>
          <w:rFonts w:ascii="Garamond" w:hAnsi="Garamond"/>
          <w:i/>
          <w:sz w:val="22"/>
          <w:szCs w:val="22"/>
        </w:rPr>
        <w:t xml:space="preserve">  (подпись)</w:t>
      </w:r>
      <w:r w:rsidRPr="00F046F0">
        <w:rPr>
          <w:rFonts w:ascii="Garamond" w:hAnsi="Garamond"/>
          <w:i/>
          <w:sz w:val="22"/>
          <w:szCs w:val="22"/>
        </w:rPr>
        <w:tab/>
      </w:r>
      <w:r w:rsidRPr="00F046F0">
        <w:rPr>
          <w:rFonts w:ascii="Garamond" w:hAnsi="Garamond"/>
          <w:i/>
          <w:sz w:val="22"/>
          <w:szCs w:val="22"/>
        </w:rPr>
        <w:tab/>
      </w:r>
      <w:r w:rsidRPr="00F046F0">
        <w:rPr>
          <w:rFonts w:ascii="Garamond" w:hAnsi="Garamond"/>
          <w:i/>
          <w:sz w:val="22"/>
          <w:szCs w:val="22"/>
        </w:rPr>
        <w:tab/>
        <w:t>(Ф. И. О.)</w:t>
      </w:r>
      <w:r w:rsidR="008F2F24">
        <w:rPr>
          <w:rFonts w:ascii="Garamond" w:hAnsi="Garamond"/>
          <w:i/>
          <w:sz w:val="22"/>
          <w:szCs w:val="22"/>
        </w:rPr>
        <w:br w:type="page"/>
      </w:r>
    </w:p>
    <w:p w14:paraId="3FCB8656" w14:textId="77777777" w:rsidR="00F046F0" w:rsidRPr="008D0321" w:rsidRDefault="00F046F0" w:rsidP="00F046F0">
      <w:pPr>
        <w:rPr>
          <w:rFonts w:ascii="Garamond" w:hAnsi="Garamond"/>
          <w:b/>
          <w:sz w:val="22"/>
          <w:szCs w:val="22"/>
        </w:rPr>
      </w:pPr>
      <w:r w:rsidRPr="008D0321">
        <w:rPr>
          <w:rFonts w:ascii="Garamond" w:hAnsi="Garamond"/>
          <w:b/>
          <w:sz w:val="22"/>
          <w:szCs w:val="22"/>
        </w:rPr>
        <w:lastRenderedPageBreak/>
        <w:t>Действующая редакция</w:t>
      </w:r>
      <w:bookmarkStart w:id="146" w:name="_Toc120746377"/>
      <w:r w:rsidRPr="008D0321">
        <w:rPr>
          <w:rFonts w:ascii="Garamond" w:hAnsi="Garamond"/>
          <w:b/>
          <w:sz w:val="22"/>
          <w:szCs w:val="22"/>
        </w:rPr>
        <w:t xml:space="preserve"> </w:t>
      </w:r>
    </w:p>
    <w:p w14:paraId="7DED5918" w14:textId="77777777" w:rsidR="00F046F0" w:rsidRPr="00F046F0" w:rsidRDefault="00F046F0" w:rsidP="00F046F0">
      <w:pPr>
        <w:jc w:val="right"/>
        <w:rPr>
          <w:rFonts w:ascii="Garamond" w:hAnsi="Garamond"/>
          <w:b/>
          <w:sz w:val="22"/>
          <w:szCs w:val="22"/>
        </w:rPr>
      </w:pPr>
      <w:r w:rsidRPr="00F046F0">
        <w:rPr>
          <w:rFonts w:ascii="Garamond" w:hAnsi="Garamond"/>
          <w:b/>
          <w:sz w:val="22"/>
          <w:szCs w:val="22"/>
        </w:rPr>
        <w:t>Приложение 6</w:t>
      </w:r>
      <w:bookmarkEnd w:id="146"/>
    </w:p>
    <w:p w14:paraId="157FF558" w14:textId="77777777" w:rsidR="00F046F0" w:rsidRPr="00AF6AFA" w:rsidRDefault="00F046F0" w:rsidP="00F046F0">
      <w:pPr>
        <w:pStyle w:val="af"/>
        <w:rPr>
          <w:b w:val="0"/>
          <w:sz w:val="22"/>
          <w:szCs w:val="22"/>
        </w:rPr>
      </w:pPr>
    </w:p>
    <w:p w14:paraId="68F3DBC0" w14:textId="77777777" w:rsidR="00F046F0" w:rsidRPr="00F046F0" w:rsidRDefault="00F046F0" w:rsidP="00F046F0">
      <w:pPr>
        <w:pStyle w:val="af"/>
        <w:rPr>
          <w:b w:val="0"/>
          <w:sz w:val="22"/>
          <w:szCs w:val="22"/>
        </w:rPr>
      </w:pPr>
      <w:r w:rsidRPr="00F046F0">
        <w:rPr>
          <w:sz w:val="22"/>
          <w:szCs w:val="22"/>
        </w:rPr>
        <w:t>ВЫПИСКА</w:t>
      </w:r>
    </w:p>
    <w:p w14:paraId="6E424A16" w14:textId="77777777" w:rsidR="00F046F0" w:rsidRPr="00F046F0" w:rsidRDefault="00F046F0" w:rsidP="00F046F0">
      <w:pPr>
        <w:jc w:val="center"/>
        <w:rPr>
          <w:rFonts w:ascii="Garamond" w:hAnsi="Garamond"/>
          <w:b/>
          <w:sz w:val="22"/>
          <w:szCs w:val="22"/>
        </w:rPr>
      </w:pPr>
      <w:r w:rsidRPr="00F046F0">
        <w:rPr>
          <w:rFonts w:ascii="Garamond" w:hAnsi="Garamond"/>
          <w:b/>
          <w:sz w:val="22"/>
          <w:szCs w:val="22"/>
        </w:rPr>
        <w:t xml:space="preserve">из Реестра субъектов оптового рынка электрической энергии </w:t>
      </w:r>
      <w:r w:rsidRPr="002900C6">
        <w:rPr>
          <w:rFonts w:ascii="Garamond" w:hAnsi="Garamond"/>
          <w:b/>
          <w:sz w:val="22"/>
          <w:szCs w:val="22"/>
          <w:highlight w:val="yellow"/>
        </w:rPr>
        <w:t>и</w:t>
      </w:r>
      <w:r w:rsidRPr="00F046F0">
        <w:rPr>
          <w:rFonts w:ascii="Garamond" w:hAnsi="Garamond"/>
          <w:b/>
          <w:sz w:val="22"/>
          <w:szCs w:val="22"/>
        </w:rPr>
        <w:t xml:space="preserve"> мощности </w:t>
      </w:r>
    </w:p>
    <w:p w14:paraId="00211912" w14:textId="77777777" w:rsidR="00F046F0" w:rsidRPr="00F046F0" w:rsidRDefault="00F046F0" w:rsidP="00F046F0">
      <w:pPr>
        <w:jc w:val="center"/>
        <w:rPr>
          <w:rFonts w:ascii="Garamond" w:hAnsi="Garamond"/>
          <w:sz w:val="22"/>
          <w:szCs w:val="22"/>
        </w:rPr>
      </w:pPr>
    </w:p>
    <w:p w14:paraId="10CB6A62" w14:textId="77777777" w:rsidR="00F046F0" w:rsidRPr="00F046F0" w:rsidRDefault="00F046F0" w:rsidP="00F046F0">
      <w:pPr>
        <w:jc w:val="center"/>
        <w:rPr>
          <w:rFonts w:ascii="Garamond" w:hAnsi="Garamond"/>
          <w:sz w:val="22"/>
          <w:szCs w:val="22"/>
        </w:rPr>
      </w:pPr>
    </w:p>
    <w:p w14:paraId="66BCF6D6" w14:textId="77777777" w:rsidR="00F046F0" w:rsidRPr="00F046F0" w:rsidRDefault="00F046F0" w:rsidP="00F046F0">
      <w:pPr>
        <w:rPr>
          <w:rFonts w:ascii="Garamond" w:hAnsi="Garamond"/>
          <w:sz w:val="22"/>
          <w:szCs w:val="22"/>
        </w:rPr>
      </w:pPr>
      <w:r w:rsidRPr="00F046F0">
        <w:rPr>
          <w:rFonts w:ascii="Garamond" w:hAnsi="Garamond"/>
          <w:sz w:val="22"/>
          <w:szCs w:val="22"/>
        </w:rPr>
        <w:t>г. Москва</w:t>
      </w:r>
      <w:r w:rsidRPr="00F046F0">
        <w:rPr>
          <w:rFonts w:ascii="Garamond" w:hAnsi="Garamond"/>
          <w:sz w:val="22"/>
          <w:szCs w:val="22"/>
        </w:rPr>
        <w:tab/>
      </w:r>
      <w:r w:rsidRPr="00F046F0">
        <w:rPr>
          <w:rFonts w:ascii="Garamond" w:hAnsi="Garamond"/>
          <w:sz w:val="22"/>
          <w:szCs w:val="22"/>
        </w:rPr>
        <w:tab/>
      </w:r>
      <w:r w:rsidRPr="00F046F0">
        <w:rPr>
          <w:rFonts w:ascii="Garamond" w:hAnsi="Garamond"/>
          <w:sz w:val="22"/>
          <w:szCs w:val="22"/>
        </w:rPr>
        <w:tab/>
      </w:r>
      <w:r w:rsidRPr="00F046F0">
        <w:rPr>
          <w:rFonts w:ascii="Garamond" w:hAnsi="Garamond"/>
          <w:sz w:val="22"/>
          <w:szCs w:val="22"/>
        </w:rPr>
        <w:tab/>
      </w:r>
      <w:r w:rsidRPr="00F046F0">
        <w:rPr>
          <w:rFonts w:ascii="Garamond" w:hAnsi="Garamond"/>
          <w:sz w:val="22"/>
          <w:szCs w:val="22"/>
        </w:rPr>
        <w:tab/>
      </w:r>
      <w:r w:rsidRPr="00F046F0">
        <w:rPr>
          <w:rFonts w:ascii="Garamond" w:hAnsi="Garamond"/>
          <w:sz w:val="22"/>
          <w:szCs w:val="22"/>
        </w:rPr>
        <w:tab/>
      </w:r>
      <w:r w:rsidRPr="00F046F0">
        <w:rPr>
          <w:rFonts w:ascii="Garamond" w:hAnsi="Garamond"/>
          <w:sz w:val="22"/>
          <w:szCs w:val="22"/>
        </w:rPr>
        <w:tab/>
        <w:t xml:space="preserve">                </w:t>
      </w:r>
      <w:r w:rsidRPr="00F046F0">
        <w:rPr>
          <w:rFonts w:ascii="Garamond" w:hAnsi="Garamond"/>
          <w:sz w:val="22"/>
          <w:szCs w:val="22"/>
        </w:rPr>
        <w:tab/>
        <w:t>«___» _______ 20__ г.</w:t>
      </w:r>
    </w:p>
    <w:p w14:paraId="7A5651A7" w14:textId="77777777" w:rsidR="00F046F0" w:rsidRPr="00F046F0" w:rsidRDefault="00F046F0" w:rsidP="00F046F0">
      <w:pPr>
        <w:rPr>
          <w:rFonts w:ascii="Garamond" w:hAnsi="Garamond"/>
          <w:sz w:val="22"/>
          <w:szCs w:val="22"/>
        </w:rPr>
      </w:pPr>
    </w:p>
    <w:p w14:paraId="5C8764E2" w14:textId="77777777" w:rsidR="00F046F0" w:rsidRPr="00F046F0" w:rsidRDefault="00F046F0" w:rsidP="00F046F0">
      <w:pPr>
        <w:rPr>
          <w:rFonts w:ascii="Garamond" w:hAnsi="Garamond"/>
          <w:sz w:val="22"/>
          <w:szCs w:val="22"/>
        </w:rPr>
      </w:pPr>
      <w:r w:rsidRPr="00F046F0">
        <w:rPr>
          <w:rFonts w:ascii="Garamond" w:hAnsi="Garamond"/>
          <w:sz w:val="22"/>
          <w:szCs w:val="22"/>
        </w:rPr>
        <w:t xml:space="preserve">Настоящая выписка удостоверяет, что ________________________________________ </w:t>
      </w:r>
      <w:r w:rsidRPr="008D0321">
        <w:rPr>
          <w:rFonts w:ascii="Garamond" w:hAnsi="Garamond"/>
          <w:sz w:val="22"/>
          <w:szCs w:val="22"/>
          <w:highlight w:val="yellow"/>
        </w:rPr>
        <w:t>внесено</w:t>
      </w:r>
      <w:r w:rsidRPr="00F046F0">
        <w:rPr>
          <w:rFonts w:ascii="Garamond" w:hAnsi="Garamond"/>
          <w:sz w:val="22"/>
          <w:szCs w:val="22"/>
        </w:rPr>
        <w:t xml:space="preserve"> в раздел ___________________________________ подраздел _________________________________________ Реестра субъектов оптового рынка электрической энергии (мощности) </w:t>
      </w:r>
      <w:r w:rsidRPr="002900C6">
        <w:rPr>
          <w:rFonts w:ascii="Garamond" w:hAnsi="Garamond"/>
          <w:sz w:val="22"/>
          <w:szCs w:val="22"/>
          <w:highlight w:val="yellow"/>
        </w:rPr>
        <w:t>(</w:t>
      </w:r>
      <w:proofErr w:type="spellStart"/>
      <w:r w:rsidRPr="002900C6">
        <w:rPr>
          <w:rFonts w:ascii="Garamond" w:hAnsi="Garamond"/>
          <w:sz w:val="22"/>
          <w:szCs w:val="22"/>
          <w:highlight w:val="yellow"/>
        </w:rPr>
        <w:t>ОРЭ</w:t>
      </w:r>
      <w:proofErr w:type="spellEnd"/>
      <w:r w:rsidRPr="002900C6">
        <w:rPr>
          <w:rFonts w:ascii="Garamond" w:hAnsi="Garamond"/>
          <w:sz w:val="22"/>
          <w:szCs w:val="22"/>
          <w:highlight w:val="yellow"/>
        </w:rPr>
        <w:t>).</w:t>
      </w:r>
    </w:p>
    <w:p w14:paraId="51361D9F" w14:textId="77777777" w:rsidR="00F046F0" w:rsidRPr="00F046F0" w:rsidRDefault="00F046F0" w:rsidP="00F046F0">
      <w:pPr>
        <w:rPr>
          <w:rFonts w:ascii="Garamond" w:hAnsi="Garamond"/>
          <w:sz w:val="22"/>
          <w:szCs w:val="22"/>
        </w:rPr>
      </w:pPr>
      <w:r w:rsidRPr="00F046F0">
        <w:rPr>
          <w:rFonts w:ascii="Garamond" w:hAnsi="Garamond"/>
          <w:sz w:val="22"/>
          <w:szCs w:val="22"/>
        </w:rPr>
        <w:t xml:space="preserve">В соответствии с п. </w:t>
      </w:r>
      <w:r w:rsidRPr="008D0321">
        <w:rPr>
          <w:rFonts w:ascii="Garamond" w:hAnsi="Garamond"/>
          <w:sz w:val="22"/>
          <w:szCs w:val="22"/>
          <w:highlight w:val="yellow"/>
        </w:rPr>
        <w:t>3.2.2</w:t>
      </w:r>
      <w:r w:rsidRPr="00F046F0">
        <w:rPr>
          <w:rFonts w:ascii="Garamond" w:hAnsi="Garamond"/>
          <w:sz w:val="22"/>
          <w:szCs w:val="22"/>
        </w:rPr>
        <w:t xml:space="preserve"> </w:t>
      </w:r>
      <w:r w:rsidRPr="00F046F0">
        <w:rPr>
          <w:rFonts w:ascii="Garamond" w:hAnsi="Garamond"/>
          <w:i/>
          <w:sz w:val="22"/>
          <w:szCs w:val="22"/>
        </w:rPr>
        <w:t>Положения о порядке получения статуса субъекта оптового рынка и ведения реестра субъектов оптового рынка</w:t>
      </w:r>
      <w:r w:rsidRPr="00F046F0">
        <w:rPr>
          <w:rFonts w:ascii="Garamond" w:hAnsi="Garamond"/>
          <w:sz w:val="22"/>
          <w:szCs w:val="22"/>
        </w:rPr>
        <w:t xml:space="preserve"> (Приложение № 1.1 к </w:t>
      </w:r>
      <w:r w:rsidRPr="00F046F0">
        <w:rPr>
          <w:rFonts w:ascii="Garamond" w:hAnsi="Garamond"/>
          <w:i/>
          <w:sz w:val="22"/>
          <w:szCs w:val="22"/>
        </w:rPr>
        <w:t>Договору о присоединении к торговой системе оптового рынка</w:t>
      </w:r>
      <w:r w:rsidRPr="00F046F0">
        <w:rPr>
          <w:rFonts w:ascii="Garamond" w:hAnsi="Garamond"/>
          <w:sz w:val="22"/>
          <w:szCs w:val="22"/>
        </w:rPr>
        <w:t xml:space="preserve">) в Реестр субъектов </w:t>
      </w:r>
      <w:proofErr w:type="spellStart"/>
      <w:r w:rsidRPr="002900C6">
        <w:rPr>
          <w:rFonts w:ascii="Garamond" w:hAnsi="Garamond"/>
          <w:sz w:val="22"/>
          <w:szCs w:val="22"/>
          <w:highlight w:val="yellow"/>
        </w:rPr>
        <w:t>ОРЭ</w:t>
      </w:r>
      <w:proofErr w:type="spellEnd"/>
      <w:r w:rsidRPr="00F046F0">
        <w:rPr>
          <w:rFonts w:ascii="Garamond" w:hAnsi="Garamond"/>
          <w:sz w:val="22"/>
          <w:szCs w:val="22"/>
        </w:rPr>
        <w:t xml:space="preserve"> включена следующая информация о ______________________________________________:</w:t>
      </w:r>
    </w:p>
    <w:p w14:paraId="241B4FB4" w14:textId="77777777" w:rsidR="00F046F0" w:rsidRPr="00F046F0" w:rsidRDefault="00F046F0" w:rsidP="00F046F0">
      <w:pPr>
        <w:rPr>
          <w:rFonts w:ascii="Garamond" w:hAnsi="Garamond"/>
          <w:sz w:val="22"/>
          <w:szCs w:val="22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2"/>
        <w:gridCol w:w="4398"/>
      </w:tblGrid>
      <w:tr w:rsidR="00F046F0" w:rsidRPr="00F046F0" w14:paraId="57289089" w14:textId="77777777" w:rsidTr="00010DF6">
        <w:tc>
          <w:tcPr>
            <w:tcW w:w="4962" w:type="dxa"/>
          </w:tcPr>
          <w:p w14:paraId="46CD784B" w14:textId="77777777" w:rsidR="00F046F0" w:rsidRPr="00F046F0" w:rsidRDefault="00F046F0" w:rsidP="00010DF6">
            <w:pPr>
              <w:ind w:firstLine="34"/>
              <w:rPr>
                <w:rFonts w:ascii="Garamond" w:hAnsi="Garamond"/>
                <w:sz w:val="22"/>
                <w:szCs w:val="22"/>
              </w:rPr>
            </w:pPr>
            <w:r w:rsidRPr="00F046F0">
              <w:rPr>
                <w:rFonts w:ascii="Garamond" w:hAnsi="Garamond"/>
                <w:sz w:val="22"/>
                <w:szCs w:val="22"/>
              </w:rPr>
              <w:t>Регистрационный номер субъекта в Реестре</w:t>
            </w:r>
          </w:p>
        </w:tc>
        <w:tc>
          <w:tcPr>
            <w:tcW w:w="4398" w:type="dxa"/>
          </w:tcPr>
          <w:p w14:paraId="538CAF29" w14:textId="77777777" w:rsidR="00F046F0" w:rsidRPr="00F046F0" w:rsidRDefault="00F046F0" w:rsidP="00010DF6">
            <w:pPr>
              <w:ind w:firstLine="34"/>
              <w:rPr>
                <w:rFonts w:ascii="Garamond" w:hAnsi="Garamond"/>
                <w:sz w:val="22"/>
                <w:szCs w:val="22"/>
              </w:rPr>
            </w:pPr>
          </w:p>
        </w:tc>
      </w:tr>
      <w:tr w:rsidR="00F046F0" w:rsidRPr="00F046F0" w14:paraId="7501F106" w14:textId="77777777" w:rsidTr="00010DF6">
        <w:tc>
          <w:tcPr>
            <w:tcW w:w="4962" w:type="dxa"/>
          </w:tcPr>
          <w:p w14:paraId="4A3DAD0A" w14:textId="77777777" w:rsidR="00F046F0" w:rsidRPr="00F046F0" w:rsidRDefault="00F046F0" w:rsidP="00010DF6">
            <w:pPr>
              <w:ind w:firstLine="34"/>
              <w:rPr>
                <w:rFonts w:ascii="Garamond" w:hAnsi="Garamond"/>
                <w:sz w:val="22"/>
                <w:szCs w:val="22"/>
              </w:rPr>
            </w:pPr>
            <w:r w:rsidRPr="00F046F0">
              <w:rPr>
                <w:rFonts w:ascii="Garamond" w:hAnsi="Garamond"/>
                <w:sz w:val="22"/>
                <w:szCs w:val="22"/>
              </w:rPr>
              <w:t xml:space="preserve">Дата </w:t>
            </w:r>
            <w:r w:rsidRPr="008D0321">
              <w:rPr>
                <w:rFonts w:ascii="Garamond" w:hAnsi="Garamond"/>
                <w:sz w:val="22"/>
                <w:szCs w:val="22"/>
                <w:highlight w:val="yellow"/>
              </w:rPr>
              <w:t>внесения записи</w:t>
            </w:r>
            <w:r w:rsidRPr="00F046F0">
              <w:rPr>
                <w:rFonts w:ascii="Garamond" w:hAnsi="Garamond"/>
                <w:sz w:val="22"/>
                <w:szCs w:val="22"/>
              </w:rPr>
              <w:t xml:space="preserve"> в Реестр</w:t>
            </w:r>
          </w:p>
        </w:tc>
        <w:tc>
          <w:tcPr>
            <w:tcW w:w="4398" w:type="dxa"/>
          </w:tcPr>
          <w:p w14:paraId="3B24273C" w14:textId="77777777" w:rsidR="00F046F0" w:rsidRPr="00F046F0" w:rsidRDefault="00F046F0" w:rsidP="00010DF6">
            <w:pPr>
              <w:ind w:firstLine="34"/>
              <w:rPr>
                <w:rFonts w:ascii="Garamond" w:hAnsi="Garamond"/>
                <w:sz w:val="22"/>
                <w:szCs w:val="22"/>
              </w:rPr>
            </w:pPr>
          </w:p>
        </w:tc>
      </w:tr>
      <w:tr w:rsidR="00F046F0" w:rsidRPr="00F046F0" w14:paraId="7A94E100" w14:textId="77777777" w:rsidTr="00010DF6">
        <w:tc>
          <w:tcPr>
            <w:tcW w:w="4962" w:type="dxa"/>
          </w:tcPr>
          <w:p w14:paraId="66887747" w14:textId="77777777" w:rsidR="00F046F0" w:rsidRPr="00F046F0" w:rsidRDefault="00F046F0" w:rsidP="00010DF6">
            <w:pPr>
              <w:ind w:firstLine="34"/>
              <w:rPr>
                <w:rFonts w:ascii="Garamond" w:hAnsi="Garamond"/>
                <w:sz w:val="22"/>
                <w:szCs w:val="22"/>
              </w:rPr>
            </w:pPr>
            <w:r w:rsidRPr="00F046F0">
              <w:rPr>
                <w:rFonts w:ascii="Garamond" w:hAnsi="Garamond"/>
                <w:sz w:val="22"/>
                <w:szCs w:val="22"/>
              </w:rPr>
              <w:t>Полное наименование юридического лица</w:t>
            </w:r>
          </w:p>
        </w:tc>
        <w:tc>
          <w:tcPr>
            <w:tcW w:w="4398" w:type="dxa"/>
          </w:tcPr>
          <w:p w14:paraId="1C54C1A0" w14:textId="77777777" w:rsidR="00F046F0" w:rsidRPr="00F046F0" w:rsidRDefault="00F046F0" w:rsidP="00010DF6">
            <w:pPr>
              <w:ind w:firstLine="34"/>
              <w:rPr>
                <w:rFonts w:ascii="Garamond" w:hAnsi="Garamond"/>
                <w:sz w:val="22"/>
                <w:szCs w:val="22"/>
              </w:rPr>
            </w:pPr>
          </w:p>
        </w:tc>
      </w:tr>
      <w:tr w:rsidR="00F046F0" w:rsidRPr="00F046F0" w14:paraId="08700D1C" w14:textId="77777777" w:rsidTr="00010DF6">
        <w:tc>
          <w:tcPr>
            <w:tcW w:w="4962" w:type="dxa"/>
          </w:tcPr>
          <w:p w14:paraId="3C88C0F3" w14:textId="77777777" w:rsidR="00F046F0" w:rsidRPr="00F046F0" w:rsidRDefault="00F046F0" w:rsidP="00010DF6">
            <w:pPr>
              <w:ind w:firstLine="34"/>
              <w:rPr>
                <w:rFonts w:ascii="Garamond" w:hAnsi="Garamond"/>
                <w:sz w:val="22"/>
                <w:szCs w:val="22"/>
              </w:rPr>
            </w:pPr>
            <w:r w:rsidRPr="008D0321">
              <w:rPr>
                <w:rFonts w:ascii="Garamond" w:hAnsi="Garamond"/>
                <w:sz w:val="22"/>
                <w:szCs w:val="22"/>
                <w:highlight w:val="yellow"/>
              </w:rPr>
              <w:t>Краткое</w:t>
            </w:r>
            <w:r w:rsidRPr="00F046F0">
              <w:rPr>
                <w:rFonts w:ascii="Garamond" w:hAnsi="Garamond"/>
                <w:sz w:val="22"/>
                <w:szCs w:val="22"/>
              </w:rPr>
              <w:t xml:space="preserve"> наименование юридического лица</w:t>
            </w:r>
          </w:p>
        </w:tc>
        <w:tc>
          <w:tcPr>
            <w:tcW w:w="4398" w:type="dxa"/>
          </w:tcPr>
          <w:p w14:paraId="655EFF2B" w14:textId="77777777" w:rsidR="00F046F0" w:rsidRPr="00F046F0" w:rsidRDefault="00F046F0" w:rsidP="00010DF6">
            <w:pPr>
              <w:ind w:firstLine="34"/>
              <w:rPr>
                <w:rFonts w:ascii="Garamond" w:hAnsi="Garamond"/>
                <w:sz w:val="22"/>
                <w:szCs w:val="22"/>
              </w:rPr>
            </w:pPr>
          </w:p>
        </w:tc>
      </w:tr>
      <w:tr w:rsidR="00F046F0" w:rsidRPr="00F046F0" w14:paraId="4AD736D6" w14:textId="77777777" w:rsidTr="00010DF6">
        <w:tc>
          <w:tcPr>
            <w:tcW w:w="4962" w:type="dxa"/>
          </w:tcPr>
          <w:p w14:paraId="4DB3A1A5" w14:textId="77777777" w:rsidR="00F046F0" w:rsidRPr="00F046F0" w:rsidRDefault="00F046F0" w:rsidP="00010DF6">
            <w:pPr>
              <w:ind w:firstLine="34"/>
              <w:rPr>
                <w:rFonts w:ascii="Garamond" w:hAnsi="Garamond"/>
                <w:sz w:val="22"/>
                <w:szCs w:val="22"/>
              </w:rPr>
            </w:pPr>
            <w:r w:rsidRPr="008D0321">
              <w:rPr>
                <w:rFonts w:ascii="Garamond" w:hAnsi="Garamond"/>
                <w:sz w:val="22"/>
                <w:szCs w:val="22"/>
                <w:highlight w:val="yellow"/>
              </w:rPr>
              <w:t>Номер и дата государственной регистрации юридического лица в Едином государственном реестре юридических лиц,</w:t>
            </w:r>
            <w:r w:rsidRPr="00F046F0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F046F0">
              <w:rPr>
                <w:rFonts w:ascii="Garamond" w:hAnsi="Garamond"/>
                <w:sz w:val="22"/>
                <w:szCs w:val="22"/>
              </w:rPr>
              <w:t>ОГРН</w:t>
            </w:r>
            <w:proofErr w:type="spellEnd"/>
          </w:p>
        </w:tc>
        <w:tc>
          <w:tcPr>
            <w:tcW w:w="4398" w:type="dxa"/>
          </w:tcPr>
          <w:p w14:paraId="7F4D12CD" w14:textId="77777777" w:rsidR="00F046F0" w:rsidRPr="00F046F0" w:rsidRDefault="00F046F0" w:rsidP="00010DF6">
            <w:pPr>
              <w:ind w:firstLine="34"/>
              <w:rPr>
                <w:rFonts w:ascii="Garamond" w:hAnsi="Garamond"/>
                <w:sz w:val="22"/>
                <w:szCs w:val="22"/>
              </w:rPr>
            </w:pPr>
          </w:p>
        </w:tc>
      </w:tr>
      <w:tr w:rsidR="00F046F0" w:rsidRPr="00F046F0" w14:paraId="6E3C9AD5" w14:textId="77777777" w:rsidTr="00010DF6">
        <w:tc>
          <w:tcPr>
            <w:tcW w:w="4962" w:type="dxa"/>
          </w:tcPr>
          <w:p w14:paraId="3D5F8D07" w14:textId="77777777" w:rsidR="00F046F0" w:rsidRPr="00F046F0" w:rsidRDefault="00F046F0" w:rsidP="00010DF6">
            <w:pPr>
              <w:ind w:firstLine="34"/>
              <w:rPr>
                <w:rFonts w:ascii="Garamond" w:hAnsi="Garamond"/>
                <w:sz w:val="22"/>
                <w:szCs w:val="22"/>
              </w:rPr>
            </w:pPr>
            <w:r w:rsidRPr="00F046F0">
              <w:rPr>
                <w:rFonts w:ascii="Garamond" w:hAnsi="Garamond"/>
                <w:sz w:val="22"/>
                <w:szCs w:val="22"/>
              </w:rPr>
              <w:t>ИНН</w:t>
            </w:r>
          </w:p>
        </w:tc>
        <w:tc>
          <w:tcPr>
            <w:tcW w:w="4398" w:type="dxa"/>
          </w:tcPr>
          <w:p w14:paraId="15B224DB" w14:textId="77777777" w:rsidR="00F046F0" w:rsidRPr="00F046F0" w:rsidRDefault="00F046F0" w:rsidP="00010DF6">
            <w:pPr>
              <w:ind w:firstLine="34"/>
              <w:rPr>
                <w:rFonts w:ascii="Garamond" w:hAnsi="Garamond"/>
                <w:sz w:val="22"/>
                <w:szCs w:val="22"/>
              </w:rPr>
            </w:pPr>
          </w:p>
        </w:tc>
      </w:tr>
      <w:tr w:rsidR="00F046F0" w:rsidRPr="00F046F0" w14:paraId="32838563" w14:textId="77777777" w:rsidTr="00010DF6">
        <w:tc>
          <w:tcPr>
            <w:tcW w:w="4962" w:type="dxa"/>
          </w:tcPr>
          <w:p w14:paraId="260CBCD7" w14:textId="77777777" w:rsidR="00F046F0" w:rsidRPr="00F046F0" w:rsidRDefault="00F046F0" w:rsidP="00010DF6">
            <w:pPr>
              <w:ind w:firstLine="34"/>
              <w:rPr>
                <w:rFonts w:ascii="Garamond" w:hAnsi="Garamond"/>
                <w:sz w:val="22"/>
                <w:szCs w:val="22"/>
              </w:rPr>
            </w:pPr>
            <w:r w:rsidRPr="00D65A08">
              <w:rPr>
                <w:rFonts w:ascii="Garamond" w:hAnsi="Garamond"/>
                <w:sz w:val="22"/>
                <w:szCs w:val="22"/>
                <w:highlight w:val="yellow"/>
              </w:rPr>
              <w:t>Место нахождения и</w:t>
            </w:r>
            <w:r w:rsidRPr="00F046F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D65A08">
              <w:rPr>
                <w:rFonts w:ascii="Garamond" w:hAnsi="Garamond"/>
                <w:sz w:val="22"/>
                <w:szCs w:val="22"/>
                <w:highlight w:val="yellow"/>
              </w:rPr>
              <w:t>а</w:t>
            </w:r>
            <w:r w:rsidRPr="00F046F0">
              <w:rPr>
                <w:rFonts w:ascii="Garamond" w:hAnsi="Garamond"/>
                <w:sz w:val="22"/>
                <w:szCs w:val="22"/>
              </w:rPr>
              <w:t>дрес юридического лица</w:t>
            </w:r>
          </w:p>
        </w:tc>
        <w:tc>
          <w:tcPr>
            <w:tcW w:w="4398" w:type="dxa"/>
          </w:tcPr>
          <w:p w14:paraId="51B54777" w14:textId="77777777" w:rsidR="00F046F0" w:rsidRPr="00F046F0" w:rsidRDefault="00F046F0" w:rsidP="00010DF6">
            <w:pPr>
              <w:ind w:firstLine="34"/>
              <w:rPr>
                <w:rFonts w:ascii="Garamond" w:hAnsi="Garamond"/>
                <w:sz w:val="22"/>
                <w:szCs w:val="22"/>
              </w:rPr>
            </w:pPr>
          </w:p>
        </w:tc>
      </w:tr>
      <w:tr w:rsidR="00F046F0" w:rsidRPr="00F046F0" w14:paraId="70F5FC91" w14:textId="77777777" w:rsidTr="00010DF6">
        <w:tc>
          <w:tcPr>
            <w:tcW w:w="4962" w:type="dxa"/>
          </w:tcPr>
          <w:p w14:paraId="7AA0E2AE" w14:textId="77777777" w:rsidR="00F046F0" w:rsidRPr="00F046F0" w:rsidRDefault="00F046F0" w:rsidP="00010DF6">
            <w:pPr>
              <w:ind w:firstLine="34"/>
              <w:rPr>
                <w:rFonts w:ascii="Garamond" w:hAnsi="Garamond"/>
                <w:sz w:val="22"/>
                <w:szCs w:val="22"/>
              </w:rPr>
            </w:pPr>
            <w:r w:rsidRPr="00F046F0">
              <w:rPr>
                <w:rFonts w:ascii="Garamond" w:hAnsi="Garamond"/>
                <w:sz w:val="22"/>
                <w:szCs w:val="22"/>
              </w:rPr>
              <w:t>Контактные телефоны, факс, адрес электронной почты юридического лица</w:t>
            </w:r>
          </w:p>
        </w:tc>
        <w:tc>
          <w:tcPr>
            <w:tcW w:w="4398" w:type="dxa"/>
          </w:tcPr>
          <w:p w14:paraId="09252480" w14:textId="77777777" w:rsidR="00F046F0" w:rsidRPr="00F046F0" w:rsidRDefault="00F046F0" w:rsidP="00010DF6">
            <w:pPr>
              <w:ind w:firstLine="34"/>
              <w:rPr>
                <w:rFonts w:ascii="Garamond" w:hAnsi="Garamond"/>
                <w:sz w:val="22"/>
                <w:szCs w:val="22"/>
              </w:rPr>
            </w:pPr>
          </w:p>
        </w:tc>
      </w:tr>
      <w:tr w:rsidR="00F046F0" w:rsidRPr="00F046F0" w14:paraId="4A75AB11" w14:textId="77777777" w:rsidTr="00010DF6">
        <w:tc>
          <w:tcPr>
            <w:tcW w:w="4962" w:type="dxa"/>
          </w:tcPr>
          <w:p w14:paraId="27E73E1D" w14:textId="77777777" w:rsidR="00F046F0" w:rsidRPr="00F046F0" w:rsidRDefault="00F046F0" w:rsidP="00010DF6">
            <w:pPr>
              <w:ind w:firstLine="34"/>
              <w:rPr>
                <w:rFonts w:ascii="Garamond" w:hAnsi="Garamond"/>
                <w:sz w:val="22"/>
                <w:szCs w:val="22"/>
              </w:rPr>
            </w:pPr>
            <w:r w:rsidRPr="006D49B3">
              <w:rPr>
                <w:rFonts w:ascii="Garamond" w:hAnsi="Garamond"/>
                <w:sz w:val="22"/>
                <w:szCs w:val="22"/>
              </w:rPr>
              <w:t>Ф.И.О. лица, имеющего право действовать от имени юридического лица без доверенности</w:t>
            </w:r>
          </w:p>
        </w:tc>
        <w:tc>
          <w:tcPr>
            <w:tcW w:w="4398" w:type="dxa"/>
          </w:tcPr>
          <w:p w14:paraId="6D46A6B0" w14:textId="77777777" w:rsidR="00F046F0" w:rsidRPr="00F046F0" w:rsidRDefault="00F046F0" w:rsidP="00010DF6">
            <w:pPr>
              <w:ind w:firstLine="34"/>
              <w:rPr>
                <w:rFonts w:ascii="Garamond" w:hAnsi="Garamond"/>
                <w:sz w:val="22"/>
                <w:szCs w:val="22"/>
              </w:rPr>
            </w:pPr>
          </w:p>
        </w:tc>
      </w:tr>
      <w:tr w:rsidR="00F046F0" w:rsidRPr="00F046F0" w14:paraId="4785BDC5" w14:textId="77777777" w:rsidTr="00010DF6">
        <w:trPr>
          <w:trHeight w:val="421"/>
        </w:trPr>
        <w:tc>
          <w:tcPr>
            <w:tcW w:w="4962" w:type="dxa"/>
          </w:tcPr>
          <w:p w14:paraId="1F309234" w14:textId="77777777" w:rsidR="00F046F0" w:rsidRPr="00F046F0" w:rsidRDefault="00F046F0" w:rsidP="00010DF6">
            <w:pPr>
              <w:rPr>
                <w:rFonts w:ascii="Garamond" w:hAnsi="Garamond"/>
                <w:sz w:val="22"/>
                <w:szCs w:val="22"/>
              </w:rPr>
            </w:pPr>
            <w:r w:rsidRPr="00F046F0">
              <w:rPr>
                <w:rFonts w:ascii="Garamond" w:hAnsi="Garamond"/>
                <w:sz w:val="22"/>
                <w:szCs w:val="22"/>
              </w:rPr>
              <w:t xml:space="preserve">Дата и номер Договора о присоединении </w:t>
            </w:r>
            <w:r w:rsidRPr="00D65A08">
              <w:rPr>
                <w:rFonts w:ascii="Garamond" w:hAnsi="Garamond"/>
                <w:sz w:val="22"/>
                <w:szCs w:val="22"/>
                <w:highlight w:val="yellow"/>
              </w:rPr>
              <w:t>к торговой системе оптового рынка</w:t>
            </w:r>
          </w:p>
        </w:tc>
        <w:tc>
          <w:tcPr>
            <w:tcW w:w="4398" w:type="dxa"/>
          </w:tcPr>
          <w:p w14:paraId="2565A55E" w14:textId="77777777" w:rsidR="00F046F0" w:rsidRPr="00F046F0" w:rsidRDefault="00F046F0" w:rsidP="00010DF6">
            <w:pPr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70CE185D" w14:textId="77777777" w:rsidR="00F046F0" w:rsidRPr="00F046F0" w:rsidRDefault="00F046F0" w:rsidP="00F046F0">
      <w:pPr>
        <w:rPr>
          <w:rFonts w:ascii="Garamond" w:hAnsi="Garamond"/>
          <w:sz w:val="22"/>
          <w:szCs w:val="22"/>
        </w:rPr>
      </w:pPr>
    </w:p>
    <w:p w14:paraId="2D8993E8" w14:textId="77777777" w:rsidR="00F046F0" w:rsidRPr="00F046F0" w:rsidRDefault="00F046F0" w:rsidP="00F046F0">
      <w:pPr>
        <w:rPr>
          <w:rFonts w:ascii="Garamond" w:hAnsi="Garamond"/>
          <w:sz w:val="22"/>
          <w:szCs w:val="22"/>
        </w:rPr>
      </w:pPr>
      <w:r w:rsidRPr="00F046F0">
        <w:rPr>
          <w:rFonts w:ascii="Garamond" w:hAnsi="Garamond"/>
          <w:sz w:val="22"/>
          <w:szCs w:val="22"/>
        </w:rPr>
        <w:t xml:space="preserve">Перечень групп точек поставки (далее – ГТП), </w:t>
      </w:r>
      <w:r w:rsidRPr="002900C6">
        <w:rPr>
          <w:rFonts w:ascii="Garamond" w:hAnsi="Garamond"/>
          <w:sz w:val="22"/>
          <w:szCs w:val="22"/>
          <w:highlight w:val="yellow"/>
        </w:rPr>
        <w:t>зарегистрированных на оптовом рынке электрической энергии и мощности за __________________________________:</w:t>
      </w:r>
    </w:p>
    <w:p w14:paraId="11FC0952" w14:textId="77777777" w:rsidR="00F046F0" w:rsidRPr="00F046F0" w:rsidRDefault="00F046F0" w:rsidP="00F046F0">
      <w:pPr>
        <w:rPr>
          <w:rFonts w:ascii="Garamond" w:hAnsi="Garamond"/>
          <w:sz w:val="22"/>
          <w:szCs w:val="22"/>
        </w:rPr>
      </w:pPr>
    </w:p>
    <w:tbl>
      <w:tblPr>
        <w:tblW w:w="9360" w:type="dxa"/>
        <w:tblInd w:w="134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3686"/>
        <w:gridCol w:w="1417"/>
        <w:gridCol w:w="1988"/>
        <w:gridCol w:w="2269"/>
      </w:tblGrid>
      <w:tr w:rsidR="00F046F0" w:rsidRPr="00F046F0" w14:paraId="47E0198A" w14:textId="77777777" w:rsidTr="00010DF6">
        <w:trPr>
          <w:trHeight w:val="504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FE40B2" w14:textId="77777777" w:rsidR="00F046F0" w:rsidRPr="00F046F0" w:rsidRDefault="00F046F0" w:rsidP="00010DF6">
            <w:pPr>
              <w:rPr>
                <w:rFonts w:ascii="Garamond" w:hAnsi="Garamond"/>
                <w:sz w:val="22"/>
                <w:szCs w:val="22"/>
              </w:rPr>
            </w:pPr>
            <w:r w:rsidRPr="00F046F0">
              <w:rPr>
                <w:rFonts w:ascii="Garamond" w:hAnsi="Garamond"/>
                <w:sz w:val="22"/>
                <w:szCs w:val="22"/>
              </w:rPr>
              <w:t>Наименование ГТП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049F18" w14:textId="77777777" w:rsidR="00F046F0" w:rsidRPr="00F046F0" w:rsidRDefault="00F046F0" w:rsidP="00010DF6">
            <w:pPr>
              <w:rPr>
                <w:rFonts w:ascii="Garamond" w:hAnsi="Garamond"/>
                <w:sz w:val="22"/>
                <w:szCs w:val="22"/>
              </w:rPr>
            </w:pPr>
            <w:r w:rsidRPr="00F046F0">
              <w:rPr>
                <w:rFonts w:ascii="Garamond" w:hAnsi="Garamond"/>
                <w:sz w:val="22"/>
                <w:szCs w:val="22"/>
              </w:rPr>
              <w:t>Код ГТП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58188F" w14:textId="77777777" w:rsidR="00F046F0" w:rsidRPr="00F046F0" w:rsidRDefault="00F046F0" w:rsidP="00010DF6">
            <w:pPr>
              <w:rPr>
                <w:rFonts w:ascii="Garamond" w:hAnsi="Garamond"/>
                <w:sz w:val="22"/>
                <w:szCs w:val="22"/>
              </w:rPr>
            </w:pPr>
            <w:r w:rsidRPr="00F046F0">
              <w:rPr>
                <w:rFonts w:ascii="Garamond" w:hAnsi="Garamond"/>
                <w:sz w:val="22"/>
                <w:szCs w:val="22"/>
              </w:rPr>
              <w:t>Регион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B312AC" w14:textId="77777777" w:rsidR="00F046F0" w:rsidRPr="00F046F0" w:rsidRDefault="00F046F0" w:rsidP="00010DF6">
            <w:pPr>
              <w:rPr>
                <w:rFonts w:ascii="Garamond" w:hAnsi="Garamond"/>
                <w:sz w:val="22"/>
                <w:szCs w:val="22"/>
              </w:rPr>
            </w:pPr>
            <w:r w:rsidRPr="00F046F0">
              <w:rPr>
                <w:rFonts w:ascii="Garamond" w:hAnsi="Garamond"/>
                <w:sz w:val="22"/>
                <w:szCs w:val="22"/>
              </w:rPr>
              <w:t>Примечание</w:t>
            </w:r>
          </w:p>
        </w:tc>
      </w:tr>
    </w:tbl>
    <w:p w14:paraId="7B40A0CA" w14:textId="77777777" w:rsidR="00F046F0" w:rsidRPr="00F046F0" w:rsidRDefault="00F046F0" w:rsidP="00F046F0">
      <w:pPr>
        <w:rPr>
          <w:rFonts w:ascii="Garamond" w:hAnsi="Garamond"/>
          <w:sz w:val="22"/>
          <w:szCs w:val="22"/>
        </w:rPr>
      </w:pPr>
    </w:p>
    <w:p w14:paraId="79656788" w14:textId="78234D13" w:rsidR="008F2F24" w:rsidRDefault="00F046F0" w:rsidP="00405143">
      <w:pPr>
        <w:pStyle w:val="1"/>
        <w:ind w:left="851" w:hanging="709"/>
        <w:jc w:val="center"/>
        <w:rPr>
          <w:b/>
          <w:szCs w:val="22"/>
          <w:lang w:eastAsia="en-US"/>
        </w:rPr>
      </w:pPr>
      <w:r>
        <w:rPr>
          <w:b/>
          <w:szCs w:val="22"/>
          <w:lang w:eastAsia="en-US"/>
        </w:rPr>
        <w:br w:type="page"/>
      </w:r>
    </w:p>
    <w:p w14:paraId="0C4A62DF" w14:textId="77777777" w:rsidR="008C4ECE" w:rsidRDefault="008C4ECE" w:rsidP="00F046F0">
      <w:pPr>
        <w:pStyle w:val="ae"/>
        <w:rPr>
          <w:b/>
          <w:szCs w:val="22"/>
          <w:lang w:eastAsia="en-US"/>
        </w:rPr>
      </w:pPr>
    </w:p>
    <w:p w14:paraId="4241B9E0" w14:textId="319DC2E4" w:rsidR="00C43382" w:rsidRDefault="00F046F0" w:rsidP="00F046F0">
      <w:pPr>
        <w:pStyle w:val="ae"/>
        <w:rPr>
          <w:b/>
          <w:szCs w:val="22"/>
          <w:lang w:eastAsia="en-US"/>
        </w:rPr>
      </w:pPr>
      <w:r>
        <w:rPr>
          <w:b/>
          <w:szCs w:val="22"/>
          <w:lang w:eastAsia="en-US"/>
        </w:rPr>
        <w:t>Предлагаемая редакция</w:t>
      </w:r>
    </w:p>
    <w:p w14:paraId="6E84AEBF" w14:textId="77777777" w:rsidR="00F046F0" w:rsidRPr="00F046F0" w:rsidRDefault="00F046F0" w:rsidP="00F046F0">
      <w:pPr>
        <w:pStyle w:val="1"/>
        <w:spacing w:after="120"/>
        <w:ind w:left="1080" w:hanging="360"/>
        <w:jc w:val="right"/>
        <w:rPr>
          <w:rFonts w:ascii="Garamond" w:hAnsi="Garamond"/>
          <w:b/>
          <w:color w:val="auto"/>
          <w:sz w:val="22"/>
          <w:szCs w:val="22"/>
        </w:rPr>
      </w:pPr>
      <w:bookmarkStart w:id="147" w:name="_Toc101808799"/>
      <w:r w:rsidRPr="00F046F0">
        <w:rPr>
          <w:rFonts w:ascii="Garamond" w:hAnsi="Garamond"/>
          <w:b/>
          <w:color w:val="auto"/>
          <w:sz w:val="22"/>
          <w:szCs w:val="22"/>
        </w:rPr>
        <w:t>Приложение 6</w:t>
      </w:r>
      <w:bookmarkEnd w:id="147"/>
    </w:p>
    <w:p w14:paraId="7330D68F" w14:textId="77777777" w:rsidR="00F046F0" w:rsidRPr="00AF6AFA" w:rsidRDefault="00F046F0" w:rsidP="00F046F0">
      <w:pPr>
        <w:pStyle w:val="af"/>
        <w:rPr>
          <w:b w:val="0"/>
          <w:sz w:val="22"/>
          <w:szCs w:val="22"/>
        </w:rPr>
      </w:pPr>
    </w:p>
    <w:p w14:paraId="33A431D9" w14:textId="77777777" w:rsidR="00F046F0" w:rsidRPr="008D0321" w:rsidRDefault="00F046F0" w:rsidP="00F046F0">
      <w:pPr>
        <w:pStyle w:val="af"/>
        <w:rPr>
          <w:b w:val="0"/>
          <w:sz w:val="22"/>
          <w:szCs w:val="22"/>
        </w:rPr>
      </w:pPr>
      <w:r w:rsidRPr="008D0321">
        <w:rPr>
          <w:sz w:val="22"/>
          <w:szCs w:val="22"/>
        </w:rPr>
        <w:t>ВЫПИСКА</w:t>
      </w:r>
    </w:p>
    <w:p w14:paraId="3D191C16" w14:textId="582092F0" w:rsidR="00F046F0" w:rsidRPr="008D0321" w:rsidRDefault="00F046F0" w:rsidP="00F046F0">
      <w:pPr>
        <w:jc w:val="center"/>
        <w:rPr>
          <w:rFonts w:ascii="Garamond" w:hAnsi="Garamond"/>
          <w:b/>
          <w:sz w:val="22"/>
          <w:szCs w:val="22"/>
        </w:rPr>
      </w:pPr>
      <w:r w:rsidRPr="008D0321">
        <w:rPr>
          <w:rFonts w:ascii="Garamond" w:hAnsi="Garamond"/>
          <w:b/>
          <w:sz w:val="22"/>
          <w:szCs w:val="22"/>
        </w:rPr>
        <w:t xml:space="preserve">из Реестра субъектов оптового рынка электрической энергии </w:t>
      </w:r>
      <w:r w:rsidR="00D81FE5" w:rsidRPr="002900C6">
        <w:rPr>
          <w:rFonts w:ascii="Garamond" w:hAnsi="Garamond"/>
          <w:b/>
          <w:sz w:val="22"/>
          <w:szCs w:val="22"/>
          <w:highlight w:val="yellow"/>
        </w:rPr>
        <w:t>(</w:t>
      </w:r>
      <w:r w:rsidRPr="008D0321">
        <w:rPr>
          <w:rFonts w:ascii="Garamond" w:hAnsi="Garamond"/>
          <w:b/>
          <w:sz w:val="22"/>
          <w:szCs w:val="22"/>
        </w:rPr>
        <w:t>мощности</w:t>
      </w:r>
      <w:r w:rsidR="00D81FE5" w:rsidRPr="002900C6">
        <w:rPr>
          <w:rFonts w:ascii="Garamond" w:hAnsi="Garamond"/>
          <w:b/>
          <w:sz w:val="22"/>
          <w:szCs w:val="22"/>
          <w:highlight w:val="yellow"/>
        </w:rPr>
        <w:t>)</w:t>
      </w:r>
      <w:r w:rsidRPr="008D0321">
        <w:rPr>
          <w:rFonts w:ascii="Garamond" w:hAnsi="Garamond"/>
          <w:b/>
          <w:sz w:val="22"/>
          <w:szCs w:val="22"/>
        </w:rPr>
        <w:t xml:space="preserve"> </w:t>
      </w:r>
    </w:p>
    <w:p w14:paraId="0757520F" w14:textId="77777777" w:rsidR="00F046F0" w:rsidRPr="008D0321" w:rsidRDefault="00F046F0" w:rsidP="00F046F0">
      <w:pPr>
        <w:jc w:val="center"/>
        <w:rPr>
          <w:rFonts w:ascii="Garamond" w:hAnsi="Garamond"/>
          <w:sz w:val="22"/>
          <w:szCs w:val="22"/>
        </w:rPr>
      </w:pPr>
    </w:p>
    <w:p w14:paraId="3BF3C9AA" w14:textId="77777777" w:rsidR="00F046F0" w:rsidRPr="008D0321" w:rsidRDefault="00F046F0" w:rsidP="00F046F0">
      <w:pPr>
        <w:jc w:val="center"/>
        <w:rPr>
          <w:rFonts w:ascii="Garamond" w:hAnsi="Garamond"/>
          <w:sz w:val="22"/>
          <w:szCs w:val="22"/>
        </w:rPr>
      </w:pPr>
    </w:p>
    <w:p w14:paraId="128C4BCA" w14:textId="74B1E750" w:rsidR="00F046F0" w:rsidRPr="008D0321" w:rsidRDefault="00F046F0" w:rsidP="00F046F0">
      <w:pPr>
        <w:rPr>
          <w:rFonts w:ascii="Garamond" w:hAnsi="Garamond"/>
          <w:sz w:val="22"/>
          <w:szCs w:val="22"/>
        </w:rPr>
      </w:pPr>
      <w:r w:rsidRPr="008D0321">
        <w:rPr>
          <w:rFonts w:ascii="Garamond" w:hAnsi="Garamond"/>
          <w:sz w:val="22"/>
          <w:szCs w:val="22"/>
        </w:rPr>
        <w:t>г. Москва</w:t>
      </w:r>
      <w:r w:rsidRPr="008D0321">
        <w:rPr>
          <w:rFonts w:ascii="Garamond" w:hAnsi="Garamond"/>
          <w:sz w:val="22"/>
          <w:szCs w:val="22"/>
        </w:rPr>
        <w:tab/>
      </w:r>
      <w:r w:rsidRPr="008D0321">
        <w:rPr>
          <w:rFonts w:ascii="Garamond" w:hAnsi="Garamond"/>
          <w:sz w:val="22"/>
          <w:szCs w:val="22"/>
        </w:rPr>
        <w:tab/>
      </w:r>
      <w:r w:rsidRPr="008D0321">
        <w:rPr>
          <w:rFonts w:ascii="Garamond" w:hAnsi="Garamond"/>
          <w:sz w:val="22"/>
          <w:szCs w:val="22"/>
        </w:rPr>
        <w:tab/>
      </w:r>
      <w:r w:rsidRPr="008D0321">
        <w:rPr>
          <w:rFonts w:ascii="Garamond" w:hAnsi="Garamond"/>
          <w:sz w:val="22"/>
          <w:szCs w:val="22"/>
        </w:rPr>
        <w:tab/>
      </w:r>
      <w:r w:rsidRPr="008D0321">
        <w:rPr>
          <w:rFonts w:ascii="Garamond" w:hAnsi="Garamond"/>
          <w:sz w:val="22"/>
          <w:szCs w:val="22"/>
        </w:rPr>
        <w:tab/>
      </w:r>
      <w:r w:rsidRPr="008D0321">
        <w:rPr>
          <w:rFonts w:ascii="Garamond" w:hAnsi="Garamond"/>
          <w:sz w:val="22"/>
          <w:szCs w:val="22"/>
        </w:rPr>
        <w:tab/>
      </w:r>
      <w:r w:rsidRPr="008D0321">
        <w:rPr>
          <w:rFonts w:ascii="Garamond" w:hAnsi="Garamond"/>
          <w:sz w:val="22"/>
          <w:szCs w:val="22"/>
        </w:rPr>
        <w:tab/>
        <w:t xml:space="preserve">                </w:t>
      </w:r>
      <w:r w:rsidRPr="008D0321">
        <w:rPr>
          <w:rFonts w:ascii="Garamond" w:hAnsi="Garamond"/>
          <w:sz w:val="22"/>
          <w:szCs w:val="22"/>
        </w:rPr>
        <w:tab/>
      </w:r>
      <w:r w:rsidR="008A23DE">
        <w:rPr>
          <w:rFonts w:ascii="Garamond" w:hAnsi="Garamond"/>
          <w:sz w:val="22"/>
          <w:szCs w:val="22"/>
        </w:rPr>
        <w:t xml:space="preserve">    </w:t>
      </w:r>
      <w:proofErr w:type="gramStart"/>
      <w:r w:rsidR="008A23DE">
        <w:rPr>
          <w:rFonts w:ascii="Garamond" w:hAnsi="Garamond"/>
          <w:sz w:val="22"/>
          <w:szCs w:val="22"/>
        </w:rPr>
        <w:t xml:space="preserve">   </w:t>
      </w:r>
      <w:r w:rsidRPr="008D0321">
        <w:rPr>
          <w:rFonts w:ascii="Garamond" w:hAnsi="Garamond"/>
          <w:sz w:val="22"/>
          <w:szCs w:val="22"/>
        </w:rPr>
        <w:t>«</w:t>
      </w:r>
      <w:proofErr w:type="gramEnd"/>
      <w:r w:rsidRPr="008D0321">
        <w:rPr>
          <w:rFonts w:ascii="Garamond" w:hAnsi="Garamond"/>
          <w:sz w:val="22"/>
          <w:szCs w:val="22"/>
        </w:rPr>
        <w:t>___» _______ 20__ г</w:t>
      </w:r>
      <w:r w:rsidR="008A23DE">
        <w:rPr>
          <w:rFonts w:ascii="Garamond" w:hAnsi="Garamond"/>
          <w:sz w:val="22"/>
          <w:szCs w:val="22"/>
        </w:rPr>
        <w:t>ода</w:t>
      </w:r>
    </w:p>
    <w:p w14:paraId="2B442D5F" w14:textId="77777777" w:rsidR="00F046F0" w:rsidRPr="008D0321" w:rsidRDefault="00F046F0" w:rsidP="00F046F0">
      <w:pPr>
        <w:rPr>
          <w:rFonts w:ascii="Garamond" w:hAnsi="Garamond"/>
          <w:sz w:val="22"/>
          <w:szCs w:val="22"/>
        </w:rPr>
      </w:pPr>
    </w:p>
    <w:p w14:paraId="718D56B2" w14:textId="08721BBC" w:rsidR="00F046F0" w:rsidRPr="008D0321" w:rsidRDefault="00F046F0" w:rsidP="00E619AE">
      <w:pPr>
        <w:ind w:firstLine="567"/>
        <w:jc w:val="both"/>
        <w:rPr>
          <w:rFonts w:ascii="Garamond" w:hAnsi="Garamond"/>
          <w:sz w:val="22"/>
          <w:szCs w:val="22"/>
        </w:rPr>
      </w:pPr>
      <w:r w:rsidRPr="008D0321">
        <w:rPr>
          <w:rFonts w:ascii="Garamond" w:hAnsi="Garamond"/>
          <w:sz w:val="22"/>
          <w:szCs w:val="22"/>
        </w:rPr>
        <w:t xml:space="preserve">Настоящая выписка удостоверяет, что ________________________________________ </w:t>
      </w:r>
      <w:r w:rsidRPr="008D0321">
        <w:rPr>
          <w:rFonts w:ascii="Garamond" w:hAnsi="Garamond"/>
          <w:sz w:val="22"/>
          <w:szCs w:val="22"/>
          <w:highlight w:val="yellow"/>
        </w:rPr>
        <w:t>включено</w:t>
      </w:r>
      <w:r w:rsidRPr="008D0321">
        <w:rPr>
          <w:rFonts w:ascii="Garamond" w:hAnsi="Garamond"/>
          <w:sz w:val="22"/>
          <w:szCs w:val="22"/>
        </w:rPr>
        <w:t xml:space="preserve"> в раздел__________________________________ подраздел _________________________________________ Реестра субъектов оптового рынка электрической энергии (мощности).</w:t>
      </w:r>
    </w:p>
    <w:p w14:paraId="5643EBEA" w14:textId="77777777" w:rsidR="008A23DE" w:rsidRDefault="008A23DE" w:rsidP="00F046F0">
      <w:pPr>
        <w:rPr>
          <w:rFonts w:ascii="Garamond" w:hAnsi="Garamond"/>
          <w:sz w:val="22"/>
          <w:szCs w:val="22"/>
        </w:rPr>
      </w:pPr>
    </w:p>
    <w:p w14:paraId="06BE5697" w14:textId="284249DC" w:rsidR="00F046F0" w:rsidRPr="008D0321" w:rsidRDefault="00F046F0" w:rsidP="00E619AE">
      <w:pPr>
        <w:ind w:firstLine="567"/>
        <w:jc w:val="both"/>
        <w:rPr>
          <w:rFonts w:ascii="Garamond" w:hAnsi="Garamond"/>
          <w:sz w:val="22"/>
          <w:szCs w:val="22"/>
        </w:rPr>
      </w:pPr>
      <w:r w:rsidRPr="008D0321">
        <w:rPr>
          <w:rFonts w:ascii="Garamond" w:hAnsi="Garamond"/>
          <w:sz w:val="22"/>
          <w:szCs w:val="22"/>
        </w:rPr>
        <w:t xml:space="preserve">В соответствии с п. </w:t>
      </w:r>
      <w:r w:rsidRPr="008D0321">
        <w:rPr>
          <w:rFonts w:ascii="Garamond" w:hAnsi="Garamond"/>
          <w:sz w:val="22"/>
          <w:szCs w:val="22"/>
          <w:highlight w:val="yellow"/>
        </w:rPr>
        <w:t>3.3.2</w:t>
      </w:r>
      <w:r w:rsidRPr="008D0321">
        <w:rPr>
          <w:rFonts w:ascii="Garamond" w:hAnsi="Garamond"/>
          <w:sz w:val="22"/>
          <w:szCs w:val="22"/>
        </w:rPr>
        <w:t xml:space="preserve"> </w:t>
      </w:r>
      <w:r w:rsidRPr="008D0321">
        <w:rPr>
          <w:rFonts w:ascii="Garamond" w:hAnsi="Garamond"/>
          <w:i/>
          <w:sz w:val="22"/>
          <w:szCs w:val="22"/>
        </w:rPr>
        <w:t>Положения о порядке получения статуса субъекта оптового рынка и ведения реестра субъектов оптового рынка</w:t>
      </w:r>
      <w:r w:rsidRPr="008D0321">
        <w:rPr>
          <w:rFonts w:ascii="Garamond" w:hAnsi="Garamond"/>
          <w:sz w:val="22"/>
          <w:szCs w:val="22"/>
        </w:rPr>
        <w:t xml:space="preserve"> (Приложение № 1.1 к </w:t>
      </w:r>
      <w:r w:rsidRPr="008D0321">
        <w:rPr>
          <w:rFonts w:ascii="Garamond" w:hAnsi="Garamond"/>
          <w:i/>
          <w:sz w:val="22"/>
          <w:szCs w:val="22"/>
        </w:rPr>
        <w:t>Договору о присоединении к торговой системе оптового рынка</w:t>
      </w:r>
      <w:r w:rsidRPr="008D0321">
        <w:rPr>
          <w:rFonts w:ascii="Garamond" w:hAnsi="Garamond"/>
          <w:sz w:val="22"/>
          <w:szCs w:val="22"/>
        </w:rPr>
        <w:t>) в Реестр субъектов</w:t>
      </w:r>
      <w:r w:rsidR="00ED0482" w:rsidRPr="00ED0482">
        <w:rPr>
          <w:rFonts w:ascii="Garamond" w:hAnsi="Garamond"/>
          <w:sz w:val="22"/>
          <w:szCs w:val="22"/>
        </w:rPr>
        <w:t xml:space="preserve"> </w:t>
      </w:r>
      <w:r w:rsidR="00ED0482" w:rsidRPr="00ED0482">
        <w:rPr>
          <w:rFonts w:ascii="Garamond" w:hAnsi="Garamond"/>
          <w:sz w:val="22"/>
          <w:szCs w:val="22"/>
          <w:highlight w:val="yellow"/>
        </w:rPr>
        <w:t>оптового рынка электрической энергии (мощности)</w:t>
      </w:r>
      <w:r w:rsidRPr="008D0321">
        <w:rPr>
          <w:rFonts w:ascii="Garamond" w:hAnsi="Garamond"/>
          <w:sz w:val="22"/>
          <w:szCs w:val="22"/>
        </w:rPr>
        <w:t xml:space="preserve"> включена следующая информация о</w:t>
      </w:r>
      <w:r w:rsidR="008A23DE">
        <w:rPr>
          <w:rFonts w:ascii="Garamond" w:hAnsi="Garamond"/>
          <w:sz w:val="22"/>
          <w:szCs w:val="22"/>
        </w:rPr>
        <w:t xml:space="preserve"> </w:t>
      </w:r>
      <w:r w:rsidR="008A23DE" w:rsidRPr="00E619AE">
        <w:rPr>
          <w:rFonts w:ascii="Garamond" w:hAnsi="Garamond"/>
          <w:sz w:val="22"/>
          <w:szCs w:val="22"/>
          <w:highlight w:val="yellow"/>
        </w:rPr>
        <w:t>(об)</w:t>
      </w:r>
      <w:r w:rsidR="006251CF">
        <w:rPr>
          <w:rFonts w:ascii="Garamond" w:hAnsi="Garamond"/>
          <w:sz w:val="22"/>
          <w:szCs w:val="22"/>
        </w:rPr>
        <w:t xml:space="preserve"> </w:t>
      </w:r>
      <w:r w:rsidRPr="008D0321">
        <w:rPr>
          <w:rFonts w:ascii="Garamond" w:hAnsi="Garamond"/>
          <w:sz w:val="22"/>
          <w:szCs w:val="22"/>
        </w:rPr>
        <w:t>__________________________________________:</w:t>
      </w:r>
    </w:p>
    <w:p w14:paraId="4F0C8585" w14:textId="77777777" w:rsidR="00F046F0" w:rsidRPr="008D0321" w:rsidRDefault="00F046F0" w:rsidP="00F046F0">
      <w:pPr>
        <w:rPr>
          <w:rFonts w:ascii="Garamond" w:hAnsi="Garamond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55"/>
        <w:gridCol w:w="4656"/>
      </w:tblGrid>
      <w:tr w:rsidR="00F046F0" w:rsidRPr="008D0321" w14:paraId="17D3EC97" w14:textId="77777777" w:rsidTr="00E619AE">
        <w:tc>
          <w:tcPr>
            <w:tcW w:w="2651" w:type="pct"/>
          </w:tcPr>
          <w:p w14:paraId="2E6B0EAB" w14:textId="77777777" w:rsidR="00F046F0" w:rsidRPr="008D0321" w:rsidRDefault="00F046F0" w:rsidP="006D49B3">
            <w:pPr>
              <w:ind w:firstLine="34"/>
              <w:jc w:val="both"/>
              <w:rPr>
                <w:rFonts w:ascii="Garamond" w:hAnsi="Garamond"/>
                <w:sz w:val="22"/>
                <w:szCs w:val="22"/>
              </w:rPr>
            </w:pPr>
            <w:r w:rsidRPr="008D0321">
              <w:rPr>
                <w:rFonts w:ascii="Garamond" w:hAnsi="Garamond"/>
                <w:sz w:val="22"/>
                <w:szCs w:val="22"/>
              </w:rPr>
              <w:t>Регистрационный номер субъекта</w:t>
            </w:r>
            <w:r w:rsidR="004B749A">
              <w:rPr>
                <w:rFonts w:ascii="Garamond" w:hAnsi="Garamond"/>
                <w:sz w:val="22"/>
                <w:szCs w:val="22"/>
              </w:rPr>
              <w:t xml:space="preserve"> оптового рынка</w:t>
            </w:r>
            <w:r w:rsidRPr="008D0321">
              <w:rPr>
                <w:rFonts w:ascii="Garamond" w:hAnsi="Garamond"/>
                <w:sz w:val="22"/>
                <w:szCs w:val="22"/>
              </w:rPr>
              <w:t xml:space="preserve"> в Реестре</w:t>
            </w:r>
          </w:p>
        </w:tc>
        <w:tc>
          <w:tcPr>
            <w:tcW w:w="2349" w:type="pct"/>
          </w:tcPr>
          <w:p w14:paraId="5C1E774F" w14:textId="77777777" w:rsidR="00F046F0" w:rsidRPr="008D0321" w:rsidRDefault="00F046F0" w:rsidP="00010DF6">
            <w:pPr>
              <w:ind w:firstLine="34"/>
              <w:rPr>
                <w:rFonts w:ascii="Garamond" w:hAnsi="Garamond"/>
                <w:sz w:val="22"/>
                <w:szCs w:val="22"/>
              </w:rPr>
            </w:pPr>
          </w:p>
        </w:tc>
      </w:tr>
      <w:tr w:rsidR="00F046F0" w:rsidRPr="008D0321" w14:paraId="263F0823" w14:textId="77777777" w:rsidTr="00E619AE">
        <w:tc>
          <w:tcPr>
            <w:tcW w:w="2651" w:type="pct"/>
          </w:tcPr>
          <w:p w14:paraId="38281CFF" w14:textId="77777777" w:rsidR="00F046F0" w:rsidRPr="008D0321" w:rsidRDefault="00F046F0" w:rsidP="006D49B3">
            <w:pPr>
              <w:ind w:firstLine="34"/>
              <w:jc w:val="both"/>
              <w:rPr>
                <w:rFonts w:ascii="Garamond" w:hAnsi="Garamond"/>
                <w:sz w:val="22"/>
                <w:szCs w:val="22"/>
              </w:rPr>
            </w:pPr>
            <w:r w:rsidRPr="008D0321">
              <w:rPr>
                <w:rFonts w:ascii="Garamond" w:hAnsi="Garamond"/>
                <w:sz w:val="22"/>
                <w:szCs w:val="22"/>
              </w:rPr>
              <w:t xml:space="preserve">Дата </w:t>
            </w:r>
            <w:r w:rsidRPr="008D0321">
              <w:rPr>
                <w:rFonts w:ascii="Garamond" w:hAnsi="Garamond"/>
                <w:sz w:val="22"/>
                <w:szCs w:val="22"/>
                <w:highlight w:val="yellow"/>
              </w:rPr>
              <w:t>включения</w:t>
            </w:r>
            <w:r w:rsidRPr="008D0321">
              <w:rPr>
                <w:rFonts w:ascii="Garamond" w:hAnsi="Garamond"/>
                <w:sz w:val="22"/>
                <w:szCs w:val="22"/>
              </w:rPr>
              <w:t xml:space="preserve"> в Реестр</w:t>
            </w:r>
          </w:p>
        </w:tc>
        <w:tc>
          <w:tcPr>
            <w:tcW w:w="2349" w:type="pct"/>
          </w:tcPr>
          <w:p w14:paraId="75ED28B1" w14:textId="77777777" w:rsidR="00F046F0" w:rsidRPr="008D0321" w:rsidRDefault="00F046F0" w:rsidP="00010DF6">
            <w:pPr>
              <w:ind w:firstLine="34"/>
              <w:rPr>
                <w:rFonts w:ascii="Garamond" w:hAnsi="Garamond"/>
                <w:sz w:val="22"/>
                <w:szCs w:val="22"/>
              </w:rPr>
            </w:pPr>
          </w:p>
        </w:tc>
      </w:tr>
      <w:tr w:rsidR="00D65A08" w:rsidRPr="008D0321" w14:paraId="2BB1FB87" w14:textId="77777777" w:rsidTr="00E619AE">
        <w:tc>
          <w:tcPr>
            <w:tcW w:w="2651" w:type="pct"/>
          </w:tcPr>
          <w:p w14:paraId="34762B0E" w14:textId="77777777" w:rsidR="00D65A08" w:rsidRPr="00D65A08" w:rsidRDefault="00D65A08" w:rsidP="006D49B3">
            <w:pPr>
              <w:ind w:firstLine="34"/>
              <w:jc w:val="both"/>
              <w:rPr>
                <w:rFonts w:ascii="Garamond" w:hAnsi="Garamond"/>
                <w:sz w:val="22"/>
                <w:szCs w:val="22"/>
              </w:rPr>
            </w:pPr>
            <w:r w:rsidRPr="00D65A08">
              <w:rPr>
                <w:rFonts w:ascii="Garamond" w:hAnsi="Garamond"/>
                <w:sz w:val="22"/>
                <w:szCs w:val="22"/>
              </w:rPr>
              <w:t>Полное наименование юридического лица</w:t>
            </w:r>
          </w:p>
        </w:tc>
        <w:tc>
          <w:tcPr>
            <w:tcW w:w="2349" w:type="pct"/>
          </w:tcPr>
          <w:p w14:paraId="345E961F" w14:textId="77777777" w:rsidR="00D65A08" w:rsidRPr="008D0321" w:rsidRDefault="00D65A08" w:rsidP="00010DF6">
            <w:pPr>
              <w:ind w:firstLine="34"/>
              <w:rPr>
                <w:rFonts w:ascii="Garamond" w:hAnsi="Garamond"/>
                <w:sz w:val="22"/>
                <w:szCs w:val="22"/>
              </w:rPr>
            </w:pPr>
          </w:p>
        </w:tc>
      </w:tr>
      <w:tr w:rsidR="00D65A08" w:rsidRPr="008D0321" w14:paraId="4D8EE8D9" w14:textId="77777777" w:rsidTr="00E619AE">
        <w:tc>
          <w:tcPr>
            <w:tcW w:w="2651" w:type="pct"/>
          </w:tcPr>
          <w:p w14:paraId="660B42D5" w14:textId="77777777" w:rsidR="00D65A08" w:rsidRPr="00D65A08" w:rsidRDefault="00D65A08" w:rsidP="006D49B3">
            <w:pPr>
              <w:ind w:firstLine="34"/>
              <w:jc w:val="both"/>
              <w:rPr>
                <w:rFonts w:ascii="Garamond" w:hAnsi="Garamond"/>
                <w:sz w:val="22"/>
                <w:szCs w:val="22"/>
              </w:rPr>
            </w:pPr>
            <w:r w:rsidRPr="00D65A08">
              <w:rPr>
                <w:rFonts w:ascii="Garamond" w:hAnsi="Garamond"/>
                <w:sz w:val="22"/>
                <w:szCs w:val="22"/>
                <w:highlight w:val="yellow"/>
              </w:rPr>
              <w:t>Сокращенное</w:t>
            </w:r>
            <w:r w:rsidRPr="00D65A08">
              <w:rPr>
                <w:rFonts w:ascii="Garamond" w:hAnsi="Garamond"/>
                <w:sz w:val="22"/>
                <w:szCs w:val="22"/>
              </w:rPr>
              <w:t xml:space="preserve"> наименование юридического лица</w:t>
            </w:r>
          </w:p>
        </w:tc>
        <w:tc>
          <w:tcPr>
            <w:tcW w:w="2349" w:type="pct"/>
          </w:tcPr>
          <w:p w14:paraId="590FC895" w14:textId="77777777" w:rsidR="00D65A08" w:rsidRPr="008D0321" w:rsidRDefault="00D65A08" w:rsidP="00010DF6">
            <w:pPr>
              <w:ind w:firstLine="34"/>
              <w:rPr>
                <w:rFonts w:ascii="Garamond" w:hAnsi="Garamond"/>
                <w:sz w:val="22"/>
                <w:szCs w:val="22"/>
              </w:rPr>
            </w:pPr>
          </w:p>
        </w:tc>
      </w:tr>
      <w:tr w:rsidR="00F046F0" w:rsidRPr="008D0321" w14:paraId="2BA81C9E" w14:textId="77777777" w:rsidTr="00E619AE">
        <w:tc>
          <w:tcPr>
            <w:tcW w:w="2651" w:type="pct"/>
          </w:tcPr>
          <w:p w14:paraId="7E87BC2C" w14:textId="77777777" w:rsidR="00F046F0" w:rsidRPr="008D0321" w:rsidRDefault="00F046F0" w:rsidP="006D49B3">
            <w:pPr>
              <w:ind w:firstLine="34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proofErr w:type="spellStart"/>
            <w:r w:rsidRPr="008D0321">
              <w:rPr>
                <w:rFonts w:ascii="Garamond" w:hAnsi="Garamond"/>
                <w:sz w:val="22"/>
                <w:szCs w:val="22"/>
                <w:highlight w:val="yellow"/>
              </w:rPr>
              <w:t>ОГРН</w:t>
            </w:r>
            <w:proofErr w:type="spellEnd"/>
          </w:p>
        </w:tc>
        <w:tc>
          <w:tcPr>
            <w:tcW w:w="2349" w:type="pct"/>
          </w:tcPr>
          <w:p w14:paraId="384AE10A" w14:textId="77777777" w:rsidR="00F046F0" w:rsidRPr="008D0321" w:rsidRDefault="00F046F0" w:rsidP="00010DF6">
            <w:pPr>
              <w:ind w:firstLine="34"/>
              <w:rPr>
                <w:rFonts w:ascii="Garamond" w:hAnsi="Garamond"/>
                <w:sz w:val="22"/>
                <w:szCs w:val="22"/>
              </w:rPr>
            </w:pPr>
          </w:p>
        </w:tc>
      </w:tr>
      <w:tr w:rsidR="00F046F0" w:rsidRPr="008D0321" w14:paraId="4230E4AA" w14:textId="77777777" w:rsidTr="00E619AE">
        <w:tc>
          <w:tcPr>
            <w:tcW w:w="2651" w:type="pct"/>
          </w:tcPr>
          <w:p w14:paraId="6B5EA706" w14:textId="77777777" w:rsidR="00F046F0" w:rsidRPr="008D0321" w:rsidRDefault="00F046F0" w:rsidP="006D49B3">
            <w:pPr>
              <w:ind w:firstLine="34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D65A08">
              <w:rPr>
                <w:rFonts w:ascii="Garamond" w:hAnsi="Garamond"/>
                <w:sz w:val="22"/>
                <w:szCs w:val="22"/>
              </w:rPr>
              <w:t>ИНН</w:t>
            </w:r>
          </w:p>
        </w:tc>
        <w:tc>
          <w:tcPr>
            <w:tcW w:w="2349" w:type="pct"/>
          </w:tcPr>
          <w:p w14:paraId="293A71EA" w14:textId="77777777" w:rsidR="00F046F0" w:rsidRPr="008D0321" w:rsidRDefault="00F046F0" w:rsidP="00010DF6">
            <w:pPr>
              <w:ind w:firstLine="34"/>
              <w:rPr>
                <w:rFonts w:ascii="Garamond" w:hAnsi="Garamond"/>
                <w:sz w:val="22"/>
                <w:szCs w:val="22"/>
              </w:rPr>
            </w:pPr>
          </w:p>
        </w:tc>
      </w:tr>
      <w:tr w:rsidR="00F046F0" w:rsidRPr="008D0321" w14:paraId="0A4E66EF" w14:textId="77777777" w:rsidTr="00E619AE">
        <w:tc>
          <w:tcPr>
            <w:tcW w:w="2651" w:type="pct"/>
          </w:tcPr>
          <w:p w14:paraId="68C1329C" w14:textId="77777777" w:rsidR="00F046F0" w:rsidRPr="008D0321" w:rsidRDefault="00F046F0" w:rsidP="006D49B3">
            <w:pPr>
              <w:ind w:firstLine="34"/>
              <w:jc w:val="both"/>
              <w:rPr>
                <w:rFonts w:ascii="Garamond" w:hAnsi="Garamond"/>
                <w:sz w:val="22"/>
                <w:szCs w:val="22"/>
              </w:rPr>
            </w:pPr>
            <w:r w:rsidRPr="006D49B3">
              <w:rPr>
                <w:rFonts w:ascii="Garamond" w:hAnsi="Garamond"/>
                <w:sz w:val="22"/>
                <w:szCs w:val="22"/>
                <w:highlight w:val="yellow"/>
              </w:rPr>
              <w:t>А</w:t>
            </w:r>
            <w:r w:rsidRPr="008D0321">
              <w:rPr>
                <w:rFonts w:ascii="Garamond" w:hAnsi="Garamond"/>
                <w:sz w:val="22"/>
                <w:szCs w:val="22"/>
              </w:rPr>
              <w:t>дрес юридического лица</w:t>
            </w:r>
          </w:p>
        </w:tc>
        <w:tc>
          <w:tcPr>
            <w:tcW w:w="2349" w:type="pct"/>
          </w:tcPr>
          <w:p w14:paraId="56BF773E" w14:textId="77777777" w:rsidR="00F046F0" w:rsidRPr="008D0321" w:rsidRDefault="00F046F0" w:rsidP="00010DF6">
            <w:pPr>
              <w:ind w:firstLine="34"/>
              <w:rPr>
                <w:rFonts w:ascii="Garamond" w:hAnsi="Garamond"/>
                <w:sz w:val="22"/>
                <w:szCs w:val="22"/>
              </w:rPr>
            </w:pPr>
          </w:p>
        </w:tc>
      </w:tr>
      <w:tr w:rsidR="00F046F0" w:rsidRPr="008D0321" w14:paraId="06F8650D" w14:textId="77777777" w:rsidTr="00E619AE">
        <w:tc>
          <w:tcPr>
            <w:tcW w:w="2651" w:type="pct"/>
          </w:tcPr>
          <w:p w14:paraId="7CCF9764" w14:textId="77777777" w:rsidR="00F046F0" w:rsidRPr="008D0321" w:rsidRDefault="00F046F0" w:rsidP="006D49B3">
            <w:pPr>
              <w:ind w:firstLine="34"/>
              <w:jc w:val="both"/>
              <w:rPr>
                <w:rFonts w:ascii="Garamond" w:hAnsi="Garamond"/>
                <w:sz w:val="22"/>
                <w:szCs w:val="22"/>
              </w:rPr>
            </w:pPr>
            <w:r w:rsidRPr="008D0321">
              <w:rPr>
                <w:rFonts w:ascii="Garamond" w:hAnsi="Garamond"/>
                <w:sz w:val="22"/>
                <w:szCs w:val="22"/>
              </w:rPr>
              <w:t>Контактные телефоны, факс, адрес электронной почты юридического лица</w:t>
            </w:r>
          </w:p>
        </w:tc>
        <w:tc>
          <w:tcPr>
            <w:tcW w:w="2349" w:type="pct"/>
          </w:tcPr>
          <w:p w14:paraId="42EFDCDA" w14:textId="77777777" w:rsidR="00F046F0" w:rsidRPr="008D0321" w:rsidRDefault="00F046F0" w:rsidP="00010DF6">
            <w:pPr>
              <w:ind w:firstLine="34"/>
              <w:rPr>
                <w:rFonts w:ascii="Garamond" w:hAnsi="Garamond"/>
                <w:sz w:val="22"/>
                <w:szCs w:val="22"/>
              </w:rPr>
            </w:pPr>
          </w:p>
        </w:tc>
      </w:tr>
      <w:tr w:rsidR="00F046F0" w:rsidRPr="008D0321" w14:paraId="203E6ADB" w14:textId="77777777" w:rsidTr="006251CF">
        <w:trPr>
          <w:trHeight w:val="2008"/>
        </w:trPr>
        <w:tc>
          <w:tcPr>
            <w:tcW w:w="2651" w:type="pct"/>
          </w:tcPr>
          <w:p w14:paraId="02494CA3" w14:textId="654F1253" w:rsidR="00F046F0" w:rsidRPr="008D0321" w:rsidRDefault="00F046F0" w:rsidP="006D49B3">
            <w:pPr>
              <w:jc w:val="both"/>
              <w:rPr>
                <w:rFonts w:ascii="Garamond" w:hAnsi="Garamond"/>
                <w:sz w:val="22"/>
                <w:szCs w:val="22"/>
              </w:rPr>
            </w:pPr>
            <w:r w:rsidRPr="006D49B3">
              <w:rPr>
                <w:rFonts w:ascii="Garamond" w:hAnsi="Garamond"/>
                <w:sz w:val="22"/>
                <w:szCs w:val="22"/>
                <w:highlight w:val="yellow"/>
              </w:rPr>
              <w:t>Наименование должности и</w:t>
            </w:r>
            <w:r w:rsidRPr="008D0321">
              <w:rPr>
                <w:rFonts w:ascii="Garamond" w:hAnsi="Garamond"/>
                <w:sz w:val="22"/>
                <w:szCs w:val="22"/>
              </w:rPr>
              <w:t xml:space="preserve"> Ф.</w:t>
            </w:r>
            <w:r w:rsidR="006251CF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8D0321">
              <w:rPr>
                <w:rFonts w:ascii="Garamond" w:hAnsi="Garamond"/>
                <w:sz w:val="22"/>
                <w:szCs w:val="22"/>
              </w:rPr>
              <w:t>И.</w:t>
            </w:r>
            <w:r w:rsidR="006251CF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8D0321">
              <w:rPr>
                <w:rFonts w:ascii="Garamond" w:hAnsi="Garamond"/>
                <w:sz w:val="22"/>
                <w:szCs w:val="22"/>
              </w:rPr>
              <w:t xml:space="preserve">О. лица, имеющего право действовать от имени юридического лица без доверенности </w:t>
            </w:r>
            <w:r w:rsidRPr="006D49B3">
              <w:rPr>
                <w:rFonts w:ascii="Garamond" w:hAnsi="Garamond"/>
                <w:sz w:val="22"/>
                <w:szCs w:val="22"/>
                <w:highlight w:val="yellow"/>
              </w:rPr>
              <w:t xml:space="preserve">(в случае если полномочия единоличного исполнительного органа переданы управляющей организации, указываются сведения о наименовании управляющей </w:t>
            </w:r>
            <w:r w:rsidR="008D0321" w:rsidRPr="006D49B3">
              <w:rPr>
                <w:rFonts w:ascii="Garamond" w:hAnsi="Garamond"/>
                <w:sz w:val="22"/>
                <w:szCs w:val="22"/>
                <w:highlight w:val="yellow"/>
              </w:rPr>
              <w:t xml:space="preserve">организации </w:t>
            </w:r>
            <w:r w:rsidRPr="006D49B3">
              <w:rPr>
                <w:rFonts w:ascii="Garamond" w:hAnsi="Garamond"/>
                <w:sz w:val="22"/>
                <w:szCs w:val="22"/>
                <w:highlight w:val="yellow"/>
              </w:rPr>
              <w:t>и Ф</w:t>
            </w:r>
            <w:r w:rsidR="006251CF">
              <w:rPr>
                <w:rFonts w:ascii="Garamond" w:hAnsi="Garamond"/>
                <w:sz w:val="22"/>
                <w:szCs w:val="22"/>
                <w:highlight w:val="yellow"/>
              </w:rPr>
              <w:t xml:space="preserve">. </w:t>
            </w:r>
            <w:r w:rsidRPr="006D49B3">
              <w:rPr>
                <w:rFonts w:ascii="Garamond" w:hAnsi="Garamond"/>
                <w:sz w:val="22"/>
                <w:szCs w:val="22"/>
                <w:highlight w:val="yellow"/>
              </w:rPr>
              <w:t>И</w:t>
            </w:r>
            <w:r w:rsidR="006251CF">
              <w:rPr>
                <w:rFonts w:ascii="Garamond" w:hAnsi="Garamond"/>
                <w:sz w:val="22"/>
                <w:szCs w:val="22"/>
                <w:highlight w:val="yellow"/>
              </w:rPr>
              <w:t xml:space="preserve">. </w:t>
            </w:r>
            <w:r w:rsidRPr="006D49B3">
              <w:rPr>
                <w:rFonts w:ascii="Garamond" w:hAnsi="Garamond"/>
                <w:sz w:val="22"/>
                <w:szCs w:val="22"/>
                <w:highlight w:val="yellow"/>
              </w:rPr>
              <w:t>О</w:t>
            </w:r>
            <w:r w:rsidR="006251CF">
              <w:rPr>
                <w:rFonts w:ascii="Garamond" w:hAnsi="Garamond"/>
                <w:sz w:val="22"/>
                <w:szCs w:val="22"/>
                <w:highlight w:val="yellow"/>
              </w:rPr>
              <w:t>.</w:t>
            </w:r>
            <w:r w:rsidRPr="006D49B3">
              <w:rPr>
                <w:rFonts w:ascii="Garamond" w:hAnsi="Garamond"/>
                <w:sz w:val="22"/>
                <w:szCs w:val="22"/>
                <w:highlight w:val="yellow"/>
              </w:rPr>
              <w:t xml:space="preserve"> лица, имеющего право действовать от имени такой организации без доверенности)</w:t>
            </w:r>
          </w:p>
        </w:tc>
        <w:tc>
          <w:tcPr>
            <w:tcW w:w="2349" w:type="pct"/>
          </w:tcPr>
          <w:p w14:paraId="510DC36F" w14:textId="77777777" w:rsidR="00F046F0" w:rsidRPr="008D0321" w:rsidRDefault="00F046F0" w:rsidP="00010DF6">
            <w:pPr>
              <w:ind w:firstLine="34"/>
              <w:rPr>
                <w:rFonts w:ascii="Garamond" w:hAnsi="Garamond"/>
                <w:sz w:val="22"/>
                <w:szCs w:val="22"/>
              </w:rPr>
            </w:pPr>
          </w:p>
          <w:p w14:paraId="180F5857" w14:textId="77777777" w:rsidR="00F046F0" w:rsidRPr="008D0321" w:rsidRDefault="00F046F0" w:rsidP="00010DF6">
            <w:pPr>
              <w:ind w:firstLine="34"/>
              <w:rPr>
                <w:rFonts w:ascii="Garamond" w:hAnsi="Garamond"/>
                <w:sz w:val="22"/>
                <w:szCs w:val="22"/>
              </w:rPr>
            </w:pPr>
          </w:p>
          <w:p w14:paraId="1FBCB203" w14:textId="77777777" w:rsidR="00F046F0" w:rsidRPr="008D0321" w:rsidRDefault="00F046F0" w:rsidP="00010DF6">
            <w:pPr>
              <w:ind w:firstLine="34"/>
              <w:rPr>
                <w:rFonts w:ascii="Garamond" w:hAnsi="Garamond"/>
                <w:sz w:val="22"/>
                <w:szCs w:val="22"/>
              </w:rPr>
            </w:pPr>
          </w:p>
          <w:p w14:paraId="2505DD9B" w14:textId="77777777" w:rsidR="00F046F0" w:rsidRPr="008D0321" w:rsidRDefault="00F046F0" w:rsidP="00010DF6">
            <w:pPr>
              <w:ind w:firstLine="34"/>
              <w:rPr>
                <w:rFonts w:ascii="Garamond" w:hAnsi="Garamond"/>
                <w:sz w:val="22"/>
                <w:szCs w:val="22"/>
              </w:rPr>
            </w:pPr>
          </w:p>
          <w:p w14:paraId="6D1345D8" w14:textId="77777777" w:rsidR="00F046F0" w:rsidRPr="008D0321" w:rsidRDefault="00F046F0" w:rsidP="00010DF6">
            <w:pPr>
              <w:ind w:firstLine="34"/>
              <w:rPr>
                <w:rFonts w:ascii="Garamond" w:hAnsi="Garamond"/>
                <w:sz w:val="22"/>
                <w:szCs w:val="22"/>
              </w:rPr>
            </w:pPr>
          </w:p>
          <w:p w14:paraId="176B54B3" w14:textId="77777777" w:rsidR="00F046F0" w:rsidRPr="008D0321" w:rsidRDefault="00F046F0" w:rsidP="00010DF6">
            <w:pPr>
              <w:ind w:firstLine="34"/>
              <w:rPr>
                <w:rFonts w:ascii="Garamond" w:hAnsi="Garamond"/>
                <w:sz w:val="22"/>
                <w:szCs w:val="22"/>
              </w:rPr>
            </w:pPr>
          </w:p>
          <w:p w14:paraId="0B9D19CB" w14:textId="77777777" w:rsidR="00F046F0" w:rsidRPr="008D0321" w:rsidRDefault="00F046F0" w:rsidP="00010DF6">
            <w:pPr>
              <w:ind w:firstLine="34"/>
              <w:rPr>
                <w:rFonts w:ascii="Garamond" w:hAnsi="Garamond"/>
                <w:sz w:val="22"/>
                <w:szCs w:val="22"/>
              </w:rPr>
            </w:pPr>
          </w:p>
          <w:p w14:paraId="24F32E28" w14:textId="77777777" w:rsidR="00F046F0" w:rsidRPr="008D0321" w:rsidRDefault="00F046F0" w:rsidP="00010DF6">
            <w:pPr>
              <w:ind w:firstLine="34"/>
              <w:rPr>
                <w:rFonts w:ascii="Garamond" w:hAnsi="Garamond"/>
                <w:sz w:val="22"/>
                <w:szCs w:val="22"/>
              </w:rPr>
            </w:pPr>
          </w:p>
        </w:tc>
      </w:tr>
      <w:tr w:rsidR="00F046F0" w:rsidRPr="008D0321" w14:paraId="07A0BB59" w14:textId="77777777" w:rsidTr="00E619AE">
        <w:trPr>
          <w:trHeight w:val="421"/>
        </w:trPr>
        <w:tc>
          <w:tcPr>
            <w:tcW w:w="2651" w:type="pct"/>
          </w:tcPr>
          <w:p w14:paraId="1596217D" w14:textId="77777777" w:rsidR="00F046F0" w:rsidRPr="008D0321" w:rsidRDefault="00F046F0" w:rsidP="00010DF6">
            <w:pPr>
              <w:rPr>
                <w:rFonts w:ascii="Garamond" w:hAnsi="Garamond"/>
                <w:sz w:val="22"/>
                <w:szCs w:val="22"/>
              </w:rPr>
            </w:pPr>
            <w:r w:rsidRPr="008D0321">
              <w:rPr>
                <w:rFonts w:ascii="Garamond" w:hAnsi="Garamond"/>
                <w:sz w:val="22"/>
                <w:szCs w:val="22"/>
              </w:rPr>
              <w:t xml:space="preserve">Дата и номер Договора о присоединении </w:t>
            </w:r>
          </w:p>
        </w:tc>
        <w:tc>
          <w:tcPr>
            <w:tcW w:w="2349" w:type="pct"/>
          </w:tcPr>
          <w:p w14:paraId="3B8F684A" w14:textId="77777777" w:rsidR="00F046F0" w:rsidRPr="008D0321" w:rsidRDefault="00F046F0" w:rsidP="00010DF6">
            <w:pPr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3C3FFE5A" w14:textId="77777777" w:rsidR="00F046F0" w:rsidRPr="008D0321" w:rsidRDefault="00F046F0" w:rsidP="00F046F0">
      <w:pPr>
        <w:rPr>
          <w:rFonts w:ascii="Garamond" w:hAnsi="Garamond"/>
          <w:sz w:val="22"/>
          <w:szCs w:val="22"/>
        </w:rPr>
      </w:pPr>
    </w:p>
    <w:p w14:paraId="7E0DA54C" w14:textId="1F0E3B97" w:rsidR="007F4ADC" w:rsidRPr="00F046F0" w:rsidRDefault="007F4ADC" w:rsidP="00E619AE">
      <w:pPr>
        <w:ind w:firstLine="709"/>
        <w:jc w:val="both"/>
        <w:rPr>
          <w:rFonts w:ascii="Garamond" w:hAnsi="Garamond"/>
          <w:sz w:val="22"/>
          <w:szCs w:val="22"/>
        </w:rPr>
      </w:pPr>
      <w:r w:rsidRPr="00F046F0">
        <w:rPr>
          <w:rFonts w:ascii="Garamond" w:hAnsi="Garamond"/>
          <w:sz w:val="22"/>
          <w:szCs w:val="22"/>
        </w:rPr>
        <w:t xml:space="preserve">Перечень </w:t>
      </w:r>
      <w:r w:rsidR="00ED0482" w:rsidRPr="002900C6">
        <w:rPr>
          <w:rFonts w:ascii="Garamond" w:hAnsi="Garamond"/>
          <w:sz w:val="22"/>
          <w:szCs w:val="22"/>
          <w:highlight w:val="yellow"/>
        </w:rPr>
        <w:t>зарегистрированных</w:t>
      </w:r>
      <w:r w:rsidR="00ED0482">
        <w:rPr>
          <w:rFonts w:ascii="Garamond" w:hAnsi="Garamond"/>
          <w:sz w:val="22"/>
          <w:szCs w:val="22"/>
        </w:rPr>
        <w:t xml:space="preserve"> </w:t>
      </w:r>
      <w:r w:rsidRPr="00F046F0">
        <w:rPr>
          <w:rFonts w:ascii="Garamond" w:hAnsi="Garamond"/>
          <w:sz w:val="22"/>
          <w:szCs w:val="22"/>
        </w:rPr>
        <w:t xml:space="preserve">групп точек поставки (далее – ГТП), </w:t>
      </w:r>
      <w:r w:rsidR="008A23DE" w:rsidRPr="00E619AE">
        <w:rPr>
          <w:rFonts w:ascii="Garamond" w:hAnsi="Garamond"/>
          <w:sz w:val="22"/>
          <w:szCs w:val="22"/>
          <w:highlight w:val="yellow"/>
        </w:rPr>
        <w:t>с использованием которых _______________ участвует в торговле электрической энергией и мощностью на оптовом рынке</w:t>
      </w:r>
      <w:r w:rsidRPr="00F046F0">
        <w:rPr>
          <w:rFonts w:ascii="Garamond" w:hAnsi="Garamond"/>
          <w:sz w:val="22"/>
          <w:szCs w:val="22"/>
        </w:rPr>
        <w:t>:</w:t>
      </w:r>
    </w:p>
    <w:p w14:paraId="6C8B564F" w14:textId="77777777" w:rsidR="007F4ADC" w:rsidRPr="00F046F0" w:rsidRDefault="007F4ADC" w:rsidP="007F4ADC">
      <w:pPr>
        <w:rPr>
          <w:rFonts w:ascii="Garamond" w:hAnsi="Garamond"/>
          <w:sz w:val="22"/>
          <w:szCs w:val="22"/>
        </w:rPr>
      </w:pPr>
    </w:p>
    <w:tbl>
      <w:tblPr>
        <w:tblW w:w="5000" w:type="pct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3900"/>
        <w:gridCol w:w="1500"/>
        <w:gridCol w:w="2104"/>
        <w:gridCol w:w="2401"/>
      </w:tblGrid>
      <w:tr w:rsidR="007F4ADC" w:rsidRPr="00F046F0" w14:paraId="53EC9B44" w14:textId="77777777" w:rsidTr="00E619AE">
        <w:trPr>
          <w:trHeight w:val="504"/>
        </w:trPr>
        <w:tc>
          <w:tcPr>
            <w:tcW w:w="19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7AFEB9" w14:textId="77777777" w:rsidR="007F4ADC" w:rsidRPr="00F046F0" w:rsidRDefault="007F4ADC" w:rsidP="00010DF6">
            <w:pPr>
              <w:rPr>
                <w:rFonts w:ascii="Garamond" w:hAnsi="Garamond"/>
                <w:sz w:val="22"/>
                <w:szCs w:val="22"/>
              </w:rPr>
            </w:pPr>
            <w:r w:rsidRPr="00F046F0">
              <w:rPr>
                <w:rFonts w:ascii="Garamond" w:hAnsi="Garamond"/>
                <w:sz w:val="22"/>
                <w:szCs w:val="22"/>
              </w:rPr>
              <w:t>Наименование ГТП</w:t>
            </w:r>
          </w:p>
        </w:tc>
        <w:tc>
          <w:tcPr>
            <w:tcW w:w="7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8AD9F2" w14:textId="77777777" w:rsidR="007F4ADC" w:rsidRPr="00F046F0" w:rsidRDefault="007F4ADC" w:rsidP="00010DF6">
            <w:pPr>
              <w:rPr>
                <w:rFonts w:ascii="Garamond" w:hAnsi="Garamond"/>
                <w:sz w:val="22"/>
                <w:szCs w:val="22"/>
              </w:rPr>
            </w:pPr>
            <w:r w:rsidRPr="00F046F0">
              <w:rPr>
                <w:rFonts w:ascii="Garamond" w:hAnsi="Garamond"/>
                <w:sz w:val="22"/>
                <w:szCs w:val="22"/>
              </w:rPr>
              <w:t>Код ГТП</w:t>
            </w:r>
          </w:p>
        </w:tc>
        <w:tc>
          <w:tcPr>
            <w:tcW w:w="10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7F17B" w14:textId="0010D1B9" w:rsidR="007F4ADC" w:rsidRPr="00F046F0" w:rsidRDefault="002807FA" w:rsidP="00010DF6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Субъект РФ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57C9FC" w14:textId="77777777" w:rsidR="007F4ADC" w:rsidRPr="00F046F0" w:rsidRDefault="007F4ADC" w:rsidP="00010DF6">
            <w:pPr>
              <w:rPr>
                <w:rFonts w:ascii="Garamond" w:hAnsi="Garamond"/>
                <w:sz w:val="22"/>
                <w:szCs w:val="22"/>
              </w:rPr>
            </w:pPr>
            <w:r w:rsidRPr="00F046F0">
              <w:rPr>
                <w:rFonts w:ascii="Garamond" w:hAnsi="Garamond"/>
                <w:sz w:val="22"/>
                <w:szCs w:val="22"/>
              </w:rPr>
              <w:t>Примечание</w:t>
            </w:r>
          </w:p>
        </w:tc>
      </w:tr>
    </w:tbl>
    <w:p w14:paraId="370D6DEC" w14:textId="77777777" w:rsidR="007F4ADC" w:rsidRDefault="007F4ADC" w:rsidP="00F046F0">
      <w:pPr>
        <w:tabs>
          <w:tab w:val="center" w:pos="4678"/>
          <w:tab w:val="right" w:pos="9355"/>
        </w:tabs>
        <w:spacing w:before="100" w:beforeAutospacing="1" w:after="100" w:afterAutospacing="1" w:line="360" w:lineRule="auto"/>
        <w:rPr>
          <w:rFonts w:ascii="Garamond" w:hAnsi="Garamond"/>
          <w:i/>
          <w:sz w:val="22"/>
          <w:szCs w:val="22"/>
        </w:rPr>
      </w:pPr>
    </w:p>
    <w:p w14:paraId="193ED7FE" w14:textId="77777777" w:rsidR="00F046F0" w:rsidRPr="007F4ADC" w:rsidRDefault="00F046F0" w:rsidP="007F4ADC">
      <w:pPr>
        <w:tabs>
          <w:tab w:val="center" w:pos="4678"/>
          <w:tab w:val="right" w:pos="9355"/>
        </w:tabs>
        <w:rPr>
          <w:rFonts w:ascii="Garamond" w:hAnsi="Garamond"/>
          <w:i/>
          <w:sz w:val="22"/>
          <w:szCs w:val="22"/>
          <w:highlight w:val="yellow"/>
        </w:rPr>
      </w:pPr>
      <w:r w:rsidRPr="008D0321">
        <w:rPr>
          <w:rFonts w:ascii="Garamond" w:hAnsi="Garamond"/>
          <w:i/>
          <w:sz w:val="22"/>
          <w:szCs w:val="22"/>
        </w:rPr>
        <w:t xml:space="preserve"> </w:t>
      </w:r>
      <w:r w:rsidRPr="007F4ADC">
        <w:rPr>
          <w:rFonts w:ascii="Garamond" w:hAnsi="Garamond"/>
          <w:i/>
          <w:sz w:val="22"/>
          <w:szCs w:val="22"/>
          <w:highlight w:val="yellow"/>
        </w:rPr>
        <w:t xml:space="preserve">______________________ </w:t>
      </w:r>
      <w:r w:rsidRPr="007F4ADC">
        <w:rPr>
          <w:rFonts w:ascii="Garamond" w:hAnsi="Garamond"/>
          <w:i/>
          <w:sz w:val="22"/>
          <w:szCs w:val="22"/>
          <w:highlight w:val="yellow"/>
        </w:rPr>
        <w:tab/>
        <w:t xml:space="preserve">_________________________ </w:t>
      </w:r>
      <w:r w:rsidRPr="007F4ADC">
        <w:rPr>
          <w:rFonts w:ascii="Garamond" w:hAnsi="Garamond"/>
          <w:i/>
          <w:sz w:val="22"/>
          <w:szCs w:val="22"/>
          <w:highlight w:val="yellow"/>
        </w:rPr>
        <w:tab/>
        <w:t>_________________________</w:t>
      </w:r>
    </w:p>
    <w:p w14:paraId="1AF0FC46" w14:textId="77777777" w:rsidR="00911B3A" w:rsidRDefault="00F046F0" w:rsidP="000E7083">
      <w:pPr>
        <w:pStyle w:val="ae"/>
        <w:rPr>
          <w:i/>
          <w:szCs w:val="22"/>
        </w:rPr>
      </w:pPr>
      <w:r w:rsidRPr="007F4ADC">
        <w:rPr>
          <w:i/>
          <w:szCs w:val="22"/>
          <w:highlight w:val="yellow"/>
        </w:rPr>
        <w:tab/>
        <w:t>(должность)</w:t>
      </w:r>
      <w:r w:rsidRPr="007F4ADC">
        <w:rPr>
          <w:i/>
          <w:szCs w:val="22"/>
          <w:highlight w:val="yellow"/>
        </w:rPr>
        <w:tab/>
      </w:r>
      <w:r w:rsidR="007F4ADC" w:rsidRPr="007F4ADC">
        <w:rPr>
          <w:i/>
          <w:szCs w:val="22"/>
          <w:highlight w:val="yellow"/>
        </w:rPr>
        <w:tab/>
      </w:r>
      <w:r w:rsidR="007F4ADC" w:rsidRPr="007F4ADC">
        <w:rPr>
          <w:i/>
          <w:szCs w:val="22"/>
          <w:highlight w:val="yellow"/>
        </w:rPr>
        <w:tab/>
      </w:r>
      <w:r w:rsidR="007F4ADC" w:rsidRPr="007F4ADC">
        <w:rPr>
          <w:i/>
          <w:szCs w:val="22"/>
          <w:highlight w:val="yellow"/>
        </w:rPr>
        <w:tab/>
      </w:r>
      <w:r w:rsidRPr="007F4ADC">
        <w:rPr>
          <w:i/>
          <w:szCs w:val="22"/>
          <w:highlight w:val="yellow"/>
        </w:rPr>
        <w:t>(подпись)</w:t>
      </w:r>
      <w:r w:rsidRPr="007F4ADC">
        <w:rPr>
          <w:i/>
          <w:szCs w:val="22"/>
          <w:highlight w:val="yellow"/>
        </w:rPr>
        <w:tab/>
      </w:r>
      <w:r w:rsidR="007F4ADC" w:rsidRPr="007F4ADC">
        <w:rPr>
          <w:i/>
          <w:szCs w:val="22"/>
          <w:highlight w:val="yellow"/>
        </w:rPr>
        <w:tab/>
      </w:r>
      <w:r w:rsidR="007F4ADC" w:rsidRPr="007F4ADC">
        <w:rPr>
          <w:i/>
          <w:szCs w:val="22"/>
          <w:highlight w:val="yellow"/>
        </w:rPr>
        <w:tab/>
      </w:r>
      <w:r w:rsidR="007F4ADC" w:rsidRPr="007F4ADC">
        <w:rPr>
          <w:i/>
          <w:szCs w:val="22"/>
          <w:highlight w:val="yellow"/>
        </w:rPr>
        <w:tab/>
      </w:r>
      <w:r w:rsidR="007F4ADC" w:rsidRPr="007F4ADC">
        <w:rPr>
          <w:i/>
          <w:szCs w:val="22"/>
          <w:highlight w:val="yellow"/>
        </w:rPr>
        <w:tab/>
      </w:r>
      <w:r w:rsidRPr="007F4ADC">
        <w:rPr>
          <w:i/>
          <w:szCs w:val="22"/>
          <w:highlight w:val="yellow"/>
        </w:rPr>
        <w:t>(Ф. И. О.)</w:t>
      </w:r>
      <w:bookmarkEnd w:id="0"/>
      <w:bookmarkEnd w:id="1"/>
      <w:bookmarkEnd w:id="2"/>
      <w:bookmarkEnd w:id="3"/>
      <w:bookmarkEnd w:id="4"/>
    </w:p>
    <w:p w14:paraId="2A0ACA78" w14:textId="77777777" w:rsidR="007C437B" w:rsidRDefault="007C437B" w:rsidP="007C437B">
      <w:pPr>
        <w:pStyle w:val="ae"/>
        <w:rPr>
          <w:i/>
          <w:szCs w:val="22"/>
          <w:highlight w:val="yellow"/>
        </w:rPr>
        <w:sectPr w:rsidR="007C437B" w:rsidSect="00964973">
          <w:pgSz w:w="11906" w:h="16838"/>
          <w:pgMar w:top="709" w:right="851" w:bottom="1135" w:left="1134" w:header="709" w:footer="709" w:gutter="0"/>
          <w:cols w:space="708"/>
          <w:docGrid w:linePitch="360"/>
        </w:sectPr>
      </w:pPr>
    </w:p>
    <w:p w14:paraId="7B062A8B" w14:textId="77777777" w:rsidR="00DA61AA" w:rsidRPr="00752B08" w:rsidRDefault="00DA61AA" w:rsidP="00DA61AA">
      <w:pPr>
        <w:rPr>
          <w:rFonts w:ascii="Garamond" w:hAnsi="Garamond"/>
          <w:b/>
          <w:iCs/>
          <w:sz w:val="26"/>
          <w:szCs w:val="26"/>
        </w:rPr>
      </w:pPr>
      <w:r w:rsidRPr="00752B08">
        <w:rPr>
          <w:rFonts w:ascii="Garamond" w:hAnsi="Garamond"/>
          <w:b/>
          <w:iCs/>
          <w:sz w:val="26"/>
          <w:szCs w:val="26"/>
        </w:rPr>
        <w:lastRenderedPageBreak/>
        <w:t xml:space="preserve">Предложения по изменениям и дополнениям в </w:t>
      </w:r>
      <w:r w:rsidRPr="00752B08">
        <w:rPr>
          <w:rFonts w:ascii="Garamond" w:hAnsi="Garamond"/>
          <w:b/>
          <w:bCs/>
          <w:sz w:val="26"/>
          <w:szCs w:val="26"/>
        </w:rPr>
        <w:t xml:space="preserve">СОГЛАШЕНИЕ </w:t>
      </w:r>
      <w:r w:rsidRPr="00752B08">
        <w:rPr>
          <w:rFonts w:ascii="Garamond" w:hAnsi="Garamond"/>
          <w:b/>
          <w:bCs/>
          <w:caps/>
          <w:sz w:val="26"/>
          <w:szCs w:val="26"/>
        </w:rPr>
        <w:t>о применении электронной подписи в торговой системе оптового рынка</w:t>
      </w:r>
      <w:r w:rsidRPr="00752B08">
        <w:rPr>
          <w:rFonts w:ascii="Garamond" w:hAnsi="Garamond"/>
          <w:b/>
          <w:iCs/>
          <w:sz w:val="26"/>
          <w:szCs w:val="26"/>
        </w:rPr>
        <w:t xml:space="preserve"> (</w:t>
      </w:r>
      <w:r w:rsidRPr="00752B08">
        <w:rPr>
          <w:rFonts w:ascii="Garamond" w:hAnsi="Garamond"/>
          <w:b/>
          <w:bCs/>
          <w:sz w:val="26"/>
          <w:szCs w:val="26"/>
        </w:rPr>
        <w:t xml:space="preserve">Приложение № Д 7 </w:t>
      </w:r>
      <w:r w:rsidRPr="00752B08">
        <w:rPr>
          <w:rFonts w:ascii="Garamond" w:hAnsi="Garamond"/>
          <w:b/>
          <w:sz w:val="26"/>
          <w:szCs w:val="26"/>
        </w:rPr>
        <w:t>к Договору о присоединении к торговой системе оптового рынка</w:t>
      </w:r>
      <w:r w:rsidRPr="00752B08">
        <w:rPr>
          <w:rFonts w:ascii="Garamond" w:hAnsi="Garamond"/>
          <w:b/>
          <w:iCs/>
          <w:sz w:val="26"/>
          <w:szCs w:val="26"/>
        </w:rPr>
        <w:t>)</w:t>
      </w:r>
    </w:p>
    <w:p w14:paraId="369B053E" w14:textId="77777777" w:rsidR="00DA61AA" w:rsidRDefault="00DA61AA" w:rsidP="00DA61AA">
      <w:pPr>
        <w:rPr>
          <w:rFonts w:ascii="Garamond" w:hAnsi="Garamond"/>
          <w:b/>
          <w:iCs/>
          <w:sz w:val="26"/>
          <w:szCs w:val="26"/>
        </w:rPr>
      </w:pPr>
    </w:p>
    <w:p w14:paraId="7424E0FB" w14:textId="77777777" w:rsidR="00DA61AA" w:rsidRDefault="00DA61AA" w:rsidP="00DA61AA">
      <w:pPr>
        <w:rPr>
          <w:rFonts w:ascii="Garamond" w:hAnsi="Garamond"/>
          <w:b/>
          <w:i/>
          <w:iCs/>
        </w:rPr>
      </w:pPr>
      <w:r w:rsidRPr="00394575">
        <w:rPr>
          <w:rFonts w:ascii="Garamond" w:hAnsi="Garamond"/>
          <w:b/>
          <w:iCs/>
        </w:rPr>
        <w:t>Изменить позиции</w:t>
      </w:r>
      <w:r w:rsidRPr="00394575">
        <w:rPr>
          <w:rFonts w:ascii="Garamond" w:hAnsi="Garamond"/>
          <w:b/>
          <w:i/>
          <w:iCs/>
        </w:rPr>
        <w:t xml:space="preserve"> в приложении 2 к Правилам </w:t>
      </w:r>
      <w:proofErr w:type="spellStart"/>
      <w:r w:rsidRPr="00394575">
        <w:rPr>
          <w:rFonts w:ascii="Garamond" w:hAnsi="Garamond"/>
          <w:b/>
          <w:i/>
          <w:iCs/>
        </w:rPr>
        <w:t>ЭДО</w:t>
      </w:r>
      <w:proofErr w:type="spellEnd"/>
      <w:r w:rsidRPr="00394575">
        <w:rPr>
          <w:rFonts w:ascii="Garamond" w:hAnsi="Garamond"/>
          <w:b/>
          <w:i/>
          <w:iCs/>
        </w:rPr>
        <w:t xml:space="preserve"> </w:t>
      </w:r>
      <w:proofErr w:type="spellStart"/>
      <w:r w:rsidRPr="00394575">
        <w:rPr>
          <w:rFonts w:ascii="Garamond" w:hAnsi="Garamond"/>
          <w:b/>
          <w:i/>
          <w:iCs/>
        </w:rPr>
        <w:t>СЭД</w:t>
      </w:r>
      <w:proofErr w:type="spellEnd"/>
      <w:r w:rsidRPr="00394575">
        <w:rPr>
          <w:rFonts w:ascii="Garamond" w:hAnsi="Garamond"/>
          <w:b/>
          <w:i/>
          <w:iCs/>
        </w:rPr>
        <w:t xml:space="preserve"> КО (изменения выделены желтым цветом):</w:t>
      </w:r>
    </w:p>
    <w:p w14:paraId="45D7E5A2" w14:textId="77777777" w:rsidR="00DA61AA" w:rsidRPr="00394575" w:rsidRDefault="00DA61AA" w:rsidP="00DA61AA">
      <w:pPr>
        <w:rPr>
          <w:rFonts w:ascii="Garamond" w:hAnsi="Garamond"/>
          <w:b/>
          <w:i/>
          <w:iCs/>
        </w:rPr>
      </w:pPr>
    </w:p>
    <w:p w14:paraId="069159C9" w14:textId="77777777" w:rsidR="00DA61AA" w:rsidRDefault="00DA61AA" w:rsidP="00DA61AA">
      <w:pPr>
        <w:rPr>
          <w:rFonts w:ascii="Garamond" w:eastAsia="SimSun" w:hAnsi="Garamond"/>
          <w:b/>
          <w:i/>
        </w:rPr>
      </w:pPr>
      <w:r>
        <w:rPr>
          <w:rFonts w:ascii="Garamond" w:eastAsia="SimSun" w:hAnsi="Garamond"/>
          <w:b/>
          <w:iCs/>
        </w:rPr>
        <w:t>Действующая редакция</w:t>
      </w:r>
    </w:p>
    <w:p w14:paraId="112E3702" w14:textId="77777777" w:rsidR="00DA61AA" w:rsidRDefault="00DA61AA" w:rsidP="00DA61AA">
      <w:pPr>
        <w:rPr>
          <w:rFonts w:ascii="Garamond" w:eastAsia="SimSun" w:hAnsi="Garamond"/>
          <w:b/>
          <w:i/>
        </w:rPr>
      </w:pPr>
    </w:p>
    <w:tbl>
      <w:tblPr>
        <w:tblW w:w="15266" w:type="dxa"/>
        <w:jc w:val="center"/>
        <w:tblLayout w:type="fixed"/>
        <w:tblLook w:val="00A0" w:firstRow="1" w:lastRow="0" w:firstColumn="1" w:lastColumn="0" w:noHBand="0" w:noVBand="0"/>
      </w:tblPr>
      <w:tblGrid>
        <w:gridCol w:w="846"/>
        <w:gridCol w:w="2126"/>
        <w:gridCol w:w="1985"/>
        <w:gridCol w:w="850"/>
        <w:gridCol w:w="709"/>
        <w:gridCol w:w="850"/>
        <w:gridCol w:w="993"/>
        <w:gridCol w:w="992"/>
        <w:gridCol w:w="992"/>
        <w:gridCol w:w="1559"/>
        <w:gridCol w:w="993"/>
        <w:gridCol w:w="850"/>
        <w:gridCol w:w="851"/>
        <w:gridCol w:w="670"/>
      </w:tblGrid>
      <w:tr w:rsidR="00DA61AA" w:rsidRPr="00ED3F1B" w14:paraId="13E8138D" w14:textId="77777777" w:rsidTr="00635C4E">
        <w:trPr>
          <w:trHeight w:val="648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</w:tcPr>
          <w:p w14:paraId="35010A0A" w14:textId="77777777" w:rsidR="00DA61AA" w:rsidRPr="003B02C0" w:rsidRDefault="00DA61AA" w:rsidP="00635C4E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3B02C0">
              <w:rPr>
                <w:rFonts w:ascii="Arial" w:hAnsi="Arial" w:cs="Arial"/>
                <w:sz w:val="18"/>
                <w:szCs w:val="18"/>
                <w:lang w:val="en-US"/>
              </w:rPr>
              <w:t>Код</w:t>
            </w:r>
            <w:proofErr w:type="spellEnd"/>
            <w:r w:rsidRPr="003B02C0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B02C0">
              <w:rPr>
                <w:rFonts w:ascii="Arial" w:hAnsi="Arial" w:cs="Arial"/>
                <w:sz w:val="18"/>
                <w:szCs w:val="18"/>
                <w:lang w:val="en-US"/>
              </w:rPr>
              <w:t>формы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03EAF1F6" w14:textId="77777777" w:rsidR="00DA61AA" w:rsidRPr="003B02C0" w:rsidRDefault="00DA61AA" w:rsidP="00635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02C0">
              <w:rPr>
                <w:rFonts w:ascii="Arial" w:hAnsi="Arial" w:cs="Arial"/>
                <w:sz w:val="18"/>
                <w:szCs w:val="18"/>
              </w:rPr>
              <w:t>Наименование формы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6751130D" w14:textId="77777777" w:rsidR="00DA61AA" w:rsidRPr="003B02C0" w:rsidRDefault="00DA61AA" w:rsidP="00635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02C0">
              <w:rPr>
                <w:rFonts w:ascii="Arial" w:hAnsi="Arial" w:cs="Arial"/>
                <w:sz w:val="18"/>
                <w:szCs w:val="18"/>
              </w:rPr>
              <w:t>Основание предоставления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2C54CBC4" w14:textId="77777777" w:rsidR="00DA61AA" w:rsidRPr="003B02C0" w:rsidRDefault="00DA61AA" w:rsidP="00635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02C0">
              <w:rPr>
                <w:rFonts w:ascii="Arial" w:hAnsi="Arial" w:cs="Arial"/>
                <w:sz w:val="18"/>
                <w:szCs w:val="18"/>
              </w:rPr>
              <w:t>Формат</w:t>
            </w:r>
            <w:r w:rsidRPr="00C10ED0">
              <w:rPr>
                <w:rFonts w:ascii="Arial" w:hAnsi="Arial" w:cs="Arial"/>
                <w:color w:val="000000"/>
                <w:sz w:val="18"/>
                <w:szCs w:val="18"/>
              </w:rPr>
              <w:t xml:space="preserve"> содержательной части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4C19E336" w14:textId="77777777" w:rsidR="00DA61AA" w:rsidRPr="003B02C0" w:rsidRDefault="00DA61AA" w:rsidP="00635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02C0">
              <w:rPr>
                <w:rFonts w:ascii="Arial" w:hAnsi="Arial" w:cs="Arial"/>
                <w:sz w:val="18"/>
                <w:szCs w:val="18"/>
              </w:rPr>
              <w:t>Отправитель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182E73A0" w14:textId="77777777" w:rsidR="00DA61AA" w:rsidRPr="003B02C0" w:rsidRDefault="00DA61AA" w:rsidP="00635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02C0">
              <w:rPr>
                <w:rFonts w:ascii="Arial" w:hAnsi="Arial" w:cs="Arial"/>
                <w:sz w:val="18"/>
                <w:szCs w:val="18"/>
              </w:rPr>
              <w:t>Получатель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49166EE8" w14:textId="77777777" w:rsidR="00DA61AA" w:rsidRPr="003B02C0" w:rsidRDefault="00DA61AA" w:rsidP="00635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02C0">
              <w:rPr>
                <w:rFonts w:ascii="Arial" w:hAnsi="Arial" w:cs="Arial"/>
                <w:sz w:val="18"/>
                <w:szCs w:val="18"/>
              </w:rPr>
              <w:t>Способ доставки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7CA99371" w14:textId="77777777" w:rsidR="00DA61AA" w:rsidRPr="003B02C0" w:rsidRDefault="00DA61AA" w:rsidP="00635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0ED0">
              <w:rPr>
                <w:rFonts w:ascii="Arial" w:hAnsi="Arial" w:cs="Arial"/>
                <w:color w:val="000000"/>
                <w:sz w:val="18"/>
                <w:szCs w:val="18"/>
              </w:rPr>
              <w:t>Подтверждение получения документом-квитанцией</w:t>
            </w:r>
            <w:r w:rsidRPr="003B02C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108A5C1A" w14:textId="77777777" w:rsidR="00DA61AA" w:rsidRPr="003B02C0" w:rsidRDefault="00DA61AA" w:rsidP="00635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0ED0">
              <w:rPr>
                <w:rFonts w:ascii="Arial" w:hAnsi="Arial" w:cs="Arial"/>
                <w:color w:val="000000"/>
                <w:sz w:val="18"/>
                <w:szCs w:val="18"/>
              </w:rPr>
              <w:t>Необходимость шифрования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26FC0346" w14:textId="77777777" w:rsidR="00DA61AA" w:rsidRPr="003B02C0" w:rsidRDefault="00DA61AA" w:rsidP="00635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0ED0">
              <w:rPr>
                <w:rFonts w:ascii="Arial" w:hAnsi="Arial" w:cs="Arial"/>
                <w:color w:val="000000"/>
                <w:sz w:val="18"/>
                <w:szCs w:val="18"/>
              </w:rPr>
              <w:t>Идентификатор (</w:t>
            </w:r>
            <w:proofErr w:type="spellStart"/>
            <w:r w:rsidRPr="00C10ED0">
              <w:rPr>
                <w:rFonts w:ascii="Arial" w:hAnsi="Arial" w:cs="Arial"/>
                <w:color w:val="000000"/>
                <w:sz w:val="18"/>
                <w:szCs w:val="18"/>
              </w:rPr>
              <w:t>OID</w:t>
            </w:r>
            <w:proofErr w:type="spellEnd"/>
            <w:r w:rsidRPr="00C10ED0">
              <w:rPr>
                <w:rFonts w:ascii="Arial" w:hAnsi="Arial" w:cs="Arial"/>
                <w:color w:val="000000"/>
                <w:sz w:val="18"/>
                <w:szCs w:val="18"/>
              </w:rPr>
              <w:t xml:space="preserve">), определяющий требуемые для подписания ЭД полномочия представителя участника </w:t>
            </w:r>
            <w:proofErr w:type="spellStart"/>
            <w:r w:rsidRPr="00C10ED0">
              <w:rPr>
                <w:rFonts w:ascii="Arial" w:hAnsi="Arial" w:cs="Arial"/>
                <w:color w:val="000000"/>
                <w:sz w:val="18"/>
                <w:szCs w:val="18"/>
              </w:rPr>
              <w:t>ЭДО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2D166641" w14:textId="77777777" w:rsidR="00DA61AA" w:rsidRPr="003B02C0" w:rsidRDefault="00DA61AA" w:rsidP="00635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02C0">
              <w:rPr>
                <w:rFonts w:ascii="Arial" w:hAnsi="Arial" w:cs="Arial"/>
                <w:sz w:val="18"/>
                <w:szCs w:val="18"/>
              </w:rPr>
              <w:t xml:space="preserve">ПО </w:t>
            </w:r>
            <w:r>
              <w:rPr>
                <w:rFonts w:ascii="Arial" w:hAnsi="Arial" w:cs="Arial"/>
                <w:sz w:val="18"/>
                <w:szCs w:val="18"/>
              </w:rPr>
              <w:t xml:space="preserve">для </w:t>
            </w:r>
            <w:r w:rsidRPr="003B02C0">
              <w:rPr>
                <w:rFonts w:ascii="Arial" w:hAnsi="Arial" w:cs="Arial"/>
                <w:sz w:val="18"/>
                <w:szCs w:val="18"/>
              </w:rPr>
              <w:t>отображения и изготовления бумажных копий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4F5D8C93" w14:textId="77777777" w:rsidR="00DA61AA" w:rsidRPr="003B02C0" w:rsidRDefault="00DA61AA" w:rsidP="00635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02C0">
              <w:rPr>
                <w:rFonts w:ascii="Arial" w:hAnsi="Arial" w:cs="Arial"/>
                <w:sz w:val="18"/>
                <w:szCs w:val="18"/>
              </w:rPr>
              <w:t>Срок хранения в архиве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52E6CFBF" w14:textId="77777777" w:rsidR="00DA61AA" w:rsidRPr="003B02C0" w:rsidRDefault="00DA61AA" w:rsidP="00635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02C0">
              <w:rPr>
                <w:rFonts w:ascii="Arial" w:hAnsi="Arial" w:cs="Arial"/>
                <w:sz w:val="18"/>
                <w:szCs w:val="18"/>
              </w:rPr>
              <w:t>Срок доступа через интерфейс сайта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7BBCC540" w14:textId="77777777" w:rsidR="00DA61AA" w:rsidRPr="003B02C0" w:rsidRDefault="00DA61AA" w:rsidP="00635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0ED0">
              <w:rPr>
                <w:rFonts w:ascii="Arial" w:hAnsi="Arial" w:cs="Arial"/>
                <w:color w:val="000000"/>
                <w:sz w:val="18"/>
                <w:szCs w:val="18"/>
              </w:rPr>
              <w:t>Примечания</w:t>
            </w:r>
          </w:p>
        </w:tc>
      </w:tr>
      <w:tr w:rsidR="00DA61AA" w:rsidRPr="003B02C0" w14:paraId="5B9D6431" w14:textId="77777777" w:rsidTr="00635C4E">
        <w:trPr>
          <w:trHeight w:val="648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42BFE5" w14:textId="77777777" w:rsidR="00DA61AA" w:rsidRPr="003B02C0" w:rsidRDefault="00DA61AA" w:rsidP="00635C4E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B6F99">
              <w:rPr>
                <w:rFonts w:ascii="Arial" w:hAnsi="Arial" w:cs="Arial"/>
                <w:sz w:val="18"/>
                <w:szCs w:val="18"/>
                <w:lang w:val="en-US"/>
              </w:rPr>
              <w:t>GTP_ZAJAVL_TSO1.3_MED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C88C76" w14:textId="77777777" w:rsidR="00DA61AA" w:rsidRPr="001B6F99" w:rsidRDefault="00DA61AA" w:rsidP="00635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043F">
              <w:rPr>
                <w:rFonts w:ascii="Arial" w:hAnsi="Arial" w:cs="Arial"/>
                <w:sz w:val="18"/>
                <w:szCs w:val="18"/>
              </w:rPr>
              <w:t>Заявление о</w:t>
            </w:r>
            <w:r w:rsidRPr="001B6F99">
              <w:rPr>
                <w:rFonts w:ascii="Arial" w:hAnsi="Arial" w:cs="Arial"/>
                <w:sz w:val="18"/>
                <w:szCs w:val="18"/>
              </w:rPr>
              <w:t xml:space="preserve"> получении статуса субъекта оптового рынка </w:t>
            </w:r>
            <w:r w:rsidRPr="000C7CA1">
              <w:rPr>
                <w:rFonts w:ascii="Arial" w:hAnsi="Arial" w:cs="Arial"/>
                <w:sz w:val="18"/>
                <w:szCs w:val="18"/>
                <w:highlight w:val="yellow"/>
              </w:rPr>
              <w:t>и внесении в Реестр субъектов оптового рынка</w:t>
            </w:r>
            <w:r w:rsidRPr="001B6F99">
              <w:rPr>
                <w:rFonts w:ascii="Arial" w:hAnsi="Arial" w:cs="Arial"/>
                <w:sz w:val="18"/>
                <w:szCs w:val="18"/>
              </w:rPr>
              <w:t xml:space="preserve"> (форма 1.3)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C13D4B" w14:textId="77777777" w:rsidR="00DA61AA" w:rsidRPr="00761EE4" w:rsidRDefault="00DA61AA" w:rsidP="00635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6F99">
              <w:rPr>
                <w:rFonts w:ascii="Arial" w:hAnsi="Arial" w:cs="Arial"/>
                <w:sz w:val="18"/>
                <w:szCs w:val="18"/>
              </w:rPr>
              <w:t>Положение о порядке получения статуса субъекта оптового рынка, приложение 2, п. 5.3</w:t>
            </w:r>
            <w:r w:rsidRPr="007C03E9">
              <w:rPr>
                <w:rFonts w:ascii="Arial" w:hAnsi="Arial" w:cs="Arial"/>
                <w:sz w:val="18"/>
                <w:szCs w:val="18"/>
                <w:highlight w:val="yellow"/>
              </w:rPr>
              <w:t>.1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594974" w14:textId="77777777" w:rsidR="00DA61AA" w:rsidRPr="00013A3C" w:rsidRDefault="00DA61AA" w:rsidP="00635C4E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1B6F99">
              <w:rPr>
                <w:rFonts w:ascii="Arial" w:hAnsi="Arial" w:cs="Arial"/>
                <w:sz w:val="18"/>
                <w:szCs w:val="18"/>
                <w:lang w:val="en-US"/>
              </w:rPr>
              <w:t>docx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63AD7F" w14:textId="77777777" w:rsidR="00DA61AA" w:rsidRPr="00013A3C" w:rsidRDefault="00DA61AA" w:rsidP="00635C4E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013A3C">
              <w:rPr>
                <w:rFonts w:ascii="Arial" w:hAnsi="Arial" w:cs="Arial"/>
                <w:sz w:val="18"/>
                <w:szCs w:val="18"/>
                <w:lang w:val="en-US"/>
              </w:rPr>
              <w:t>Участник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03D07C" w14:textId="77777777" w:rsidR="00DA61AA" w:rsidRPr="00013A3C" w:rsidRDefault="00DA61AA" w:rsidP="00635C4E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013A3C">
              <w:rPr>
                <w:rFonts w:ascii="Arial" w:hAnsi="Arial" w:cs="Arial"/>
                <w:sz w:val="18"/>
                <w:szCs w:val="18"/>
                <w:lang w:val="en-US"/>
              </w:rPr>
              <w:t>АТС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1D561" w14:textId="77777777" w:rsidR="00DA61AA" w:rsidRPr="00013A3C" w:rsidRDefault="00DA61AA" w:rsidP="00635C4E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013A3C">
              <w:rPr>
                <w:rFonts w:ascii="Arial" w:hAnsi="Arial" w:cs="Arial"/>
                <w:sz w:val="18"/>
                <w:szCs w:val="18"/>
                <w:lang w:val="en-US"/>
              </w:rPr>
              <w:t>Материальный</w:t>
            </w:r>
            <w:proofErr w:type="spellEnd"/>
            <w:r w:rsidRPr="00013A3C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13A3C">
              <w:rPr>
                <w:rFonts w:ascii="Arial" w:hAnsi="Arial" w:cs="Arial"/>
                <w:sz w:val="18"/>
                <w:szCs w:val="18"/>
                <w:lang w:val="en-US"/>
              </w:rPr>
              <w:t>носитель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43A3C8" w14:textId="77777777" w:rsidR="00DA61AA" w:rsidRPr="00013A3C" w:rsidRDefault="00DA61AA" w:rsidP="00635C4E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013A3C">
              <w:rPr>
                <w:rFonts w:ascii="Arial" w:hAnsi="Arial" w:cs="Arial"/>
                <w:sz w:val="18"/>
                <w:szCs w:val="18"/>
                <w:lang w:val="en-US"/>
              </w:rPr>
              <w:t>Нет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EF1CAE" w14:textId="77777777" w:rsidR="00DA61AA" w:rsidRPr="00013A3C" w:rsidRDefault="00DA61AA" w:rsidP="00635C4E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013A3C">
              <w:rPr>
                <w:rFonts w:ascii="Arial" w:hAnsi="Arial" w:cs="Arial"/>
                <w:sz w:val="18"/>
                <w:szCs w:val="18"/>
                <w:lang w:val="en-US"/>
              </w:rPr>
              <w:t>Нет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2BFDB4" w14:textId="77777777" w:rsidR="00DA61AA" w:rsidRPr="00013A3C" w:rsidRDefault="00DA61AA" w:rsidP="00635C4E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13A3C">
              <w:rPr>
                <w:rFonts w:ascii="Arial" w:hAnsi="Arial" w:cs="Arial"/>
                <w:sz w:val="18"/>
                <w:szCs w:val="18"/>
                <w:lang w:val="en-US"/>
              </w:rPr>
              <w:t>1.3.6.1.4.1.18545.1.2.1.1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B0A899" w14:textId="77777777" w:rsidR="00DA61AA" w:rsidRPr="00013A3C" w:rsidRDefault="00DA61AA" w:rsidP="00635C4E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1B6F99">
              <w:rPr>
                <w:rFonts w:ascii="Arial" w:hAnsi="Arial" w:cs="Arial"/>
                <w:color w:val="000000"/>
                <w:sz w:val="18"/>
                <w:szCs w:val="20"/>
              </w:rPr>
              <w:t>Word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40D6FE" w14:textId="77777777" w:rsidR="00DA61AA" w:rsidRPr="00013A3C" w:rsidRDefault="00DA61AA" w:rsidP="00635C4E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013A3C">
              <w:rPr>
                <w:rFonts w:ascii="Arial" w:hAnsi="Arial" w:cs="Arial"/>
                <w:sz w:val="18"/>
                <w:szCs w:val="18"/>
                <w:lang w:val="en-US"/>
              </w:rPr>
              <w:t>постоянно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8486D8" w14:textId="77777777" w:rsidR="00DA61AA" w:rsidRPr="00013A3C" w:rsidRDefault="00DA61AA" w:rsidP="00635C4E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5EBA2" w14:textId="77777777" w:rsidR="00DA61AA" w:rsidRPr="00013A3C" w:rsidRDefault="00DA61AA" w:rsidP="00635C4E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DA61AA" w:rsidRPr="003B02C0" w14:paraId="31E0A52A" w14:textId="77777777" w:rsidTr="00635C4E">
        <w:trPr>
          <w:trHeight w:val="648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198A6F" w14:textId="77777777" w:rsidR="00DA61AA" w:rsidRPr="003B02C0" w:rsidRDefault="00DA61AA" w:rsidP="00635C4E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B6F99">
              <w:rPr>
                <w:rFonts w:ascii="Arial" w:hAnsi="Arial" w:cs="Arial"/>
                <w:sz w:val="18"/>
                <w:szCs w:val="18"/>
                <w:lang w:val="en-US"/>
              </w:rPr>
              <w:t>GTP_ZAJAVL_TSO1.3_WEB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0ADF9" w14:textId="77777777" w:rsidR="00DA61AA" w:rsidRPr="001B6F99" w:rsidRDefault="00DA61AA" w:rsidP="00635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043F">
              <w:rPr>
                <w:rFonts w:ascii="Arial" w:hAnsi="Arial" w:cs="Arial"/>
                <w:sz w:val="18"/>
                <w:szCs w:val="18"/>
              </w:rPr>
              <w:t>Заявление о</w:t>
            </w:r>
            <w:r w:rsidRPr="001B6F99">
              <w:rPr>
                <w:rFonts w:ascii="Arial" w:hAnsi="Arial" w:cs="Arial"/>
                <w:sz w:val="18"/>
                <w:szCs w:val="18"/>
              </w:rPr>
              <w:t xml:space="preserve"> получении статуса субъекта оптового рынка </w:t>
            </w:r>
            <w:r w:rsidRPr="000C7CA1">
              <w:rPr>
                <w:rFonts w:ascii="Arial" w:hAnsi="Arial" w:cs="Arial"/>
                <w:sz w:val="18"/>
                <w:szCs w:val="18"/>
                <w:highlight w:val="yellow"/>
              </w:rPr>
              <w:t>и внесении в Реестр субъектов оптового рынка</w:t>
            </w:r>
            <w:r w:rsidRPr="001B6F99">
              <w:rPr>
                <w:rFonts w:ascii="Arial" w:hAnsi="Arial" w:cs="Arial"/>
                <w:sz w:val="18"/>
                <w:szCs w:val="18"/>
              </w:rPr>
              <w:t xml:space="preserve"> (форма 1.3)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7F07A3" w14:textId="77777777" w:rsidR="00DA61AA" w:rsidRPr="00761EE4" w:rsidRDefault="00DA61AA" w:rsidP="00635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6F99">
              <w:rPr>
                <w:rFonts w:ascii="Arial" w:hAnsi="Arial" w:cs="Arial"/>
                <w:sz w:val="18"/>
                <w:szCs w:val="18"/>
              </w:rPr>
              <w:t>Положение о порядке получения статуса субъекта оптового рынка, приложение 2, п. 5.3</w:t>
            </w:r>
            <w:r w:rsidRPr="007C03E9">
              <w:rPr>
                <w:rFonts w:ascii="Arial" w:hAnsi="Arial" w:cs="Arial"/>
                <w:sz w:val="18"/>
                <w:szCs w:val="18"/>
                <w:highlight w:val="yellow"/>
              </w:rPr>
              <w:t>.1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5504C8" w14:textId="77777777" w:rsidR="00DA61AA" w:rsidRPr="00013A3C" w:rsidRDefault="00DA61AA" w:rsidP="00635C4E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1B6F99">
              <w:rPr>
                <w:rFonts w:ascii="Arial" w:hAnsi="Arial" w:cs="Arial"/>
                <w:sz w:val="18"/>
                <w:szCs w:val="18"/>
                <w:lang w:val="en-US"/>
              </w:rPr>
              <w:t>docx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A53D34" w14:textId="77777777" w:rsidR="00DA61AA" w:rsidRPr="00013A3C" w:rsidRDefault="00DA61AA" w:rsidP="00635C4E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013A3C">
              <w:rPr>
                <w:rFonts w:ascii="Arial" w:hAnsi="Arial" w:cs="Arial"/>
                <w:sz w:val="18"/>
                <w:szCs w:val="18"/>
                <w:lang w:val="en-US"/>
              </w:rPr>
              <w:t>Участник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29D7D9" w14:textId="77777777" w:rsidR="00DA61AA" w:rsidRPr="00013A3C" w:rsidRDefault="00DA61AA" w:rsidP="00635C4E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013A3C">
              <w:rPr>
                <w:rFonts w:ascii="Arial" w:hAnsi="Arial" w:cs="Arial"/>
                <w:sz w:val="18"/>
                <w:szCs w:val="18"/>
                <w:lang w:val="en-US"/>
              </w:rPr>
              <w:t>АТС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4A5F26" w14:textId="77777777" w:rsidR="00DA61AA" w:rsidRPr="00013A3C" w:rsidRDefault="00DA61AA" w:rsidP="00635C4E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13A3C">
              <w:rPr>
                <w:rFonts w:ascii="Arial" w:hAnsi="Arial" w:cs="Arial"/>
                <w:sz w:val="18"/>
                <w:szCs w:val="18"/>
                <w:lang w:val="en-US"/>
              </w:rPr>
              <w:t>WEB-</w:t>
            </w:r>
            <w:proofErr w:type="spellStart"/>
            <w:r w:rsidRPr="00013A3C">
              <w:rPr>
                <w:rFonts w:ascii="Arial" w:hAnsi="Arial" w:cs="Arial"/>
                <w:sz w:val="18"/>
                <w:szCs w:val="18"/>
                <w:lang w:val="en-US"/>
              </w:rPr>
              <w:t>интерфейс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30FAF0" w14:textId="77777777" w:rsidR="00DA61AA" w:rsidRPr="00013A3C" w:rsidRDefault="00DA61AA" w:rsidP="00635C4E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013A3C">
              <w:rPr>
                <w:rFonts w:ascii="Arial" w:hAnsi="Arial" w:cs="Arial"/>
                <w:sz w:val="18"/>
                <w:szCs w:val="18"/>
                <w:lang w:val="en-US"/>
              </w:rPr>
              <w:t>Нет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17A3A1" w14:textId="77777777" w:rsidR="00DA61AA" w:rsidRPr="00013A3C" w:rsidRDefault="00DA61AA" w:rsidP="00635C4E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013A3C">
              <w:rPr>
                <w:rFonts w:ascii="Arial" w:hAnsi="Arial" w:cs="Arial"/>
                <w:sz w:val="18"/>
                <w:szCs w:val="18"/>
                <w:lang w:val="en-US"/>
              </w:rPr>
              <w:t>Нет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ED142F" w14:textId="77777777" w:rsidR="00DA61AA" w:rsidRPr="00013A3C" w:rsidRDefault="00DA61AA" w:rsidP="00635C4E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13A3C">
              <w:rPr>
                <w:rFonts w:ascii="Arial" w:hAnsi="Arial" w:cs="Arial"/>
                <w:sz w:val="18"/>
                <w:szCs w:val="18"/>
                <w:lang w:val="en-US"/>
              </w:rPr>
              <w:t>1.3.6.1.4.1.18545.1.2.1.1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2C077F" w14:textId="77777777" w:rsidR="00DA61AA" w:rsidRPr="00013A3C" w:rsidRDefault="00DA61AA" w:rsidP="00635C4E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1B6F99">
              <w:rPr>
                <w:rFonts w:ascii="Arial" w:hAnsi="Arial" w:cs="Arial"/>
                <w:color w:val="000000"/>
                <w:sz w:val="18"/>
                <w:szCs w:val="20"/>
              </w:rPr>
              <w:t>Word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28645D" w14:textId="77777777" w:rsidR="00DA61AA" w:rsidRPr="00013A3C" w:rsidRDefault="00DA61AA" w:rsidP="00635C4E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013A3C">
              <w:rPr>
                <w:rFonts w:ascii="Arial" w:hAnsi="Arial" w:cs="Arial"/>
                <w:sz w:val="18"/>
                <w:szCs w:val="18"/>
                <w:lang w:val="en-US"/>
              </w:rPr>
              <w:t>постоянно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9EF35E" w14:textId="77777777" w:rsidR="00DA61AA" w:rsidRPr="00013A3C" w:rsidRDefault="00DA61AA" w:rsidP="00635C4E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B1DBD" w14:textId="77777777" w:rsidR="00DA61AA" w:rsidRPr="00013A3C" w:rsidRDefault="00DA61AA" w:rsidP="00635C4E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</w:tbl>
    <w:p w14:paraId="122D1D5E" w14:textId="77777777" w:rsidR="00DA61AA" w:rsidRDefault="00DA61AA" w:rsidP="00DA61AA"/>
    <w:p w14:paraId="67CC6235" w14:textId="77777777" w:rsidR="00DA61AA" w:rsidRDefault="00DA61AA" w:rsidP="00DA61AA">
      <w:pPr>
        <w:rPr>
          <w:rFonts w:ascii="Garamond" w:hAnsi="Garamond"/>
          <w:b/>
        </w:rPr>
      </w:pPr>
      <w:r w:rsidRPr="00394575">
        <w:rPr>
          <w:rFonts w:ascii="Garamond" w:hAnsi="Garamond"/>
          <w:b/>
        </w:rPr>
        <w:t>Предлагаемая редакция</w:t>
      </w:r>
    </w:p>
    <w:p w14:paraId="26E07AE6" w14:textId="77777777" w:rsidR="00DA61AA" w:rsidRDefault="00DA61AA" w:rsidP="00DA61AA">
      <w:pPr>
        <w:rPr>
          <w:rFonts w:ascii="Garamond" w:hAnsi="Garamond"/>
          <w:b/>
        </w:rPr>
      </w:pPr>
    </w:p>
    <w:tbl>
      <w:tblPr>
        <w:tblW w:w="15266" w:type="dxa"/>
        <w:jc w:val="center"/>
        <w:tblLayout w:type="fixed"/>
        <w:tblLook w:val="00A0" w:firstRow="1" w:lastRow="0" w:firstColumn="1" w:lastColumn="0" w:noHBand="0" w:noVBand="0"/>
      </w:tblPr>
      <w:tblGrid>
        <w:gridCol w:w="846"/>
        <w:gridCol w:w="2126"/>
        <w:gridCol w:w="1985"/>
        <w:gridCol w:w="850"/>
        <w:gridCol w:w="709"/>
        <w:gridCol w:w="850"/>
        <w:gridCol w:w="993"/>
        <w:gridCol w:w="992"/>
        <w:gridCol w:w="992"/>
        <w:gridCol w:w="1559"/>
        <w:gridCol w:w="993"/>
        <w:gridCol w:w="850"/>
        <w:gridCol w:w="851"/>
        <w:gridCol w:w="670"/>
      </w:tblGrid>
      <w:tr w:rsidR="00DA61AA" w:rsidRPr="00ED3F1B" w14:paraId="615F2DD2" w14:textId="77777777" w:rsidTr="00635C4E">
        <w:trPr>
          <w:trHeight w:val="648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</w:tcPr>
          <w:p w14:paraId="0CD795C3" w14:textId="77777777" w:rsidR="00DA61AA" w:rsidRPr="003B02C0" w:rsidRDefault="00DA61AA" w:rsidP="00635C4E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3B02C0">
              <w:rPr>
                <w:rFonts w:ascii="Arial" w:hAnsi="Arial" w:cs="Arial"/>
                <w:sz w:val="18"/>
                <w:szCs w:val="18"/>
                <w:lang w:val="en-US"/>
              </w:rPr>
              <w:t>Код</w:t>
            </w:r>
            <w:proofErr w:type="spellEnd"/>
            <w:r w:rsidRPr="003B02C0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B02C0">
              <w:rPr>
                <w:rFonts w:ascii="Arial" w:hAnsi="Arial" w:cs="Arial"/>
                <w:sz w:val="18"/>
                <w:szCs w:val="18"/>
                <w:lang w:val="en-US"/>
              </w:rPr>
              <w:t>формы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459902E7" w14:textId="77777777" w:rsidR="00DA61AA" w:rsidRPr="003B02C0" w:rsidRDefault="00DA61AA" w:rsidP="00635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02C0">
              <w:rPr>
                <w:rFonts w:ascii="Arial" w:hAnsi="Arial" w:cs="Arial"/>
                <w:sz w:val="18"/>
                <w:szCs w:val="18"/>
              </w:rPr>
              <w:t>Наименование формы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1A112014" w14:textId="77777777" w:rsidR="00DA61AA" w:rsidRPr="003B02C0" w:rsidRDefault="00DA61AA" w:rsidP="00635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02C0">
              <w:rPr>
                <w:rFonts w:ascii="Arial" w:hAnsi="Arial" w:cs="Arial"/>
                <w:sz w:val="18"/>
                <w:szCs w:val="18"/>
              </w:rPr>
              <w:t>Основание предоставления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1E084FAC" w14:textId="77777777" w:rsidR="00DA61AA" w:rsidRPr="003B02C0" w:rsidRDefault="00DA61AA" w:rsidP="00635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02C0">
              <w:rPr>
                <w:rFonts w:ascii="Arial" w:hAnsi="Arial" w:cs="Arial"/>
                <w:sz w:val="18"/>
                <w:szCs w:val="18"/>
              </w:rPr>
              <w:t>Формат</w:t>
            </w:r>
            <w:r w:rsidRPr="00C10ED0">
              <w:rPr>
                <w:rFonts w:ascii="Arial" w:hAnsi="Arial" w:cs="Arial"/>
                <w:color w:val="000000"/>
                <w:sz w:val="18"/>
                <w:szCs w:val="18"/>
              </w:rPr>
              <w:t xml:space="preserve"> содержательной части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3FE539FF" w14:textId="77777777" w:rsidR="00DA61AA" w:rsidRPr="003B02C0" w:rsidRDefault="00DA61AA" w:rsidP="00635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02C0">
              <w:rPr>
                <w:rFonts w:ascii="Arial" w:hAnsi="Arial" w:cs="Arial"/>
                <w:sz w:val="18"/>
                <w:szCs w:val="18"/>
              </w:rPr>
              <w:t>Отправитель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57EED489" w14:textId="77777777" w:rsidR="00DA61AA" w:rsidRPr="003B02C0" w:rsidRDefault="00DA61AA" w:rsidP="00635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02C0">
              <w:rPr>
                <w:rFonts w:ascii="Arial" w:hAnsi="Arial" w:cs="Arial"/>
                <w:sz w:val="18"/>
                <w:szCs w:val="18"/>
              </w:rPr>
              <w:t>Получатель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005C7100" w14:textId="77777777" w:rsidR="00DA61AA" w:rsidRPr="003B02C0" w:rsidRDefault="00DA61AA" w:rsidP="00635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02C0">
              <w:rPr>
                <w:rFonts w:ascii="Arial" w:hAnsi="Arial" w:cs="Arial"/>
                <w:sz w:val="18"/>
                <w:szCs w:val="18"/>
              </w:rPr>
              <w:t>Способ доставки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7567CFAF" w14:textId="77777777" w:rsidR="00DA61AA" w:rsidRPr="003B02C0" w:rsidRDefault="00DA61AA" w:rsidP="00635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0ED0">
              <w:rPr>
                <w:rFonts w:ascii="Arial" w:hAnsi="Arial" w:cs="Arial"/>
                <w:color w:val="000000"/>
                <w:sz w:val="18"/>
                <w:szCs w:val="18"/>
              </w:rPr>
              <w:t>Подтверждение получения документом-квитанцией</w:t>
            </w:r>
            <w:r w:rsidRPr="003B02C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2A975FBE" w14:textId="77777777" w:rsidR="00DA61AA" w:rsidRPr="003B02C0" w:rsidRDefault="00DA61AA" w:rsidP="00635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0ED0">
              <w:rPr>
                <w:rFonts w:ascii="Arial" w:hAnsi="Arial" w:cs="Arial"/>
                <w:color w:val="000000"/>
                <w:sz w:val="18"/>
                <w:szCs w:val="18"/>
              </w:rPr>
              <w:t>Необходимость шифрования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0C40C4EF" w14:textId="77777777" w:rsidR="00DA61AA" w:rsidRPr="003B02C0" w:rsidRDefault="00DA61AA" w:rsidP="00635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0ED0">
              <w:rPr>
                <w:rFonts w:ascii="Arial" w:hAnsi="Arial" w:cs="Arial"/>
                <w:color w:val="000000"/>
                <w:sz w:val="18"/>
                <w:szCs w:val="18"/>
              </w:rPr>
              <w:t>Идентификатор (</w:t>
            </w:r>
            <w:proofErr w:type="spellStart"/>
            <w:r w:rsidRPr="00C10ED0">
              <w:rPr>
                <w:rFonts w:ascii="Arial" w:hAnsi="Arial" w:cs="Arial"/>
                <w:color w:val="000000"/>
                <w:sz w:val="18"/>
                <w:szCs w:val="18"/>
              </w:rPr>
              <w:t>OID</w:t>
            </w:r>
            <w:proofErr w:type="spellEnd"/>
            <w:r w:rsidRPr="00C10ED0">
              <w:rPr>
                <w:rFonts w:ascii="Arial" w:hAnsi="Arial" w:cs="Arial"/>
                <w:color w:val="000000"/>
                <w:sz w:val="18"/>
                <w:szCs w:val="18"/>
              </w:rPr>
              <w:t xml:space="preserve">), определяющий требуемые для подписания ЭД полномочия представителя участника </w:t>
            </w:r>
            <w:proofErr w:type="spellStart"/>
            <w:r w:rsidRPr="00C10ED0">
              <w:rPr>
                <w:rFonts w:ascii="Arial" w:hAnsi="Arial" w:cs="Arial"/>
                <w:color w:val="000000"/>
                <w:sz w:val="18"/>
                <w:szCs w:val="18"/>
              </w:rPr>
              <w:t>ЭДО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2BCFAE30" w14:textId="77777777" w:rsidR="00DA61AA" w:rsidRPr="003B02C0" w:rsidRDefault="00DA61AA" w:rsidP="00635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02C0">
              <w:rPr>
                <w:rFonts w:ascii="Arial" w:hAnsi="Arial" w:cs="Arial"/>
                <w:sz w:val="18"/>
                <w:szCs w:val="18"/>
              </w:rPr>
              <w:t xml:space="preserve">ПО </w:t>
            </w:r>
            <w:r>
              <w:rPr>
                <w:rFonts w:ascii="Arial" w:hAnsi="Arial" w:cs="Arial"/>
                <w:sz w:val="18"/>
                <w:szCs w:val="18"/>
              </w:rPr>
              <w:t xml:space="preserve">для </w:t>
            </w:r>
            <w:r w:rsidRPr="003B02C0">
              <w:rPr>
                <w:rFonts w:ascii="Arial" w:hAnsi="Arial" w:cs="Arial"/>
                <w:sz w:val="18"/>
                <w:szCs w:val="18"/>
              </w:rPr>
              <w:t>отображения и изготовления бумажных копий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595A251A" w14:textId="77777777" w:rsidR="00DA61AA" w:rsidRPr="003B02C0" w:rsidRDefault="00DA61AA" w:rsidP="00635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02C0">
              <w:rPr>
                <w:rFonts w:ascii="Arial" w:hAnsi="Arial" w:cs="Arial"/>
                <w:sz w:val="18"/>
                <w:szCs w:val="18"/>
              </w:rPr>
              <w:t>Срок хранения в архиве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724E4317" w14:textId="77777777" w:rsidR="00DA61AA" w:rsidRPr="003B02C0" w:rsidRDefault="00DA61AA" w:rsidP="00635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02C0">
              <w:rPr>
                <w:rFonts w:ascii="Arial" w:hAnsi="Arial" w:cs="Arial"/>
                <w:sz w:val="18"/>
                <w:szCs w:val="18"/>
              </w:rPr>
              <w:t>Срок доступа через интерфейс сайта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3F70B1BB" w14:textId="77777777" w:rsidR="00DA61AA" w:rsidRPr="003B02C0" w:rsidRDefault="00DA61AA" w:rsidP="00635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0ED0">
              <w:rPr>
                <w:rFonts w:ascii="Arial" w:hAnsi="Arial" w:cs="Arial"/>
                <w:color w:val="000000"/>
                <w:sz w:val="18"/>
                <w:szCs w:val="18"/>
              </w:rPr>
              <w:t>Примечания</w:t>
            </w:r>
          </w:p>
        </w:tc>
      </w:tr>
      <w:tr w:rsidR="00DA61AA" w:rsidRPr="003B02C0" w14:paraId="7BA6E434" w14:textId="77777777" w:rsidTr="00635C4E">
        <w:trPr>
          <w:trHeight w:val="648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6DB7CB" w14:textId="77777777" w:rsidR="00DA61AA" w:rsidRPr="003B02C0" w:rsidRDefault="00DA61AA" w:rsidP="00635C4E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B6F99">
              <w:rPr>
                <w:rFonts w:ascii="Arial" w:hAnsi="Arial" w:cs="Arial"/>
                <w:sz w:val="18"/>
                <w:szCs w:val="18"/>
                <w:lang w:val="en-US"/>
              </w:rPr>
              <w:lastRenderedPageBreak/>
              <w:t>GTP_ZAJAVL_TSO1.3_MED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30ACCD" w14:textId="77777777" w:rsidR="00DA61AA" w:rsidRPr="001B6F99" w:rsidRDefault="00DA61AA" w:rsidP="00635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Заявление о</w:t>
            </w:r>
            <w:r w:rsidRPr="001B6F99">
              <w:rPr>
                <w:rFonts w:ascii="Arial" w:hAnsi="Arial" w:cs="Arial"/>
                <w:sz w:val="18"/>
                <w:szCs w:val="18"/>
              </w:rPr>
              <w:t xml:space="preserve"> получении статуса субъекта оптового рынка (форма 1.3)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622E4E" w14:textId="77777777" w:rsidR="00DA61AA" w:rsidRPr="00761EE4" w:rsidRDefault="00DA61AA" w:rsidP="00635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6F99">
              <w:rPr>
                <w:rFonts w:ascii="Arial" w:hAnsi="Arial" w:cs="Arial"/>
                <w:sz w:val="18"/>
                <w:szCs w:val="18"/>
              </w:rPr>
              <w:t>Положение о порядке получения статуса субъекта оптово</w:t>
            </w:r>
            <w:r>
              <w:rPr>
                <w:rFonts w:ascii="Arial" w:hAnsi="Arial" w:cs="Arial"/>
                <w:sz w:val="18"/>
                <w:szCs w:val="18"/>
              </w:rPr>
              <w:t>го рынка, приложение 2, п. 5.3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974D83" w14:textId="77777777" w:rsidR="00DA61AA" w:rsidRPr="00013A3C" w:rsidRDefault="00DA61AA" w:rsidP="00635C4E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1B6F99">
              <w:rPr>
                <w:rFonts w:ascii="Arial" w:hAnsi="Arial" w:cs="Arial"/>
                <w:sz w:val="18"/>
                <w:szCs w:val="18"/>
                <w:lang w:val="en-US"/>
              </w:rPr>
              <w:t>docx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857914" w14:textId="77777777" w:rsidR="00DA61AA" w:rsidRPr="00013A3C" w:rsidRDefault="00DA61AA" w:rsidP="00635C4E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013A3C">
              <w:rPr>
                <w:rFonts w:ascii="Arial" w:hAnsi="Arial" w:cs="Arial"/>
                <w:sz w:val="18"/>
                <w:szCs w:val="18"/>
                <w:lang w:val="en-US"/>
              </w:rPr>
              <w:t>Участник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82A99D" w14:textId="77777777" w:rsidR="00DA61AA" w:rsidRPr="00013A3C" w:rsidRDefault="00DA61AA" w:rsidP="00635C4E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013A3C">
              <w:rPr>
                <w:rFonts w:ascii="Arial" w:hAnsi="Arial" w:cs="Arial"/>
                <w:sz w:val="18"/>
                <w:szCs w:val="18"/>
                <w:lang w:val="en-US"/>
              </w:rPr>
              <w:t>АТС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1D276" w14:textId="77777777" w:rsidR="00DA61AA" w:rsidRPr="00013A3C" w:rsidRDefault="00DA61AA" w:rsidP="00635C4E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013A3C">
              <w:rPr>
                <w:rFonts w:ascii="Arial" w:hAnsi="Arial" w:cs="Arial"/>
                <w:sz w:val="18"/>
                <w:szCs w:val="18"/>
                <w:lang w:val="en-US"/>
              </w:rPr>
              <w:t>Материальный</w:t>
            </w:r>
            <w:proofErr w:type="spellEnd"/>
            <w:r w:rsidRPr="00013A3C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13A3C">
              <w:rPr>
                <w:rFonts w:ascii="Arial" w:hAnsi="Arial" w:cs="Arial"/>
                <w:sz w:val="18"/>
                <w:szCs w:val="18"/>
                <w:lang w:val="en-US"/>
              </w:rPr>
              <w:t>носитель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E3DE52" w14:textId="77777777" w:rsidR="00DA61AA" w:rsidRPr="00013A3C" w:rsidRDefault="00DA61AA" w:rsidP="00635C4E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013A3C">
              <w:rPr>
                <w:rFonts w:ascii="Arial" w:hAnsi="Arial" w:cs="Arial"/>
                <w:sz w:val="18"/>
                <w:szCs w:val="18"/>
                <w:lang w:val="en-US"/>
              </w:rPr>
              <w:t>Нет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D4C761" w14:textId="77777777" w:rsidR="00DA61AA" w:rsidRPr="00013A3C" w:rsidRDefault="00DA61AA" w:rsidP="00635C4E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013A3C">
              <w:rPr>
                <w:rFonts w:ascii="Arial" w:hAnsi="Arial" w:cs="Arial"/>
                <w:sz w:val="18"/>
                <w:szCs w:val="18"/>
                <w:lang w:val="en-US"/>
              </w:rPr>
              <w:t>Нет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F1BB0B" w14:textId="77777777" w:rsidR="00DA61AA" w:rsidRPr="00013A3C" w:rsidRDefault="00DA61AA" w:rsidP="00635C4E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13A3C">
              <w:rPr>
                <w:rFonts w:ascii="Arial" w:hAnsi="Arial" w:cs="Arial"/>
                <w:sz w:val="18"/>
                <w:szCs w:val="18"/>
                <w:lang w:val="en-US"/>
              </w:rPr>
              <w:t>1.3.6.1.4.1.18545.1.2.1.1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A15090" w14:textId="77777777" w:rsidR="00DA61AA" w:rsidRPr="00013A3C" w:rsidRDefault="00DA61AA" w:rsidP="00635C4E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1B6F99">
              <w:rPr>
                <w:rFonts w:ascii="Arial" w:hAnsi="Arial" w:cs="Arial"/>
                <w:color w:val="000000"/>
                <w:sz w:val="18"/>
                <w:szCs w:val="20"/>
              </w:rPr>
              <w:t>Word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9C8DA9" w14:textId="77777777" w:rsidR="00DA61AA" w:rsidRPr="00013A3C" w:rsidRDefault="00DA61AA" w:rsidP="00635C4E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013A3C">
              <w:rPr>
                <w:rFonts w:ascii="Arial" w:hAnsi="Arial" w:cs="Arial"/>
                <w:sz w:val="18"/>
                <w:szCs w:val="18"/>
                <w:lang w:val="en-US"/>
              </w:rPr>
              <w:t>постоянно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F37512" w14:textId="77777777" w:rsidR="00DA61AA" w:rsidRPr="00013A3C" w:rsidRDefault="00DA61AA" w:rsidP="00635C4E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F03EF" w14:textId="77777777" w:rsidR="00DA61AA" w:rsidRPr="00013A3C" w:rsidRDefault="00DA61AA" w:rsidP="00635C4E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DA61AA" w:rsidRPr="003B02C0" w14:paraId="1394BF82" w14:textId="77777777" w:rsidTr="00635C4E">
        <w:trPr>
          <w:trHeight w:val="648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8D8CCF" w14:textId="77777777" w:rsidR="00DA61AA" w:rsidRPr="003B02C0" w:rsidRDefault="00DA61AA" w:rsidP="00635C4E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B6F99">
              <w:rPr>
                <w:rFonts w:ascii="Arial" w:hAnsi="Arial" w:cs="Arial"/>
                <w:sz w:val="18"/>
                <w:szCs w:val="18"/>
                <w:lang w:val="en-US"/>
              </w:rPr>
              <w:t>GTP_ZAJAVL_TSO1.3_WEB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5FCD05" w14:textId="77777777" w:rsidR="00DA61AA" w:rsidRPr="001B6F99" w:rsidRDefault="00DA61AA" w:rsidP="00635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Заявление о</w:t>
            </w:r>
            <w:r w:rsidRPr="001B6F99">
              <w:rPr>
                <w:rFonts w:ascii="Arial" w:hAnsi="Arial" w:cs="Arial"/>
                <w:sz w:val="18"/>
                <w:szCs w:val="18"/>
              </w:rPr>
              <w:t xml:space="preserve"> получении статуса субъекта оптового рынка (форма 1.3)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492145" w14:textId="77777777" w:rsidR="00DA61AA" w:rsidRPr="00761EE4" w:rsidRDefault="00DA61AA" w:rsidP="00635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6F99">
              <w:rPr>
                <w:rFonts w:ascii="Arial" w:hAnsi="Arial" w:cs="Arial"/>
                <w:sz w:val="18"/>
                <w:szCs w:val="18"/>
              </w:rPr>
              <w:t>Положение о порядке получения статуса субъекта оптового рынка, приложение 2,</w:t>
            </w:r>
            <w:r>
              <w:rPr>
                <w:rFonts w:ascii="Arial" w:hAnsi="Arial" w:cs="Arial"/>
                <w:sz w:val="18"/>
                <w:szCs w:val="18"/>
              </w:rPr>
              <w:t xml:space="preserve"> п. 5.3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8E0FA3" w14:textId="77777777" w:rsidR="00DA61AA" w:rsidRPr="00013A3C" w:rsidRDefault="00DA61AA" w:rsidP="00635C4E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1B6F99">
              <w:rPr>
                <w:rFonts w:ascii="Arial" w:hAnsi="Arial" w:cs="Arial"/>
                <w:sz w:val="18"/>
                <w:szCs w:val="18"/>
                <w:lang w:val="en-US"/>
              </w:rPr>
              <w:t>docx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FAA333" w14:textId="77777777" w:rsidR="00DA61AA" w:rsidRPr="00013A3C" w:rsidRDefault="00DA61AA" w:rsidP="00635C4E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013A3C">
              <w:rPr>
                <w:rFonts w:ascii="Arial" w:hAnsi="Arial" w:cs="Arial"/>
                <w:sz w:val="18"/>
                <w:szCs w:val="18"/>
                <w:lang w:val="en-US"/>
              </w:rPr>
              <w:t>Участник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53C433" w14:textId="77777777" w:rsidR="00DA61AA" w:rsidRPr="00013A3C" w:rsidRDefault="00DA61AA" w:rsidP="00635C4E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013A3C">
              <w:rPr>
                <w:rFonts w:ascii="Arial" w:hAnsi="Arial" w:cs="Arial"/>
                <w:sz w:val="18"/>
                <w:szCs w:val="18"/>
                <w:lang w:val="en-US"/>
              </w:rPr>
              <w:t>АТС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ACF49" w14:textId="77777777" w:rsidR="00DA61AA" w:rsidRPr="00013A3C" w:rsidRDefault="00DA61AA" w:rsidP="00635C4E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13A3C">
              <w:rPr>
                <w:rFonts w:ascii="Arial" w:hAnsi="Arial" w:cs="Arial"/>
                <w:sz w:val="18"/>
                <w:szCs w:val="18"/>
                <w:lang w:val="en-US"/>
              </w:rPr>
              <w:t>WEB-</w:t>
            </w:r>
            <w:proofErr w:type="spellStart"/>
            <w:r w:rsidRPr="00013A3C">
              <w:rPr>
                <w:rFonts w:ascii="Arial" w:hAnsi="Arial" w:cs="Arial"/>
                <w:sz w:val="18"/>
                <w:szCs w:val="18"/>
                <w:lang w:val="en-US"/>
              </w:rPr>
              <w:t>интерфейс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0F1FE7" w14:textId="77777777" w:rsidR="00DA61AA" w:rsidRPr="00013A3C" w:rsidRDefault="00DA61AA" w:rsidP="00635C4E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013A3C">
              <w:rPr>
                <w:rFonts w:ascii="Arial" w:hAnsi="Arial" w:cs="Arial"/>
                <w:sz w:val="18"/>
                <w:szCs w:val="18"/>
                <w:lang w:val="en-US"/>
              </w:rPr>
              <w:t>Нет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47A879" w14:textId="77777777" w:rsidR="00DA61AA" w:rsidRPr="00013A3C" w:rsidRDefault="00DA61AA" w:rsidP="00635C4E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013A3C">
              <w:rPr>
                <w:rFonts w:ascii="Arial" w:hAnsi="Arial" w:cs="Arial"/>
                <w:sz w:val="18"/>
                <w:szCs w:val="18"/>
                <w:lang w:val="en-US"/>
              </w:rPr>
              <w:t>Нет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1715B5" w14:textId="77777777" w:rsidR="00DA61AA" w:rsidRPr="00013A3C" w:rsidRDefault="00DA61AA" w:rsidP="00635C4E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13A3C">
              <w:rPr>
                <w:rFonts w:ascii="Arial" w:hAnsi="Arial" w:cs="Arial"/>
                <w:sz w:val="18"/>
                <w:szCs w:val="18"/>
                <w:lang w:val="en-US"/>
              </w:rPr>
              <w:t>1.3.6.1.4.1.18545.1.2.1.1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A87BE0" w14:textId="77777777" w:rsidR="00DA61AA" w:rsidRPr="00013A3C" w:rsidRDefault="00DA61AA" w:rsidP="00635C4E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1B6F99">
              <w:rPr>
                <w:rFonts w:ascii="Arial" w:hAnsi="Arial" w:cs="Arial"/>
                <w:color w:val="000000"/>
                <w:sz w:val="18"/>
                <w:szCs w:val="20"/>
              </w:rPr>
              <w:t>Word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A4FFEB" w14:textId="77777777" w:rsidR="00DA61AA" w:rsidRPr="00013A3C" w:rsidRDefault="00DA61AA" w:rsidP="00635C4E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013A3C">
              <w:rPr>
                <w:rFonts w:ascii="Arial" w:hAnsi="Arial" w:cs="Arial"/>
                <w:sz w:val="18"/>
                <w:szCs w:val="18"/>
                <w:lang w:val="en-US"/>
              </w:rPr>
              <w:t>постоянно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FA8F0C" w14:textId="77777777" w:rsidR="00DA61AA" w:rsidRPr="00013A3C" w:rsidRDefault="00DA61AA" w:rsidP="00635C4E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E8D6F" w14:textId="77777777" w:rsidR="00DA61AA" w:rsidRPr="00013A3C" w:rsidRDefault="00DA61AA" w:rsidP="00635C4E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</w:tbl>
    <w:p w14:paraId="4C838C15" w14:textId="77777777" w:rsidR="00DA61AA" w:rsidRDefault="00DA61AA" w:rsidP="00687E9A">
      <w:pPr>
        <w:rPr>
          <w:rFonts w:ascii="Garamond" w:hAnsi="Garamond"/>
          <w:b/>
        </w:rPr>
      </w:pPr>
    </w:p>
    <w:sectPr w:rsidR="00DA61AA" w:rsidSect="002900C6">
      <w:pgSz w:w="16838" w:h="11906" w:orient="landscape"/>
      <w:pgMar w:top="1134" w:right="709" w:bottom="851" w:left="113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4D63BF" w14:textId="77777777" w:rsidR="00061E1B" w:rsidRDefault="00061E1B" w:rsidP="001B78F3">
      <w:r>
        <w:separator/>
      </w:r>
    </w:p>
  </w:endnote>
  <w:endnote w:type="continuationSeparator" w:id="0">
    <w:p w14:paraId="0C7AC3D1" w14:textId="77777777" w:rsidR="00061E1B" w:rsidRDefault="00061E1B" w:rsidP="001B78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DL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28791242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1E4CE262" w14:textId="7C5397D3" w:rsidR="00061E1B" w:rsidRPr="001B78F3" w:rsidRDefault="00061E1B">
        <w:pPr>
          <w:pStyle w:val="af8"/>
          <w:jc w:val="right"/>
          <w:rPr>
            <w:sz w:val="18"/>
            <w:szCs w:val="18"/>
          </w:rPr>
        </w:pPr>
        <w:r w:rsidRPr="001B78F3">
          <w:rPr>
            <w:sz w:val="18"/>
            <w:szCs w:val="18"/>
          </w:rPr>
          <w:fldChar w:fldCharType="begin"/>
        </w:r>
        <w:r w:rsidRPr="001B78F3">
          <w:rPr>
            <w:sz w:val="18"/>
            <w:szCs w:val="18"/>
          </w:rPr>
          <w:instrText>PAGE   \* MERGEFORMAT</w:instrText>
        </w:r>
        <w:r w:rsidRPr="001B78F3">
          <w:rPr>
            <w:sz w:val="18"/>
            <w:szCs w:val="18"/>
          </w:rPr>
          <w:fldChar w:fldCharType="separate"/>
        </w:r>
        <w:r w:rsidR="00271698">
          <w:rPr>
            <w:noProof/>
            <w:sz w:val="18"/>
            <w:szCs w:val="18"/>
          </w:rPr>
          <w:t>12</w:t>
        </w:r>
        <w:r w:rsidRPr="001B78F3">
          <w:rPr>
            <w:sz w:val="18"/>
            <w:szCs w:val="18"/>
          </w:rPr>
          <w:fldChar w:fldCharType="end"/>
        </w:r>
      </w:p>
    </w:sdtContent>
  </w:sdt>
  <w:p w14:paraId="06958480" w14:textId="77777777" w:rsidR="00061E1B" w:rsidRDefault="00061E1B">
    <w:pPr>
      <w:pStyle w:val="af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EE9953" w14:textId="77777777" w:rsidR="00061E1B" w:rsidRDefault="00061E1B" w:rsidP="001B78F3">
      <w:r>
        <w:separator/>
      </w:r>
    </w:p>
  </w:footnote>
  <w:footnote w:type="continuationSeparator" w:id="0">
    <w:p w14:paraId="7B3D5AA0" w14:textId="77777777" w:rsidR="00061E1B" w:rsidRDefault="00061E1B" w:rsidP="001B78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D"/>
    <w:multiLevelType w:val="multilevel"/>
    <w:tmpl w:val="4ACE1628"/>
    <w:lvl w:ilvl="0">
      <w:start w:val="1"/>
      <w:numFmt w:val="decimal"/>
      <w:pStyle w:val="2"/>
      <w:lvlText w:val="%1."/>
      <w:lvlJc w:val="left"/>
      <w:pPr>
        <w:tabs>
          <w:tab w:val="num" w:pos="1779"/>
        </w:tabs>
        <w:ind w:left="1779" w:hanging="360"/>
      </w:pPr>
      <w:rPr>
        <w:rFonts w:cs="Times New Roman"/>
        <w:b/>
      </w:rPr>
    </w:lvl>
    <w:lvl w:ilvl="1">
      <w:start w:val="3"/>
      <w:numFmt w:val="decimal"/>
      <w:isLgl/>
      <w:lvlText w:val="%1.%2"/>
      <w:lvlJc w:val="left"/>
      <w:pPr>
        <w:tabs>
          <w:tab w:val="num" w:pos="1209"/>
        </w:tabs>
        <w:ind w:left="120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69"/>
        </w:tabs>
        <w:ind w:left="1569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29"/>
        </w:tabs>
        <w:ind w:left="192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29"/>
        </w:tabs>
        <w:ind w:left="192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89"/>
        </w:tabs>
        <w:ind w:left="228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89"/>
        </w:tabs>
        <w:ind w:left="228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49"/>
        </w:tabs>
        <w:ind w:left="264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649"/>
        </w:tabs>
        <w:ind w:left="2649" w:hanging="1800"/>
      </w:pPr>
      <w:rPr>
        <w:rFonts w:cs="Times New Roman" w:hint="default"/>
      </w:rPr>
    </w:lvl>
  </w:abstractNum>
  <w:abstractNum w:abstractNumId="1" w15:restartNumberingAfterBreak="0">
    <w:nsid w:val="FFFFFFFB"/>
    <w:multiLevelType w:val="multilevel"/>
    <w:tmpl w:val="FFFFFFFF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decimal"/>
      <w:pStyle w:val="20"/>
      <w:lvlText w:val="%2."/>
      <w:legacy w:legacy="1" w:legacySpace="144" w:legacyIndent="0"/>
      <w:lvlJc w:val="left"/>
      <w:rPr>
        <w:rFonts w:cs="Times New Roman"/>
      </w:rPr>
    </w:lvl>
    <w:lvl w:ilvl="2">
      <w:start w:val="1"/>
      <w:numFmt w:val="decimal"/>
      <w:pStyle w:val="3"/>
      <w:lvlText w:val="%2.%3"/>
      <w:legacy w:legacy="1" w:legacySpace="144" w:legacyIndent="0"/>
      <w:lvlJc w:val="left"/>
      <w:rPr>
        <w:rFonts w:cs="Times New Roman"/>
      </w:rPr>
    </w:lvl>
    <w:lvl w:ilvl="3">
      <w:start w:val="1"/>
      <w:numFmt w:val="decimal"/>
      <w:pStyle w:val="4"/>
      <w:lvlText w:val="%2.%3.%4"/>
      <w:legacy w:legacy="1" w:legacySpace="144" w:legacyIndent="0"/>
      <w:lvlJc w:val="left"/>
      <w:rPr>
        <w:rFonts w:cs="Times New Roman"/>
      </w:rPr>
    </w:lvl>
    <w:lvl w:ilvl="4">
      <w:start w:val="1"/>
      <w:numFmt w:val="decimal"/>
      <w:pStyle w:val="5"/>
      <w:lvlText w:val="%2.%3.%4.%5"/>
      <w:legacy w:legacy="1" w:legacySpace="144" w:legacyIndent="0"/>
      <w:lvlJc w:val="left"/>
      <w:rPr>
        <w:rFonts w:cs="Times New Roman"/>
      </w:rPr>
    </w:lvl>
    <w:lvl w:ilvl="5">
      <w:start w:val="1"/>
      <w:numFmt w:val="decimal"/>
      <w:pStyle w:val="6"/>
      <w:lvlText w:val="%2.%3.%4.%5.%6"/>
      <w:legacy w:legacy="1" w:legacySpace="144" w:legacyIndent="0"/>
      <w:lvlJc w:val="left"/>
      <w:rPr>
        <w:rFonts w:cs="Times New Roman"/>
      </w:rPr>
    </w:lvl>
    <w:lvl w:ilvl="6">
      <w:start w:val="1"/>
      <w:numFmt w:val="decimal"/>
      <w:pStyle w:val="7"/>
      <w:lvlText w:val="%2.%3.%4.%5.%6.%7"/>
      <w:legacy w:legacy="1" w:legacySpace="144" w:legacyIndent="0"/>
      <w:lvlJc w:val="left"/>
      <w:rPr>
        <w:rFonts w:cs="Times New Roman"/>
      </w:rPr>
    </w:lvl>
    <w:lvl w:ilvl="7">
      <w:start w:val="1"/>
      <w:numFmt w:val="decimal"/>
      <w:pStyle w:val="8"/>
      <w:lvlText w:val="%2.%3.%4.%5.%6.%7.%8"/>
      <w:legacy w:legacy="1" w:legacySpace="144" w:legacyIndent="0"/>
      <w:lvlJc w:val="left"/>
      <w:rPr>
        <w:rFonts w:cs="Times New Roman"/>
      </w:rPr>
    </w:lvl>
    <w:lvl w:ilvl="8">
      <w:start w:val="1"/>
      <w:numFmt w:val="decimal"/>
      <w:pStyle w:val="9"/>
      <w:lvlText w:val="%2.%3.%4.%5.%6.%7.%8.%9"/>
      <w:legacy w:legacy="1" w:legacySpace="144" w:legacyIndent="0"/>
      <w:lvlJc w:val="left"/>
      <w:rPr>
        <w:rFonts w:cs="Times New Roman"/>
      </w:rPr>
    </w:lvl>
  </w:abstractNum>
  <w:abstractNum w:abstractNumId="2" w15:restartNumberingAfterBreak="0">
    <w:nsid w:val="00000005"/>
    <w:multiLevelType w:val="multilevel"/>
    <w:tmpl w:val="A7029DE6"/>
    <w:lvl w:ilvl="0">
      <w:start w:val="4"/>
      <w:numFmt w:val="decimal"/>
      <w:suff w:val="space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3" w15:restartNumberingAfterBreak="0">
    <w:nsid w:val="05914229"/>
    <w:multiLevelType w:val="multilevel"/>
    <w:tmpl w:val="DAF20C4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0FBF3C95"/>
    <w:multiLevelType w:val="multilevel"/>
    <w:tmpl w:val="2AFC5BD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174743E2"/>
    <w:multiLevelType w:val="hybridMultilevel"/>
    <w:tmpl w:val="D3DA0694"/>
    <w:lvl w:ilvl="0" w:tplc="1026CE32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3437C"/>
    <w:multiLevelType w:val="hybridMultilevel"/>
    <w:tmpl w:val="79FC24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1A8D395C"/>
    <w:multiLevelType w:val="hybridMultilevel"/>
    <w:tmpl w:val="8A7E9B32"/>
    <w:lvl w:ilvl="0" w:tplc="2BD4C962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3BA5C25"/>
    <w:multiLevelType w:val="hybridMultilevel"/>
    <w:tmpl w:val="42809C1A"/>
    <w:lvl w:ilvl="0" w:tplc="13449954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7871060"/>
    <w:multiLevelType w:val="multilevel"/>
    <w:tmpl w:val="01F0CF76"/>
    <w:lvl w:ilvl="0">
      <w:start w:val="1"/>
      <w:numFmt w:val="decimal"/>
      <w:lvlText w:val="%1."/>
      <w:lvlJc w:val="left"/>
      <w:pPr>
        <w:tabs>
          <w:tab w:val="num" w:pos="0"/>
        </w:tabs>
        <w:ind w:left="405" w:hanging="40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65" w:hanging="4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16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2CCB30C1"/>
    <w:multiLevelType w:val="multilevel"/>
    <w:tmpl w:val="8EDE60B0"/>
    <w:lvl w:ilvl="0">
      <w:start w:val="1"/>
      <w:numFmt w:val="decimal"/>
      <w:lvlText w:val="%1"/>
      <w:lvlJc w:val="left"/>
      <w:pPr>
        <w:ind w:left="705" w:hanging="705"/>
      </w:pPr>
      <w:rPr>
        <w:rFonts w:ascii="Arial Narrow" w:eastAsia="Times New Roman" w:hAnsi="Arial Narrow" w:cs="Times New Roman"/>
        <w:b/>
        <w:i/>
      </w:rPr>
    </w:lvl>
    <w:lvl w:ilvl="1">
      <w:start w:val="1"/>
      <w:numFmt w:val="decimal"/>
      <w:lvlText w:val="%1.%2."/>
      <w:lvlJc w:val="left"/>
      <w:pPr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11" w15:restartNumberingAfterBreak="0">
    <w:nsid w:val="38D87A8F"/>
    <w:multiLevelType w:val="multilevel"/>
    <w:tmpl w:val="F8A67D4E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9EF46F3"/>
    <w:multiLevelType w:val="multilevel"/>
    <w:tmpl w:val="A7029DE6"/>
    <w:lvl w:ilvl="0">
      <w:start w:val="4"/>
      <w:numFmt w:val="decimal"/>
      <w:suff w:val="space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13" w15:restartNumberingAfterBreak="0">
    <w:nsid w:val="3B416BD2"/>
    <w:multiLevelType w:val="hybridMultilevel"/>
    <w:tmpl w:val="5DAADEC6"/>
    <w:lvl w:ilvl="0" w:tplc="4BF09996">
      <w:start w:val="1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DA1C0EB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3A7ABEA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0475C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1A4F3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D73A72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A9046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787C3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4290F82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E61E0E"/>
    <w:multiLevelType w:val="hybridMultilevel"/>
    <w:tmpl w:val="5FDAA314"/>
    <w:lvl w:ilvl="0" w:tplc="4BF09996">
      <w:start w:val="1"/>
      <w:numFmt w:val="bullet"/>
      <w:lvlText w:val="−"/>
      <w:lvlJc w:val="left"/>
      <w:pPr>
        <w:ind w:left="1287" w:hanging="360"/>
      </w:pPr>
      <w:rPr>
        <w:rFonts w:ascii="Times New Roman" w:eastAsia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4C465438"/>
    <w:multiLevelType w:val="multilevel"/>
    <w:tmpl w:val="E68E81EE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54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31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080" w:hanging="1440"/>
      </w:pPr>
      <w:rPr>
        <w:rFonts w:cs="Times New Roman" w:hint="default"/>
      </w:rPr>
    </w:lvl>
  </w:abstractNum>
  <w:abstractNum w:abstractNumId="16" w15:restartNumberingAfterBreak="0">
    <w:nsid w:val="4CA92278"/>
    <w:multiLevelType w:val="multilevel"/>
    <w:tmpl w:val="C590E1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124" w:hanging="720"/>
      </w:pPr>
      <w:rPr>
        <w:rFonts w:hint="default"/>
        <w:b w:val="0"/>
        <w:i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  <w:i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i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  <w:i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  <w:i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  <w:i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  <w:i/>
      </w:rPr>
    </w:lvl>
  </w:abstractNum>
  <w:abstractNum w:abstractNumId="17" w15:restartNumberingAfterBreak="0">
    <w:nsid w:val="516B41FD"/>
    <w:multiLevelType w:val="hybridMultilevel"/>
    <w:tmpl w:val="977E4006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986F3A"/>
    <w:multiLevelType w:val="hybridMultilevel"/>
    <w:tmpl w:val="CAD01FC0"/>
    <w:lvl w:ilvl="0" w:tplc="889C40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AB2AB8"/>
    <w:multiLevelType w:val="multilevel"/>
    <w:tmpl w:val="14BCD80A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5"/>
      <w:numFmt w:val="decimal"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cs="Times New Roman" w:hint="default"/>
      </w:rPr>
    </w:lvl>
  </w:abstractNum>
  <w:abstractNum w:abstractNumId="20" w15:restartNumberingAfterBreak="0">
    <w:nsid w:val="610B2D7A"/>
    <w:multiLevelType w:val="hybridMultilevel"/>
    <w:tmpl w:val="42809C1A"/>
    <w:lvl w:ilvl="0" w:tplc="13449954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6DB2D20"/>
    <w:multiLevelType w:val="multilevel"/>
    <w:tmpl w:val="7A74277A"/>
    <w:lvl w:ilvl="0">
      <w:start w:val="5"/>
      <w:numFmt w:val="decimal"/>
      <w:suff w:val="nothing"/>
      <w:lvlText w:val="%1."/>
      <w:lvlJc w:val="left"/>
      <w:rPr>
        <w:rFonts w:cs="Times New Roman" w:hint="default"/>
      </w:rPr>
    </w:lvl>
    <w:lvl w:ilvl="1">
      <w:start w:val="1"/>
      <w:numFmt w:val="decimal"/>
      <w:lvlText w:val="2.%2."/>
      <w:lvlJc w:val="left"/>
      <w:pPr>
        <w:tabs>
          <w:tab w:val="num" w:pos="426"/>
        </w:tabs>
      </w:pPr>
      <w:rPr>
        <w:rFonts w:cs="Times New Roman" w:hint="default"/>
      </w:rPr>
    </w:lvl>
    <w:lvl w:ilvl="2">
      <w:start w:val="1"/>
      <w:numFmt w:val="decimal"/>
      <w:lvlText w:val="2.%3."/>
      <w:lvlJc w:val="left"/>
      <w:pPr>
        <w:tabs>
          <w:tab w:val="num" w:pos="284"/>
        </w:tabs>
        <w:ind w:left="284"/>
      </w:pPr>
      <w:rPr>
        <w:rFonts w:cs="Times New Roman" w:hint="default"/>
      </w:rPr>
    </w:lvl>
    <w:lvl w:ilvl="3">
      <w:start w:val="1"/>
      <w:numFmt w:val="decimal"/>
      <w:lvlText w:val="%2.%3.%4"/>
      <w:lvlJc w:val="left"/>
      <w:pPr>
        <w:tabs>
          <w:tab w:val="num" w:pos="0"/>
        </w:tabs>
      </w:pPr>
      <w:rPr>
        <w:rFonts w:ascii="Garamond" w:hAnsi="Garamond" w:cs="Times New Roman" w:hint="default"/>
        <w:i w:val="0"/>
      </w:rPr>
    </w:lvl>
    <w:lvl w:ilvl="4">
      <w:start w:val="1"/>
      <w:numFmt w:val="decimal"/>
      <w:lvlText w:val="%5)"/>
      <w:lvlJc w:val="left"/>
      <w:pPr>
        <w:tabs>
          <w:tab w:val="num" w:pos="993"/>
        </w:tabs>
        <w:ind w:left="993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rPr>
        <w:rFonts w:cs="Times New Roman" w:hint="default"/>
      </w:rPr>
    </w:lvl>
  </w:abstractNum>
  <w:abstractNum w:abstractNumId="22" w15:restartNumberingAfterBreak="0">
    <w:nsid w:val="68A54D8D"/>
    <w:multiLevelType w:val="hybridMultilevel"/>
    <w:tmpl w:val="D3DA0694"/>
    <w:lvl w:ilvl="0" w:tplc="1026CE32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72DB8"/>
    <w:multiLevelType w:val="hybridMultilevel"/>
    <w:tmpl w:val="4400217E"/>
    <w:lvl w:ilvl="0" w:tplc="2BD4C962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4" w15:restartNumberingAfterBreak="0">
    <w:nsid w:val="70B803E8"/>
    <w:multiLevelType w:val="hybridMultilevel"/>
    <w:tmpl w:val="83EA21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770E27"/>
    <w:multiLevelType w:val="multilevel"/>
    <w:tmpl w:val="ECDC5DA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4"/>
  </w:num>
  <w:num w:numId="2">
    <w:abstractNumId w:val="8"/>
  </w:num>
  <w:num w:numId="3">
    <w:abstractNumId w:val="20"/>
  </w:num>
  <w:num w:numId="4">
    <w:abstractNumId w:val="4"/>
  </w:num>
  <w:num w:numId="5">
    <w:abstractNumId w:val="14"/>
  </w:num>
  <w:num w:numId="6">
    <w:abstractNumId w:val="25"/>
  </w:num>
  <w:num w:numId="7">
    <w:abstractNumId w:val="3"/>
  </w:num>
  <w:num w:numId="8">
    <w:abstractNumId w:val="2"/>
  </w:num>
  <w:num w:numId="9">
    <w:abstractNumId w:val="12"/>
  </w:num>
  <w:num w:numId="10">
    <w:abstractNumId w:val="11"/>
  </w:num>
  <w:num w:numId="11">
    <w:abstractNumId w:val="22"/>
  </w:num>
  <w:num w:numId="12">
    <w:abstractNumId w:val="5"/>
  </w:num>
  <w:num w:numId="13">
    <w:abstractNumId w:val="13"/>
  </w:num>
  <w:num w:numId="14">
    <w:abstractNumId w:val="9"/>
  </w:num>
  <w:num w:numId="15">
    <w:abstractNumId w:val="21"/>
  </w:num>
  <w:num w:numId="16">
    <w:abstractNumId w:val="7"/>
  </w:num>
  <w:num w:numId="17">
    <w:abstractNumId w:val="23"/>
  </w:num>
  <w:num w:numId="18">
    <w:abstractNumId w:val="18"/>
  </w:num>
  <w:num w:numId="19">
    <w:abstractNumId w:val="1"/>
  </w:num>
  <w:num w:numId="20">
    <w:abstractNumId w:val="10"/>
  </w:num>
  <w:num w:numId="21">
    <w:abstractNumId w:val="15"/>
  </w:num>
  <w:num w:numId="22">
    <w:abstractNumId w:val="16"/>
  </w:num>
  <w:num w:numId="23">
    <w:abstractNumId w:val="19"/>
  </w:num>
  <w:num w:numId="2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</w:num>
  <w:num w:numId="26">
    <w:abstractNumId w:val="0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7F1"/>
    <w:rsid w:val="00010DF6"/>
    <w:rsid w:val="0001220C"/>
    <w:rsid w:val="000324E8"/>
    <w:rsid w:val="00042954"/>
    <w:rsid w:val="00061E1B"/>
    <w:rsid w:val="00070A77"/>
    <w:rsid w:val="0007670E"/>
    <w:rsid w:val="00090104"/>
    <w:rsid w:val="000A5C03"/>
    <w:rsid w:val="000B4D0A"/>
    <w:rsid w:val="000D63FD"/>
    <w:rsid w:val="000E5759"/>
    <w:rsid w:val="000E7083"/>
    <w:rsid w:val="0011510D"/>
    <w:rsid w:val="00115F8C"/>
    <w:rsid w:val="00127823"/>
    <w:rsid w:val="00127C2C"/>
    <w:rsid w:val="00142D5F"/>
    <w:rsid w:val="00157D2B"/>
    <w:rsid w:val="00171810"/>
    <w:rsid w:val="001970A8"/>
    <w:rsid w:val="001B280F"/>
    <w:rsid w:val="001B78F3"/>
    <w:rsid w:val="001D4A7A"/>
    <w:rsid w:val="001F5678"/>
    <w:rsid w:val="00200A80"/>
    <w:rsid w:val="00205C82"/>
    <w:rsid w:val="00226C8F"/>
    <w:rsid w:val="00232D3C"/>
    <w:rsid w:val="00242364"/>
    <w:rsid w:val="00265E15"/>
    <w:rsid w:val="00271698"/>
    <w:rsid w:val="002722FE"/>
    <w:rsid w:val="002807FA"/>
    <w:rsid w:val="002900C6"/>
    <w:rsid w:val="002A063D"/>
    <w:rsid w:val="002A1196"/>
    <w:rsid w:val="002A6772"/>
    <w:rsid w:val="002B3B31"/>
    <w:rsid w:val="002B5324"/>
    <w:rsid w:val="002D41FD"/>
    <w:rsid w:val="002D7CD0"/>
    <w:rsid w:val="002E3531"/>
    <w:rsid w:val="002F12AC"/>
    <w:rsid w:val="0030286B"/>
    <w:rsid w:val="003111F6"/>
    <w:rsid w:val="00325BD7"/>
    <w:rsid w:val="00342104"/>
    <w:rsid w:val="003436C0"/>
    <w:rsid w:val="003475C8"/>
    <w:rsid w:val="003627F1"/>
    <w:rsid w:val="00370CA2"/>
    <w:rsid w:val="003952A8"/>
    <w:rsid w:val="003C2C0B"/>
    <w:rsid w:val="003C2E68"/>
    <w:rsid w:val="003F42A2"/>
    <w:rsid w:val="0040074D"/>
    <w:rsid w:val="00405143"/>
    <w:rsid w:val="00416DFC"/>
    <w:rsid w:val="004409F1"/>
    <w:rsid w:val="0044238B"/>
    <w:rsid w:val="00450A57"/>
    <w:rsid w:val="00455B5F"/>
    <w:rsid w:val="00456389"/>
    <w:rsid w:val="00484240"/>
    <w:rsid w:val="0049282A"/>
    <w:rsid w:val="004935EA"/>
    <w:rsid w:val="00494B83"/>
    <w:rsid w:val="004B749A"/>
    <w:rsid w:val="004C60EA"/>
    <w:rsid w:val="004D20B8"/>
    <w:rsid w:val="004F0EE3"/>
    <w:rsid w:val="0050745D"/>
    <w:rsid w:val="0053531D"/>
    <w:rsid w:val="00580F81"/>
    <w:rsid w:val="00584783"/>
    <w:rsid w:val="005A5383"/>
    <w:rsid w:val="005A6BED"/>
    <w:rsid w:val="005C24CD"/>
    <w:rsid w:val="005E103A"/>
    <w:rsid w:val="005F48C2"/>
    <w:rsid w:val="006251CF"/>
    <w:rsid w:val="00635C4E"/>
    <w:rsid w:val="006360C8"/>
    <w:rsid w:val="006474E9"/>
    <w:rsid w:val="006625CB"/>
    <w:rsid w:val="00667D1E"/>
    <w:rsid w:val="0067415F"/>
    <w:rsid w:val="00681784"/>
    <w:rsid w:val="00686790"/>
    <w:rsid w:val="00687E9A"/>
    <w:rsid w:val="006B1449"/>
    <w:rsid w:val="006C7C90"/>
    <w:rsid w:val="006D238D"/>
    <w:rsid w:val="006D49B3"/>
    <w:rsid w:val="006E53CB"/>
    <w:rsid w:val="00704FC1"/>
    <w:rsid w:val="007240EF"/>
    <w:rsid w:val="007243C0"/>
    <w:rsid w:val="00743767"/>
    <w:rsid w:val="00745307"/>
    <w:rsid w:val="00767CB1"/>
    <w:rsid w:val="00781055"/>
    <w:rsid w:val="007A50DF"/>
    <w:rsid w:val="007C22BB"/>
    <w:rsid w:val="007C437B"/>
    <w:rsid w:val="007C5A1D"/>
    <w:rsid w:val="007C67ED"/>
    <w:rsid w:val="007D0DB1"/>
    <w:rsid w:val="007E64EA"/>
    <w:rsid w:val="007F4ADC"/>
    <w:rsid w:val="00800465"/>
    <w:rsid w:val="00822FDD"/>
    <w:rsid w:val="00846CDF"/>
    <w:rsid w:val="00851D7F"/>
    <w:rsid w:val="0088110E"/>
    <w:rsid w:val="00882FF9"/>
    <w:rsid w:val="00890002"/>
    <w:rsid w:val="008A23DE"/>
    <w:rsid w:val="008B1515"/>
    <w:rsid w:val="008B176E"/>
    <w:rsid w:val="008C034D"/>
    <w:rsid w:val="008C3967"/>
    <w:rsid w:val="008C3A19"/>
    <w:rsid w:val="008C4ECE"/>
    <w:rsid w:val="008D0321"/>
    <w:rsid w:val="008D5BFE"/>
    <w:rsid w:val="008F2F24"/>
    <w:rsid w:val="00901DB5"/>
    <w:rsid w:val="00907A0E"/>
    <w:rsid w:val="00911B3A"/>
    <w:rsid w:val="00933E69"/>
    <w:rsid w:val="00951822"/>
    <w:rsid w:val="00964973"/>
    <w:rsid w:val="009920B0"/>
    <w:rsid w:val="009A36C8"/>
    <w:rsid w:val="009C0EC0"/>
    <w:rsid w:val="009C4B19"/>
    <w:rsid w:val="009F0318"/>
    <w:rsid w:val="009F43CF"/>
    <w:rsid w:val="00A04618"/>
    <w:rsid w:val="00A16930"/>
    <w:rsid w:val="00A23F32"/>
    <w:rsid w:val="00A2695C"/>
    <w:rsid w:val="00A456E1"/>
    <w:rsid w:val="00A67565"/>
    <w:rsid w:val="00A85E42"/>
    <w:rsid w:val="00A919FD"/>
    <w:rsid w:val="00A93C32"/>
    <w:rsid w:val="00AB2BF3"/>
    <w:rsid w:val="00AB5368"/>
    <w:rsid w:val="00AD2E54"/>
    <w:rsid w:val="00AF4542"/>
    <w:rsid w:val="00AF7255"/>
    <w:rsid w:val="00AF7EFF"/>
    <w:rsid w:val="00B01522"/>
    <w:rsid w:val="00B1552C"/>
    <w:rsid w:val="00B16D98"/>
    <w:rsid w:val="00B317DD"/>
    <w:rsid w:val="00B3685F"/>
    <w:rsid w:val="00B403FA"/>
    <w:rsid w:val="00B614E3"/>
    <w:rsid w:val="00B63567"/>
    <w:rsid w:val="00B641B3"/>
    <w:rsid w:val="00B6755E"/>
    <w:rsid w:val="00BF197A"/>
    <w:rsid w:val="00C068AB"/>
    <w:rsid w:val="00C24C71"/>
    <w:rsid w:val="00C34366"/>
    <w:rsid w:val="00C3575D"/>
    <w:rsid w:val="00C43382"/>
    <w:rsid w:val="00C54162"/>
    <w:rsid w:val="00C54824"/>
    <w:rsid w:val="00C6565A"/>
    <w:rsid w:val="00C82F35"/>
    <w:rsid w:val="00C920FD"/>
    <w:rsid w:val="00CB19AF"/>
    <w:rsid w:val="00CC688F"/>
    <w:rsid w:val="00D03523"/>
    <w:rsid w:val="00D03CAD"/>
    <w:rsid w:val="00D17B03"/>
    <w:rsid w:val="00D22D83"/>
    <w:rsid w:val="00D30259"/>
    <w:rsid w:val="00D42391"/>
    <w:rsid w:val="00D538D7"/>
    <w:rsid w:val="00D63319"/>
    <w:rsid w:val="00D65A08"/>
    <w:rsid w:val="00D81FE5"/>
    <w:rsid w:val="00DA2BF9"/>
    <w:rsid w:val="00DA61AA"/>
    <w:rsid w:val="00DA7261"/>
    <w:rsid w:val="00E00119"/>
    <w:rsid w:val="00E0024F"/>
    <w:rsid w:val="00E01760"/>
    <w:rsid w:val="00E07AAB"/>
    <w:rsid w:val="00E119FE"/>
    <w:rsid w:val="00E155AE"/>
    <w:rsid w:val="00E17D44"/>
    <w:rsid w:val="00E22449"/>
    <w:rsid w:val="00E26FE2"/>
    <w:rsid w:val="00E3694E"/>
    <w:rsid w:val="00E619AE"/>
    <w:rsid w:val="00E6385E"/>
    <w:rsid w:val="00E71D58"/>
    <w:rsid w:val="00E76A38"/>
    <w:rsid w:val="00E8192E"/>
    <w:rsid w:val="00EA14E8"/>
    <w:rsid w:val="00EA566B"/>
    <w:rsid w:val="00EC29E6"/>
    <w:rsid w:val="00ED0482"/>
    <w:rsid w:val="00EE1281"/>
    <w:rsid w:val="00EE201C"/>
    <w:rsid w:val="00F00FD3"/>
    <w:rsid w:val="00F046F0"/>
    <w:rsid w:val="00F04C67"/>
    <w:rsid w:val="00F40315"/>
    <w:rsid w:val="00F72A84"/>
    <w:rsid w:val="00F77B31"/>
    <w:rsid w:val="00F9180E"/>
    <w:rsid w:val="00F93A5A"/>
    <w:rsid w:val="00FA3247"/>
    <w:rsid w:val="00FC2032"/>
    <w:rsid w:val="00FC499F"/>
    <w:rsid w:val="00FD53B4"/>
    <w:rsid w:val="00FD6A72"/>
    <w:rsid w:val="00FE015C"/>
    <w:rsid w:val="00FE2FFA"/>
    <w:rsid w:val="00FF3AD5"/>
    <w:rsid w:val="00FF6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5C18F"/>
  <w15:chartTrackingRefBased/>
  <w15:docId w15:val="{A0749ED4-B967-4C44-AC33-10D8FAB6B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8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C688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1">
    <w:name w:val="heading 2"/>
    <w:basedOn w:val="a"/>
    <w:next w:val="a"/>
    <w:link w:val="22"/>
    <w:uiPriority w:val="9"/>
    <w:semiHidden/>
    <w:unhideWhenUsed/>
    <w:qFormat/>
    <w:rsid w:val="003627F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D538D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40">
    <w:name w:val="heading 4"/>
    <w:basedOn w:val="a"/>
    <w:next w:val="a"/>
    <w:link w:val="41"/>
    <w:unhideWhenUsed/>
    <w:qFormat/>
    <w:rsid w:val="003627F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2">
    <w:name w:val="Заголовок 2 Знак"/>
    <w:basedOn w:val="a0"/>
    <w:link w:val="21"/>
    <w:uiPriority w:val="9"/>
    <w:semiHidden/>
    <w:rsid w:val="003627F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41">
    <w:name w:val="Заголовок 4 Знак"/>
    <w:basedOn w:val="a0"/>
    <w:link w:val="40"/>
    <w:rsid w:val="003627F1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C688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3">
    <w:name w:val="annotation text"/>
    <w:basedOn w:val="a"/>
    <w:link w:val="a4"/>
    <w:uiPriority w:val="99"/>
    <w:unhideWhenUsed/>
    <w:rsid w:val="00342104"/>
    <w:rPr>
      <w:sz w:val="20"/>
      <w:szCs w:val="20"/>
    </w:rPr>
  </w:style>
  <w:style w:type="character" w:customStyle="1" w:styleId="a4">
    <w:name w:val="Текст примечания Знак"/>
    <w:basedOn w:val="a0"/>
    <w:link w:val="a3"/>
    <w:uiPriority w:val="99"/>
    <w:rsid w:val="0034210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annotation reference"/>
    <w:uiPriority w:val="99"/>
    <w:rsid w:val="00342104"/>
    <w:rPr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34210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42104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Body Text"/>
    <w:aliases w:val="body text"/>
    <w:basedOn w:val="a"/>
    <w:link w:val="11"/>
    <w:rsid w:val="00342104"/>
    <w:pPr>
      <w:spacing w:before="120" w:after="120"/>
      <w:jc w:val="both"/>
    </w:pPr>
    <w:rPr>
      <w:sz w:val="22"/>
      <w:szCs w:val="20"/>
      <w:lang w:val="en-GB" w:eastAsia="en-US"/>
    </w:rPr>
  </w:style>
  <w:style w:type="character" w:customStyle="1" w:styleId="a9">
    <w:name w:val="Основной текст Знак"/>
    <w:basedOn w:val="a0"/>
    <w:uiPriority w:val="99"/>
    <w:semiHidden/>
    <w:rsid w:val="0034210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 Знак1"/>
    <w:aliases w:val="body text Знак"/>
    <w:link w:val="a8"/>
    <w:rsid w:val="00342104"/>
    <w:rPr>
      <w:rFonts w:ascii="Times New Roman" w:eastAsia="Times New Roman" w:hAnsi="Times New Roman" w:cs="Times New Roman"/>
      <w:szCs w:val="20"/>
      <w:lang w:val="en-GB"/>
    </w:rPr>
  </w:style>
  <w:style w:type="paragraph" w:styleId="aa">
    <w:name w:val="List Paragraph"/>
    <w:basedOn w:val="a"/>
    <w:link w:val="ab"/>
    <w:uiPriority w:val="99"/>
    <w:qFormat/>
    <w:rsid w:val="00704FC1"/>
    <w:pPr>
      <w:ind w:left="720"/>
      <w:contextualSpacing/>
    </w:pPr>
  </w:style>
  <w:style w:type="character" w:customStyle="1" w:styleId="31">
    <w:name w:val="Заголовок 3 Знак"/>
    <w:basedOn w:val="a0"/>
    <w:link w:val="30"/>
    <w:uiPriority w:val="9"/>
    <w:rsid w:val="00D538D7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customStyle="1" w:styleId="12">
    <w:name w:val="список 1"/>
    <w:basedOn w:val="a"/>
    <w:rsid w:val="00FC499F"/>
    <w:pPr>
      <w:spacing w:after="240"/>
      <w:ind w:left="794"/>
      <w:jc w:val="both"/>
    </w:pPr>
  </w:style>
  <w:style w:type="paragraph" w:styleId="ac">
    <w:name w:val="caption"/>
    <w:basedOn w:val="a"/>
    <w:qFormat/>
    <w:rsid w:val="00E07AAB"/>
    <w:pPr>
      <w:widowControl w:val="0"/>
      <w:jc w:val="center"/>
    </w:pPr>
    <w:rPr>
      <w:rFonts w:ascii="Garamond" w:hAnsi="Garamond"/>
      <w:sz w:val="22"/>
      <w:szCs w:val="20"/>
    </w:rPr>
  </w:style>
  <w:style w:type="paragraph" w:customStyle="1" w:styleId="ConsPlusNormal">
    <w:name w:val="ConsPlusNormal"/>
    <w:rsid w:val="0074530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3">
    <w:name w:val="Абзац списка1"/>
    <w:basedOn w:val="a"/>
    <w:rsid w:val="00C34366"/>
    <w:pPr>
      <w:ind w:left="720"/>
      <w:contextualSpacing/>
      <w:jc w:val="both"/>
    </w:pPr>
    <w:rPr>
      <w:rFonts w:ascii="Garamond" w:hAnsi="Garamond"/>
      <w:sz w:val="22"/>
    </w:rPr>
  </w:style>
  <w:style w:type="paragraph" w:styleId="23">
    <w:name w:val="Body Text 2"/>
    <w:basedOn w:val="a"/>
    <w:link w:val="24"/>
    <w:uiPriority w:val="99"/>
    <w:semiHidden/>
    <w:unhideWhenUsed/>
    <w:rsid w:val="002B3B31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2B3B3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44238B"/>
    <w:rPr>
      <w:rFonts w:cs="Times New Roman"/>
      <w:color w:val="0000FF"/>
      <w:u w:val="single"/>
    </w:rPr>
  </w:style>
  <w:style w:type="paragraph" w:styleId="ae">
    <w:name w:val="Normal (Web)"/>
    <w:basedOn w:val="a"/>
    <w:uiPriority w:val="99"/>
    <w:rsid w:val="00901DB5"/>
    <w:pPr>
      <w:spacing w:before="100" w:beforeAutospacing="1" w:after="100" w:afterAutospacing="1"/>
      <w:jc w:val="both"/>
    </w:pPr>
    <w:rPr>
      <w:rFonts w:ascii="Garamond" w:hAnsi="Garamond"/>
      <w:sz w:val="22"/>
    </w:rPr>
  </w:style>
  <w:style w:type="paragraph" w:customStyle="1" w:styleId="25">
    <w:name w:val="Абзац списка2"/>
    <w:basedOn w:val="a"/>
    <w:rsid w:val="00901DB5"/>
    <w:pPr>
      <w:ind w:left="708"/>
      <w:jc w:val="both"/>
    </w:pPr>
    <w:rPr>
      <w:rFonts w:ascii="Garamond" w:hAnsi="Garamond"/>
      <w:sz w:val="22"/>
    </w:rPr>
  </w:style>
  <w:style w:type="paragraph" w:customStyle="1" w:styleId="20">
    <w:name w:val="заголовок 2"/>
    <w:basedOn w:val="a"/>
    <w:next w:val="a"/>
    <w:rsid w:val="00FA3247"/>
    <w:pPr>
      <w:keepNext/>
      <w:keepLines/>
      <w:numPr>
        <w:ilvl w:val="1"/>
        <w:numId w:val="19"/>
      </w:numPr>
      <w:spacing w:before="120" w:after="60" w:line="220" w:lineRule="exact"/>
      <w:jc w:val="both"/>
    </w:pPr>
    <w:rPr>
      <w:rFonts w:ascii="TimesDL" w:hAnsi="TimesDL"/>
      <w:b/>
      <w:bCs/>
      <w:sz w:val="20"/>
      <w:szCs w:val="20"/>
      <w:lang w:val="en-US"/>
    </w:rPr>
  </w:style>
  <w:style w:type="paragraph" w:customStyle="1" w:styleId="3">
    <w:name w:val="заголовок 3"/>
    <w:basedOn w:val="a"/>
    <w:next w:val="a"/>
    <w:rsid w:val="00FA3247"/>
    <w:pPr>
      <w:numPr>
        <w:ilvl w:val="2"/>
        <w:numId w:val="19"/>
      </w:numPr>
      <w:spacing w:before="60" w:line="220" w:lineRule="exact"/>
      <w:jc w:val="both"/>
    </w:pPr>
    <w:rPr>
      <w:rFonts w:ascii="TimesDL" w:hAnsi="TimesDL"/>
      <w:sz w:val="20"/>
      <w:szCs w:val="20"/>
      <w:lang w:val="en-US"/>
    </w:rPr>
  </w:style>
  <w:style w:type="paragraph" w:customStyle="1" w:styleId="4">
    <w:name w:val="заголовок 4"/>
    <w:basedOn w:val="a"/>
    <w:next w:val="a"/>
    <w:rsid w:val="00FA3247"/>
    <w:pPr>
      <w:keepNext/>
      <w:numPr>
        <w:ilvl w:val="3"/>
        <w:numId w:val="19"/>
      </w:numPr>
      <w:spacing w:before="240" w:after="60" w:line="220" w:lineRule="exact"/>
      <w:jc w:val="both"/>
    </w:pPr>
    <w:rPr>
      <w:rFonts w:ascii="TimesDL" w:hAnsi="TimesDL"/>
      <w:b/>
      <w:bCs/>
      <w:i/>
      <w:iCs/>
      <w:sz w:val="20"/>
      <w:szCs w:val="20"/>
      <w:lang w:val="en-US"/>
    </w:rPr>
  </w:style>
  <w:style w:type="paragraph" w:customStyle="1" w:styleId="5">
    <w:name w:val="заголовок 5"/>
    <w:basedOn w:val="a"/>
    <w:next w:val="a"/>
    <w:rsid w:val="00FA3247"/>
    <w:pPr>
      <w:numPr>
        <w:ilvl w:val="4"/>
        <w:numId w:val="19"/>
      </w:numPr>
      <w:spacing w:before="240" w:after="60" w:line="220" w:lineRule="exact"/>
      <w:jc w:val="both"/>
    </w:pPr>
    <w:rPr>
      <w:rFonts w:ascii="Arial" w:hAnsi="Arial" w:cs="Arial"/>
      <w:sz w:val="22"/>
      <w:szCs w:val="22"/>
      <w:lang w:val="en-US"/>
    </w:rPr>
  </w:style>
  <w:style w:type="paragraph" w:customStyle="1" w:styleId="6">
    <w:name w:val="заголовок 6"/>
    <w:basedOn w:val="a"/>
    <w:next w:val="a"/>
    <w:rsid w:val="00FA3247"/>
    <w:pPr>
      <w:numPr>
        <w:ilvl w:val="5"/>
        <w:numId w:val="19"/>
      </w:numPr>
      <w:spacing w:before="240" w:after="60" w:line="220" w:lineRule="exact"/>
      <w:jc w:val="both"/>
    </w:pPr>
    <w:rPr>
      <w:rFonts w:ascii="Arial" w:hAnsi="Arial" w:cs="Arial"/>
      <w:i/>
      <w:iCs/>
      <w:sz w:val="22"/>
      <w:szCs w:val="22"/>
      <w:lang w:val="en-US"/>
    </w:rPr>
  </w:style>
  <w:style w:type="paragraph" w:customStyle="1" w:styleId="7">
    <w:name w:val="заголовок 7"/>
    <w:basedOn w:val="a"/>
    <w:next w:val="a"/>
    <w:rsid w:val="00FA3247"/>
    <w:pPr>
      <w:numPr>
        <w:ilvl w:val="6"/>
        <w:numId w:val="19"/>
      </w:numPr>
      <w:spacing w:before="240" w:after="60" w:line="220" w:lineRule="exact"/>
      <w:jc w:val="both"/>
    </w:pPr>
    <w:rPr>
      <w:rFonts w:ascii="Arial" w:hAnsi="Arial" w:cs="Arial"/>
      <w:sz w:val="20"/>
      <w:szCs w:val="20"/>
      <w:lang w:val="en-US"/>
    </w:rPr>
  </w:style>
  <w:style w:type="paragraph" w:customStyle="1" w:styleId="8">
    <w:name w:val="заголовок 8"/>
    <w:basedOn w:val="a"/>
    <w:next w:val="a"/>
    <w:rsid w:val="00FA3247"/>
    <w:pPr>
      <w:numPr>
        <w:ilvl w:val="7"/>
        <w:numId w:val="19"/>
      </w:numPr>
      <w:spacing w:before="240" w:after="60" w:line="220" w:lineRule="exact"/>
      <w:jc w:val="both"/>
    </w:pPr>
    <w:rPr>
      <w:rFonts w:ascii="Arial" w:hAnsi="Arial" w:cs="Arial"/>
      <w:i/>
      <w:iCs/>
      <w:sz w:val="20"/>
      <w:szCs w:val="20"/>
      <w:lang w:val="en-US"/>
    </w:rPr>
  </w:style>
  <w:style w:type="paragraph" w:customStyle="1" w:styleId="9">
    <w:name w:val="заголовок 9"/>
    <w:basedOn w:val="a"/>
    <w:next w:val="a"/>
    <w:rsid w:val="00FA3247"/>
    <w:pPr>
      <w:numPr>
        <w:ilvl w:val="8"/>
        <w:numId w:val="19"/>
      </w:numPr>
      <w:spacing w:before="240" w:after="60" w:line="220" w:lineRule="exact"/>
      <w:jc w:val="both"/>
    </w:pPr>
    <w:rPr>
      <w:rFonts w:ascii="Arial" w:hAnsi="Arial" w:cs="Arial"/>
      <w:i/>
      <w:iCs/>
      <w:sz w:val="18"/>
      <w:szCs w:val="18"/>
      <w:lang w:val="en-US"/>
    </w:rPr>
  </w:style>
  <w:style w:type="character" w:customStyle="1" w:styleId="ab">
    <w:name w:val="Абзац списка Знак"/>
    <w:link w:val="aa"/>
    <w:uiPriority w:val="34"/>
    <w:rsid w:val="00B16D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Title"/>
    <w:basedOn w:val="a"/>
    <w:link w:val="af0"/>
    <w:qFormat/>
    <w:rsid w:val="00F046F0"/>
    <w:pPr>
      <w:spacing w:before="120"/>
      <w:jc w:val="center"/>
    </w:pPr>
    <w:rPr>
      <w:rFonts w:ascii="Garamond" w:hAnsi="Garamond"/>
      <w:b/>
      <w:bCs/>
      <w:sz w:val="32"/>
    </w:rPr>
  </w:style>
  <w:style w:type="character" w:customStyle="1" w:styleId="af1">
    <w:name w:val="Название Знак"/>
    <w:basedOn w:val="a0"/>
    <w:uiPriority w:val="10"/>
    <w:rsid w:val="00F046F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0">
    <w:name w:val="Заголовок Знак"/>
    <w:link w:val="af"/>
    <w:locked/>
    <w:rsid w:val="00F046F0"/>
    <w:rPr>
      <w:rFonts w:ascii="Garamond" w:eastAsia="Times New Roman" w:hAnsi="Garamond" w:cs="Times New Roman"/>
      <w:b/>
      <w:bCs/>
      <w:sz w:val="32"/>
      <w:szCs w:val="24"/>
      <w:lang w:eastAsia="ru-RU"/>
    </w:rPr>
  </w:style>
  <w:style w:type="paragraph" w:styleId="af2">
    <w:name w:val="Plain Text"/>
    <w:basedOn w:val="a"/>
    <w:link w:val="af3"/>
    <w:rsid w:val="00F046F0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af3">
    <w:name w:val="Текст Знак"/>
    <w:basedOn w:val="a0"/>
    <w:link w:val="af2"/>
    <w:rsid w:val="00F046F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4">
    <w:name w:val="annotation subject"/>
    <w:basedOn w:val="a3"/>
    <w:next w:val="a3"/>
    <w:link w:val="af5"/>
    <w:uiPriority w:val="99"/>
    <w:semiHidden/>
    <w:unhideWhenUsed/>
    <w:rsid w:val="00A04618"/>
    <w:rPr>
      <w:b/>
      <w:bCs/>
    </w:rPr>
  </w:style>
  <w:style w:type="character" w:customStyle="1" w:styleId="af5">
    <w:name w:val="Тема примечания Знак"/>
    <w:basedOn w:val="a4"/>
    <w:link w:val="af4"/>
    <w:uiPriority w:val="99"/>
    <w:semiHidden/>
    <w:rsid w:val="00A0461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6">
    <w:name w:val="header"/>
    <w:basedOn w:val="a"/>
    <w:link w:val="af7"/>
    <w:uiPriority w:val="99"/>
    <w:unhideWhenUsed/>
    <w:rsid w:val="001B78F3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sid w:val="001B78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er"/>
    <w:basedOn w:val="a"/>
    <w:link w:val="af9"/>
    <w:uiPriority w:val="99"/>
    <w:unhideWhenUsed/>
    <w:rsid w:val="001B78F3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sid w:val="001B78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2">
    <w:name w:val="Абзац списка3"/>
    <w:basedOn w:val="a"/>
    <w:rsid w:val="002A6772"/>
    <w:pPr>
      <w:ind w:left="708"/>
      <w:jc w:val="both"/>
    </w:pPr>
    <w:rPr>
      <w:rFonts w:ascii="Garamond" w:hAnsi="Garamond"/>
      <w:sz w:val="22"/>
    </w:rPr>
  </w:style>
  <w:style w:type="paragraph" w:customStyle="1" w:styleId="42">
    <w:name w:val="Абзац списка4"/>
    <w:basedOn w:val="a"/>
    <w:rsid w:val="00580F81"/>
    <w:pPr>
      <w:ind w:left="708"/>
      <w:jc w:val="both"/>
    </w:pPr>
    <w:rPr>
      <w:rFonts w:ascii="Garamond" w:hAnsi="Garamond"/>
      <w:sz w:val="22"/>
    </w:rPr>
  </w:style>
  <w:style w:type="paragraph" w:styleId="2">
    <w:name w:val="List Number 2"/>
    <w:basedOn w:val="a"/>
    <w:uiPriority w:val="99"/>
    <w:rsid w:val="00CB19AF"/>
    <w:pPr>
      <w:keepNext/>
      <w:keepLines/>
      <w:numPr>
        <w:numId w:val="26"/>
      </w:numPr>
      <w:tabs>
        <w:tab w:val="left" w:pos="1260"/>
      </w:tabs>
      <w:spacing w:before="120"/>
      <w:jc w:val="both"/>
    </w:pPr>
    <w:rPr>
      <w:rFonts w:ascii="Garamond" w:hAnsi="Garamond"/>
      <w:sz w:val="22"/>
      <w:szCs w:val="20"/>
      <w:lang w:eastAsia="en-US"/>
    </w:rPr>
  </w:style>
  <w:style w:type="paragraph" w:customStyle="1" w:styleId="50">
    <w:name w:val="Абзац списка5"/>
    <w:basedOn w:val="a"/>
    <w:rsid w:val="00456389"/>
    <w:pPr>
      <w:ind w:left="708"/>
      <w:jc w:val="both"/>
    </w:pPr>
    <w:rPr>
      <w:rFonts w:ascii="Garamond" w:hAnsi="Garamond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p-sr.ru/registers/marketsubject/energycustomers/energymarket" TargetMode="External"/><Relationship Id="rId13" Type="http://schemas.openxmlformats.org/officeDocument/2006/relationships/hyperlink" Target="http://www.np-sr.ru/registers/marketsubject/energycustomers/energymarket" TargetMode="External"/><Relationship Id="rId18" Type="http://schemas.openxmlformats.org/officeDocument/2006/relationships/hyperlink" Target="http://www.np-sr.ru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np-sr.ru/registers/marketsubject/energycustomers/exportimport" TargetMode="External"/><Relationship Id="rId17" Type="http://schemas.openxmlformats.org/officeDocument/2006/relationships/hyperlink" Target="http://www.np-sr.ru/registers/marketsubject/energycustomers/exportimpor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np-sr.ru/registers/marketsubject/energycustomers/exportimport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np-sr.ru/registers/marketsubject/energycustomers/exportimport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np-sr.ru/registers/marketsubject/energycustomers/guaranteeingsuppliers" TargetMode="External"/><Relationship Id="rId10" Type="http://schemas.openxmlformats.org/officeDocument/2006/relationships/hyperlink" Target="http://www.np-sr.ru/registers/marketsubject/energycustomers/guaranteeingsuppliers" TargetMode="External"/><Relationship Id="rId19" Type="http://schemas.openxmlformats.org/officeDocument/2006/relationships/hyperlink" Target="http://www.np-sr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p-sr.ru/registers/marketsubject/energycustomers/majorconsumers" TargetMode="External"/><Relationship Id="rId14" Type="http://schemas.openxmlformats.org/officeDocument/2006/relationships/hyperlink" Target="http://www.np-sr.ru/registers/marketsubject/energycustomers/majorconsumers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169C03-535E-4879-B66B-694FDD7C3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39</Pages>
  <Words>14163</Words>
  <Characters>80734</Characters>
  <Application>Microsoft Office Word</Application>
  <DocSecurity>0</DocSecurity>
  <Lines>672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Медведева Татьяна Алексеевна</dc:creator>
  <cp:keywords/>
  <dc:description/>
  <cp:lastModifiedBy>Пряхина Ирина Игоревна</cp:lastModifiedBy>
  <cp:revision>9</cp:revision>
  <cp:lastPrinted>2023-02-21T12:28:00Z</cp:lastPrinted>
  <dcterms:created xsi:type="dcterms:W3CDTF">2023-02-21T10:05:00Z</dcterms:created>
  <dcterms:modified xsi:type="dcterms:W3CDTF">2023-02-28T07:55:00Z</dcterms:modified>
</cp:coreProperties>
</file>