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5E13" w:rsidRPr="00EF5B99" w:rsidRDefault="00872C5D" w:rsidP="00C87204">
      <w:pPr>
        <w:spacing w:before="0" w:after="0"/>
        <w:rPr>
          <w:b/>
          <w:sz w:val="28"/>
          <w:szCs w:val="28"/>
          <w:lang w:val="ru-RU"/>
        </w:rPr>
      </w:pPr>
      <w:r w:rsidRPr="00EF5B99">
        <w:rPr>
          <w:b/>
          <w:sz w:val="28"/>
          <w:szCs w:val="28"/>
          <w:lang w:val="en-US"/>
        </w:rPr>
        <w:t>VI</w:t>
      </w:r>
      <w:r w:rsidRPr="00EF5B99">
        <w:rPr>
          <w:b/>
          <w:sz w:val="28"/>
          <w:szCs w:val="28"/>
          <w:lang w:val="ru-RU"/>
        </w:rPr>
        <w:t xml:space="preserve">.5. </w:t>
      </w:r>
      <w:r w:rsidR="006C5E13" w:rsidRPr="00EF5B99">
        <w:rPr>
          <w:b/>
          <w:sz w:val="28"/>
          <w:szCs w:val="28"/>
          <w:lang w:val="ru-RU"/>
        </w:rPr>
        <w:t>Изменения, связанные с уточнением порядка получения права участия в торговле с использованием ГТП генерации, сформирова</w:t>
      </w:r>
      <w:r w:rsidR="00AD454A">
        <w:rPr>
          <w:b/>
          <w:sz w:val="28"/>
          <w:szCs w:val="28"/>
          <w:lang w:val="ru-RU"/>
        </w:rPr>
        <w:t xml:space="preserve">нной в отношении проекта </w:t>
      </w:r>
      <w:proofErr w:type="spellStart"/>
      <w:r w:rsidR="00AD454A">
        <w:rPr>
          <w:b/>
          <w:sz w:val="28"/>
          <w:szCs w:val="28"/>
          <w:lang w:val="ru-RU"/>
        </w:rPr>
        <w:t>КОММод</w:t>
      </w:r>
      <w:proofErr w:type="spellEnd"/>
    </w:p>
    <w:p w:rsidR="006C5E13" w:rsidRPr="004C5541" w:rsidRDefault="006C5E13" w:rsidP="006C5E13">
      <w:pPr>
        <w:spacing w:before="0" w:after="0"/>
        <w:jc w:val="right"/>
        <w:rPr>
          <w:sz w:val="28"/>
          <w:szCs w:val="28"/>
          <w:lang w:val="ru-RU"/>
        </w:rPr>
      </w:pPr>
    </w:p>
    <w:p w:rsidR="006C5E13" w:rsidRPr="00EF5B99" w:rsidRDefault="006C5E13" w:rsidP="00302D4C">
      <w:pPr>
        <w:spacing w:before="0" w:after="0"/>
        <w:jc w:val="right"/>
        <w:rPr>
          <w:b/>
          <w:sz w:val="28"/>
          <w:szCs w:val="28"/>
          <w:lang w:val="en-US"/>
        </w:rPr>
      </w:pPr>
      <w:r w:rsidRPr="00EF5B99">
        <w:rPr>
          <w:b/>
          <w:sz w:val="28"/>
          <w:szCs w:val="28"/>
          <w:lang w:val="ru-RU"/>
        </w:rPr>
        <w:t xml:space="preserve">Приложение № </w:t>
      </w:r>
      <w:r w:rsidR="00872C5D" w:rsidRPr="00EF5B99">
        <w:rPr>
          <w:b/>
          <w:sz w:val="28"/>
          <w:szCs w:val="28"/>
          <w:lang w:val="en-US"/>
        </w:rPr>
        <w:t>6.5</w:t>
      </w:r>
    </w:p>
    <w:p w:rsidR="00302D4C" w:rsidRPr="004C5541" w:rsidRDefault="00302D4C" w:rsidP="00302D4C">
      <w:pPr>
        <w:spacing w:before="0" w:after="0"/>
        <w:jc w:val="right"/>
        <w:rPr>
          <w:sz w:val="28"/>
          <w:szCs w:val="28"/>
          <w:lang w:val="en-US"/>
        </w:rPr>
      </w:pPr>
    </w:p>
    <w:tbl>
      <w:tblPr>
        <w:tblW w:w="51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80"/>
      </w:tblGrid>
      <w:tr w:rsidR="00EF5B99" w:rsidRPr="00A81952" w:rsidTr="00C87204">
        <w:trPr>
          <w:trHeight w:val="3912"/>
        </w:trPr>
        <w:tc>
          <w:tcPr>
            <w:tcW w:w="5000" w:type="pct"/>
          </w:tcPr>
          <w:p w:rsidR="006C5E13" w:rsidRPr="00C87204" w:rsidRDefault="006C5E13" w:rsidP="006C5E13">
            <w:pPr>
              <w:pStyle w:val="ConsPlusNormal"/>
              <w:ind w:firstLine="0"/>
              <w:jc w:val="both"/>
              <w:rPr>
                <w:rFonts w:ascii="Garamond" w:hAnsi="Garamond" w:cs="Times New Roman"/>
                <w:sz w:val="24"/>
                <w:szCs w:val="24"/>
              </w:rPr>
            </w:pPr>
            <w:r w:rsidRPr="00C87204">
              <w:rPr>
                <w:rFonts w:ascii="Garamond" w:hAnsi="Garamond" w:cs="Times New Roman"/>
                <w:b/>
                <w:sz w:val="24"/>
                <w:szCs w:val="24"/>
              </w:rPr>
              <w:t>Инициатор:</w:t>
            </w:r>
            <w:r w:rsidRPr="00C87204">
              <w:rPr>
                <w:rFonts w:ascii="Garamond" w:hAnsi="Garamond" w:cs="Times New Roman"/>
                <w:sz w:val="24"/>
                <w:szCs w:val="24"/>
              </w:rPr>
              <w:t xml:space="preserve"> Ассоциация «НП Совет рынка».</w:t>
            </w:r>
          </w:p>
          <w:p w:rsidR="003E0F9E" w:rsidRPr="00C87204" w:rsidRDefault="006C5E13" w:rsidP="003E0F9E">
            <w:pPr>
              <w:pStyle w:val="ConsPlusNormal"/>
              <w:ind w:firstLine="0"/>
              <w:jc w:val="both"/>
              <w:rPr>
                <w:rFonts w:ascii="Garamond" w:hAnsi="Garamond"/>
                <w:sz w:val="24"/>
                <w:szCs w:val="24"/>
              </w:rPr>
            </w:pPr>
            <w:r w:rsidRPr="00C87204">
              <w:rPr>
                <w:rFonts w:ascii="Garamond" w:hAnsi="Garamond" w:cs="Times New Roman"/>
                <w:b/>
                <w:sz w:val="24"/>
                <w:szCs w:val="24"/>
              </w:rPr>
              <w:t>Обоснование:</w:t>
            </w:r>
            <w:r w:rsidRPr="00C87204">
              <w:rPr>
                <w:rFonts w:ascii="Garamond" w:hAnsi="Garamond" w:cs="Times New Roman"/>
                <w:sz w:val="24"/>
                <w:szCs w:val="24"/>
              </w:rPr>
              <w:t xml:space="preserve"> </w:t>
            </w:r>
            <w:r w:rsidR="003E0F9E" w:rsidRPr="00C87204">
              <w:rPr>
                <w:rFonts w:ascii="Garamond" w:hAnsi="Garamond"/>
                <w:sz w:val="24"/>
                <w:szCs w:val="24"/>
              </w:rPr>
              <w:t>в соответствии с действующей редакцией Регламента допуска к торговой системе оптового рынка (Приложение № 1 к Договору о</w:t>
            </w:r>
            <w:r w:rsidR="004C5541" w:rsidRPr="00C87204">
              <w:rPr>
                <w:rFonts w:ascii="Garamond" w:hAnsi="Garamond"/>
                <w:sz w:val="24"/>
                <w:szCs w:val="24"/>
              </w:rPr>
              <w:t> </w:t>
            </w:r>
            <w:r w:rsidR="003E0F9E" w:rsidRPr="00C87204">
              <w:rPr>
                <w:rFonts w:ascii="Garamond" w:hAnsi="Garamond"/>
                <w:sz w:val="24"/>
                <w:szCs w:val="24"/>
              </w:rPr>
              <w:t xml:space="preserve">присоединении к торговой системе оптового рынка) </w:t>
            </w:r>
            <w:r w:rsidR="00A15185" w:rsidRPr="00C87204">
              <w:rPr>
                <w:rFonts w:ascii="Garamond" w:hAnsi="Garamond"/>
                <w:sz w:val="24"/>
                <w:szCs w:val="24"/>
              </w:rPr>
              <w:t xml:space="preserve">условием возникновения </w:t>
            </w:r>
            <w:r w:rsidR="003E0F9E" w:rsidRPr="00C87204">
              <w:rPr>
                <w:rFonts w:ascii="Garamond" w:hAnsi="Garamond"/>
                <w:sz w:val="24"/>
                <w:szCs w:val="24"/>
              </w:rPr>
              <w:t>права торговли электроэнергией и мощностью с</w:t>
            </w:r>
            <w:r w:rsidR="004C5541" w:rsidRPr="00C87204">
              <w:rPr>
                <w:rFonts w:ascii="Garamond" w:hAnsi="Garamond"/>
                <w:sz w:val="24"/>
                <w:szCs w:val="24"/>
              </w:rPr>
              <w:t> </w:t>
            </w:r>
            <w:r w:rsidR="003E0F9E" w:rsidRPr="00C87204">
              <w:rPr>
                <w:rFonts w:ascii="Garamond" w:hAnsi="Garamond"/>
                <w:sz w:val="24"/>
                <w:szCs w:val="24"/>
              </w:rPr>
              <w:t xml:space="preserve">использованием ГТП, сформированной в отношении проекта </w:t>
            </w:r>
            <w:proofErr w:type="spellStart"/>
            <w:r w:rsidR="003E0F9E" w:rsidRPr="00C87204">
              <w:rPr>
                <w:rFonts w:ascii="Garamond" w:hAnsi="Garamond"/>
                <w:sz w:val="24"/>
                <w:szCs w:val="24"/>
              </w:rPr>
              <w:t>КОММод</w:t>
            </w:r>
            <w:proofErr w:type="spellEnd"/>
            <w:r w:rsidR="003E0F9E" w:rsidRPr="00C87204">
              <w:rPr>
                <w:rFonts w:ascii="Garamond" w:hAnsi="Garamond"/>
                <w:sz w:val="24"/>
                <w:szCs w:val="24"/>
              </w:rPr>
              <w:t xml:space="preserve"> и соответствующей ранее зарегистрированной условной ГТП генерации в</w:t>
            </w:r>
            <w:r w:rsidR="004C5541" w:rsidRPr="00C87204">
              <w:rPr>
                <w:rFonts w:ascii="Garamond" w:hAnsi="Garamond"/>
                <w:sz w:val="24"/>
                <w:szCs w:val="24"/>
              </w:rPr>
              <w:t> </w:t>
            </w:r>
            <w:r w:rsidR="003E0F9E" w:rsidRPr="00C87204">
              <w:rPr>
                <w:rFonts w:ascii="Garamond" w:hAnsi="Garamond"/>
                <w:sz w:val="24"/>
                <w:szCs w:val="24"/>
              </w:rPr>
              <w:t xml:space="preserve">отношении указанного проекта </w:t>
            </w:r>
            <w:proofErr w:type="spellStart"/>
            <w:r w:rsidR="003E0F9E" w:rsidRPr="00C87204">
              <w:rPr>
                <w:rFonts w:ascii="Garamond" w:hAnsi="Garamond"/>
                <w:sz w:val="24"/>
                <w:szCs w:val="24"/>
              </w:rPr>
              <w:t>КОММод</w:t>
            </w:r>
            <w:proofErr w:type="spellEnd"/>
            <w:r w:rsidR="00A15185" w:rsidRPr="00C87204">
              <w:rPr>
                <w:rFonts w:ascii="Garamond" w:hAnsi="Garamond"/>
                <w:sz w:val="24"/>
                <w:szCs w:val="24"/>
              </w:rPr>
              <w:t xml:space="preserve"> (далее – «новая» ГТП </w:t>
            </w:r>
            <w:proofErr w:type="spellStart"/>
            <w:r w:rsidR="00A15185" w:rsidRPr="00C87204">
              <w:rPr>
                <w:rFonts w:ascii="Garamond" w:hAnsi="Garamond"/>
                <w:sz w:val="24"/>
                <w:szCs w:val="24"/>
              </w:rPr>
              <w:t>КОММод</w:t>
            </w:r>
            <w:proofErr w:type="spellEnd"/>
            <w:r w:rsidR="00A15185" w:rsidRPr="00C87204">
              <w:rPr>
                <w:rFonts w:ascii="Garamond" w:hAnsi="Garamond"/>
                <w:sz w:val="24"/>
                <w:szCs w:val="24"/>
              </w:rPr>
              <w:t>)</w:t>
            </w:r>
            <w:r w:rsidR="003E0F9E" w:rsidRPr="00C87204">
              <w:rPr>
                <w:rFonts w:ascii="Garamond" w:hAnsi="Garamond"/>
                <w:sz w:val="24"/>
                <w:szCs w:val="24"/>
              </w:rPr>
              <w:t xml:space="preserve">, </w:t>
            </w:r>
            <w:r w:rsidR="00A15185" w:rsidRPr="00C87204">
              <w:rPr>
                <w:rFonts w:ascii="Garamond" w:hAnsi="Garamond"/>
                <w:sz w:val="24"/>
                <w:szCs w:val="24"/>
              </w:rPr>
              <w:t>является</w:t>
            </w:r>
            <w:r w:rsidR="003E0F9E" w:rsidRPr="00C87204">
              <w:rPr>
                <w:rFonts w:ascii="Garamond" w:hAnsi="Garamond"/>
                <w:sz w:val="24"/>
                <w:szCs w:val="24"/>
              </w:rPr>
              <w:t xml:space="preserve"> одновременно</w:t>
            </w:r>
            <w:r w:rsidR="00A15185" w:rsidRPr="00C87204">
              <w:rPr>
                <w:rFonts w:ascii="Garamond" w:hAnsi="Garamond"/>
                <w:sz w:val="24"/>
                <w:szCs w:val="24"/>
              </w:rPr>
              <w:t>е</w:t>
            </w:r>
            <w:r w:rsidR="003E0F9E" w:rsidRPr="00C87204">
              <w:rPr>
                <w:rFonts w:ascii="Garamond" w:hAnsi="Garamond"/>
                <w:sz w:val="24"/>
                <w:szCs w:val="24"/>
              </w:rPr>
              <w:t xml:space="preserve"> лиш</w:t>
            </w:r>
            <w:r w:rsidR="00A15185" w:rsidRPr="00C87204">
              <w:rPr>
                <w:rFonts w:ascii="Garamond" w:hAnsi="Garamond"/>
                <w:sz w:val="24"/>
                <w:szCs w:val="24"/>
              </w:rPr>
              <w:t xml:space="preserve">ение </w:t>
            </w:r>
            <w:r w:rsidR="003E0F9E" w:rsidRPr="00C87204">
              <w:rPr>
                <w:rFonts w:ascii="Garamond" w:hAnsi="Garamond"/>
                <w:sz w:val="24"/>
                <w:szCs w:val="24"/>
              </w:rPr>
              <w:t xml:space="preserve">права торговли </w:t>
            </w:r>
            <w:r w:rsidR="00A15185" w:rsidRPr="00C87204">
              <w:rPr>
                <w:rFonts w:ascii="Garamond" w:hAnsi="Garamond"/>
                <w:sz w:val="24"/>
                <w:szCs w:val="24"/>
              </w:rPr>
              <w:t xml:space="preserve">электроэнергией и мощностью </w:t>
            </w:r>
            <w:r w:rsidR="003E0F9E" w:rsidRPr="00C87204">
              <w:rPr>
                <w:rFonts w:ascii="Garamond" w:hAnsi="Garamond"/>
                <w:sz w:val="24"/>
                <w:szCs w:val="24"/>
              </w:rPr>
              <w:t xml:space="preserve">с использованием ГТП, в состав которых входит генерирующее оборудование, включенное в </w:t>
            </w:r>
            <w:r w:rsidR="00A15185" w:rsidRPr="00C87204">
              <w:rPr>
                <w:rFonts w:ascii="Garamond" w:hAnsi="Garamond"/>
                <w:sz w:val="24"/>
                <w:szCs w:val="24"/>
              </w:rPr>
              <w:t xml:space="preserve">данный </w:t>
            </w:r>
            <w:r w:rsidR="003E0F9E" w:rsidRPr="00C87204">
              <w:rPr>
                <w:rFonts w:ascii="Garamond" w:hAnsi="Garamond"/>
                <w:sz w:val="24"/>
                <w:szCs w:val="24"/>
              </w:rPr>
              <w:t>проект модернизации и функционирующее до</w:t>
            </w:r>
            <w:r w:rsidR="004C5541" w:rsidRPr="00C87204">
              <w:rPr>
                <w:rFonts w:ascii="Garamond" w:hAnsi="Garamond"/>
                <w:sz w:val="24"/>
                <w:szCs w:val="24"/>
              </w:rPr>
              <w:t> </w:t>
            </w:r>
            <w:r w:rsidR="003E0F9E" w:rsidRPr="00C87204">
              <w:rPr>
                <w:rFonts w:ascii="Garamond" w:hAnsi="Garamond"/>
                <w:sz w:val="24"/>
                <w:szCs w:val="24"/>
              </w:rPr>
              <w:t>реализации мероприятий по модернизации</w:t>
            </w:r>
            <w:r w:rsidR="00A15185" w:rsidRPr="00C87204">
              <w:rPr>
                <w:rFonts w:ascii="Garamond" w:hAnsi="Garamond"/>
                <w:sz w:val="24"/>
                <w:szCs w:val="24"/>
              </w:rPr>
              <w:t xml:space="preserve"> (далее – «старые» ГТП </w:t>
            </w:r>
            <w:proofErr w:type="spellStart"/>
            <w:r w:rsidR="00A15185" w:rsidRPr="00C87204">
              <w:rPr>
                <w:rFonts w:ascii="Garamond" w:hAnsi="Garamond"/>
                <w:sz w:val="24"/>
                <w:szCs w:val="24"/>
              </w:rPr>
              <w:t>КОММод</w:t>
            </w:r>
            <w:proofErr w:type="spellEnd"/>
            <w:r w:rsidR="00A15185" w:rsidRPr="00C87204">
              <w:rPr>
                <w:rFonts w:ascii="Garamond" w:hAnsi="Garamond"/>
                <w:sz w:val="24"/>
                <w:szCs w:val="24"/>
              </w:rPr>
              <w:t>)</w:t>
            </w:r>
            <w:r w:rsidR="003E0F9E" w:rsidRPr="00C87204">
              <w:rPr>
                <w:rFonts w:ascii="Garamond" w:hAnsi="Garamond"/>
                <w:sz w:val="24"/>
                <w:szCs w:val="24"/>
              </w:rPr>
              <w:t>.</w:t>
            </w:r>
          </w:p>
          <w:p w:rsidR="00E85805" w:rsidRPr="00C87204" w:rsidRDefault="00457131" w:rsidP="003E0F9E">
            <w:pPr>
              <w:pStyle w:val="ConsPlusNormal"/>
              <w:ind w:firstLine="0"/>
              <w:jc w:val="both"/>
              <w:rPr>
                <w:rFonts w:ascii="Garamond" w:hAnsi="Garamond"/>
                <w:sz w:val="24"/>
                <w:szCs w:val="24"/>
              </w:rPr>
            </w:pPr>
            <w:r>
              <w:rPr>
                <w:rFonts w:ascii="Garamond" w:hAnsi="Garamond"/>
                <w:b/>
                <w:sz w:val="24"/>
                <w:szCs w:val="24"/>
              </w:rPr>
              <w:t xml:space="preserve">Предлагается </w:t>
            </w:r>
            <w:r w:rsidRPr="00457131">
              <w:rPr>
                <w:rFonts w:ascii="Garamond" w:hAnsi="Garamond"/>
                <w:sz w:val="24"/>
                <w:szCs w:val="24"/>
              </w:rPr>
              <w:t>у</w:t>
            </w:r>
            <w:r w:rsidR="003E0F9E" w:rsidRPr="00C87204">
              <w:rPr>
                <w:rFonts w:ascii="Garamond" w:hAnsi="Garamond"/>
                <w:sz w:val="24"/>
                <w:szCs w:val="24"/>
              </w:rPr>
              <w:t xml:space="preserve">точнить </w:t>
            </w:r>
            <w:r w:rsidR="00A15185" w:rsidRPr="00C87204">
              <w:rPr>
                <w:rFonts w:ascii="Garamond" w:hAnsi="Garamond"/>
                <w:sz w:val="24"/>
                <w:szCs w:val="24"/>
              </w:rPr>
              <w:t xml:space="preserve">указанный </w:t>
            </w:r>
            <w:r w:rsidR="003E0F9E" w:rsidRPr="00C87204">
              <w:rPr>
                <w:rFonts w:ascii="Garamond" w:hAnsi="Garamond"/>
                <w:sz w:val="24"/>
                <w:szCs w:val="24"/>
              </w:rPr>
              <w:t>порядок</w:t>
            </w:r>
            <w:r w:rsidR="00E85805" w:rsidRPr="00C87204">
              <w:rPr>
                <w:rFonts w:ascii="Garamond" w:hAnsi="Garamond"/>
                <w:sz w:val="24"/>
                <w:szCs w:val="24"/>
              </w:rPr>
              <w:t xml:space="preserve"> следующим образом</w:t>
            </w:r>
            <w:r>
              <w:rPr>
                <w:rFonts w:ascii="Garamond" w:hAnsi="Garamond"/>
                <w:sz w:val="24"/>
                <w:szCs w:val="24"/>
              </w:rPr>
              <w:t>:</w:t>
            </w:r>
          </w:p>
          <w:p w:rsidR="00A15185" w:rsidRPr="00C87204" w:rsidRDefault="00457131" w:rsidP="003E0F9E">
            <w:pPr>
              <w:pStyle w:val="ConsPlusNormal"/>
              <w:ind w:firstLine="0"/>
              <w:jc w:val="both"/>
              <w:rPr>
                <w:rFonts w:ascii="Garamond" w:hAnsi="Garamond"/>
                <w:sz w:val="24"/>
                <w:szCs w:val="24"/>
              </w:rPr>
            </w:pPr>
            <w:r>
              <w:rPr>
                <w:rFonts w:ascii="Garamond" w:hAnsi="Garamond"/>
                <w:sz w:val="24"/>
                <w:szCs w:val="24"/>
              </w:rPr>
              <w:t>–</w:t>
            </w:r>
            <w:r w:rsidR="00E85805" w:rsidRPr="00C87204">
              <w:rPr>
                <w:rFonts w:ascii="Garamond" w:hAnsi="Garamond"/>
                <w:sz w:val="24"/>
                <w:szCs w:val="24"/>
              </w:rPr>
              <w:t xml:space="preserve"> </w:t>
            </w:r>
            <w:r w:rsidR="00A15185" w:rsidRPr="00C87204">
              <w:rPr>
                <w:rFonts w:ascii="Garamond" w:hAnsi="Garamond"/>
                <w:sz w:val="24"/>
                <w:szCs w:val="24"/>
              </w:rPr>
              <w:t>предусмотре</w:t>
            </w:r>
            <w:r w:rsidR="00E85805" w:rsidRPr="00C87204">
              <w:rPr>
                <w:rFonts w:ascii="Garamond" w:hAnsi="Garamond"/>
                <w:sz w:val="24"/>
                <w:szCs w:val="24"/>
              </w:rPr>
              <w:t>ть</w:t>
            </w:r>
            <w:r w:rsidR="00A15185" w:rsidRPr="00C87204">
              <w:rPr>
                <w:rFonts w:ascii="Garamond" w:hAnsi="Garamond"/>
                <w:sz w:val="24"/>
                <w:szCs w:val="24"/>
              </w:rPr>
              <w:t xml:space="preserve"> возможность </w:t>
            </w:r>
            <w:r w:rsidR="004549E2" w:rsidRPr="00C87204">
              <w:rPr>
                <w:rFonts w:ascii="Garamond" w:hAnsi="Garamond"/>
                <w:sz w:val="24"/>
                <w:szCs w:val="24"/>
              </w:rPr>
              <w:t xml:space="preserve">для участника </w:t>
            </w:r>
            <w:r w:rsidR="00A15185" w:rsidRPr="00C87204">
              <w:rPr>
                <w:rFonts w:ascii="Garamond" w:hAnsi="Garamond"/>
                <w:sz w:val="24"/>
                <w:szCs w:val="24"/>
              </w:rPr>
              <w:t xml:space="preserve">лишения права торговли электроэнергией и мощностью с использованием «старых» ГТП </w:t>
            </w:r>
            <w:proofErr w:type="spellStart"/>
            <w:r w:rsidR="00A15185" w:rsidRPr="00C87204">
              <w:rPr>
                <w:rFonts w:ascii="Garamond" w:hAnsi="Garamond"/>
                <w:sz w:val="24"/>
                <w:szCs w:val="24"/>
              </w:rPr>
              <w:t>КОММод</w:t>
            </w:r>
            <w:proofErr w:type="spellEnd"/>
            <w:r w:rsidR="00A15185" w:rsidRPr="00C87204">
              <w:rPr>
                <w:rFonts w:ascii="Garamond" w:hAnsi="Garamond"/>
                <w:sz w:val="24"/>
                <w:szCs w:val="24"/>
              </w:rPr>
              <w:t xml:space="preserve"> до получения права торговли электроэнергией и м</w:t>
            </w:r>
            <w:r w:rsidR="00AD454A" w:rsidRPr="00C87204">
              <w:rPr>
                <w:rFonts w:ascii="Garamond" w:hAnsi="Garamond"/>
                <w:sz w:val="24"/>
                <w:szCs w:val="24"/>
              </w:rPr>
              <w:t xml:space="preserve">ощностью по «новой» ГТП </w:t>
            </w:r>
            <w:proofErr w:type="spellStart"/>
            <w:r w:rsidR="00AD454A" w:rsidRPr="00C87204">
              <w:rPr>
                <w:rFonts w:ascii="Garamond" w:hAnsi="Garamond"/>
                <w:sz w:val="24"/>
                <w:szCs w:val="24"/>
              </w:rPr>
              <w:t>КОММод</w:t>
            </w:r>
            <w:proofErr w:type="spellEnd"/>
            <w:r w:rsidR="00AD454A" w:rsidRPr="00C87204">
              <w:rPr>
                <w:rFonts w:ascii="Garamond" w:hAnsi="Garamond"/>
                <w:sz w:val="24"/>
                <w:szCs w:val="24"/>
              </w:rPr>
              <w:t>;</w:t>
            </w:r>
          </w:p>
          <w:p w:rsidR="00E85805" w:rsidRPr="00C87204" w:rsidRDefault="00457131" w:rsidP="003E0F9E">
            <w:pPr>
              <w:pStyle w:val="ConsPlusNormal"/>
              <w:ind w:firstLine="0"/>
              <w:jc w:val="both"/>
              <w:rPr>
                <w:rFonts w:ascii="Garamond" w:hAnsi="Garamond"/>
                <w:sz w:val="24"/>
                <w:szCs w:val="24"/>
              </w:rPr>
            </w:pPr>
            <w:r>
              <w:rPr>
                <w:rFonts w:ascii="Garamond" w:hAnsi="Garamond"/>
                <w:sz w:val="24"/>
                <w:szCs w:val="24"/>
              </w:rPr>
              <w:t>–</w:t>
            </w:r>
            <w:r w:rsidR="00E85805" w:rsidRPr="00C87204">
              <w:rPr>
                <w:rFonts w:ascii="Garamond" w:hAnsi="Garamond"/>
                <w:sz w:val="24"/>
                <w:szCs w:val="24"/>
              </w:rPr>
              <w:t xml:space="preserve"> исключить требование о необходимости лишения права торговли электроэнергией и мощностью с использованием «старых» ГТП </w:t>
            </w:r>
            <w:proofErr w:type="spellStart"/>
            <w:r w:rsidR="00E85805" w:rsidRPr="00C87204">
              <w:rPr>
                <w:rFonts w:ascii="Garamond" w:hAnsi="Garamond"/>
                <w:sz w:val="24"/>
                <w:szCs w:val="24"/>
              </w:rPr>
              <w:t>КОММод</w:t>
            </w:r>
            <w:proofErr w:type="spellEnd"/>
            <w:r w:rsidR="00E85805" w:rsidRPr="00C87204">
              <w:rPr>
                <w:rFonts w:ascii="Garamond" w:hAnsi="Garamond"/>
                <w:sz w:val="24"/>
                <w:szCs w:val="24"/>
              </w:rPr>
              <w:t xml:space="preserve"> до получения права торговли электроэнергией и мощностью по «новой» ГТП </w:t>
            </w:r>
            <w:proofErr w:type="spellStart"/>
            <w:r w:rsidR="00E85805" w:rsidRPr="00C87204">
              <w:rPr>
                <w:rFonts w:ascii="Garamond" w:hAnsi="Garamond"/>
                <w:sz w:val="24"/>
                <w:szCs w:val="24"/>
              </w:rPr>
              <w:t>КОММод</w:t>
            </w:r>
            <w:proofErr w:type="spellEnd"/>
            <w:r w:rsidR="00E85805" w:rsidRPr="00C87204">
              <w:rPr>
                <w:rFonts w:ascii="Garamond" w:hAnsi="Garamond"/>
                <w:sz w:val="24"/>
                <w:szCs w:val="24"/>
              </w:rPr>
              <w:t xml:space="preserve"> для «старых» ГТП </w:t>
            </w:r>
            <w:proofErr w:type="spellStart"/>
            <w:r w:rsidR="00E85805" w:rsidRPr="00C87204">
              <w:rPr>
                <w:rFonts w:ascii="Garamond" w:hAnsi="Garamond"/>
                <w:sz w:val="24"/>
                <w:szCs w:val="24"/>
              </w:rPr>
              <w:t>КОММод</w:t>
            </w:r>
            <w:proofErr w:type="spellEnd"/>
            <w:r>
              <w:rPr>
                <w:rFonts w:ascii="Garamond" w:hAnsi="Garamond"/>
                <w:sz w:val="24"/>
                <w:szCs w:val="24"/>
              </w:rPr>
              <w:t>,</w:t>
            </w:r>
            <w:r w:rsidR="00E85805" w:rsidRPr="00C87204">
              <w:rPr>
                <w:rFonts w:ascii="Garamond" w:hAnsi="Garamond"/>
                <w:sz w:val="24"/>
                <w:szCs w:val="24"/>
              </w:rPr>
              <w:t xml:space="preserve"> зарегистрированных в отношении генерирующего оборудования, выводимого из эксплуатации в рамках проекта модернизации</w:t>
            </w:r>
            <w:r w:rsidR="00EF5B99" w:rsidRPr="00C87204">
              <w:rPr>
                <w:rFonts w:ascii="Garamond" w:hAnsi="Garamond"/>
                <w:sz w:val="24"/>
                <w:szCs w:val="24"/>
              </w:rPr>
              <w:t>;</w:t>
            </w:r>
          </w:p>
          <w:p w:rsidR="00EF5B99" w:rsidRPr="00C87204" w:rsidRDefault="00457131" w:rsidP="003E0F9E">
            <w:pPr>
              <w:pStyle w:val="ConsPlusNormal"/>
              <w:ind w:firstLine="0"/>
              <w:jc w:val="both"/>
              <w:rPr>
                <w:rFonts w:ascii="Garamond" w:hAnsi="Garamond"/>
                <w:sz w:val="24"/>
                <w:szCs w:val="24"/>
              </w:rPr>
            </w:pPr>
            <w:r>
              <w:rPr>
                <w:rFonts w:ascii="Garamond" w:hAnsi="Garamond"/>
                <w:sz w:val="24"/>
                <w:szCs w:val="24"/>
              </w:rPr>
              <w:t>–</w:t>
            </w:r>
            <w:r w:rsidR="00EF5B99" w:rsidRPr="00C87204">
              <w:rPr>
                <w:rFonts w:ascii="Garamond" w:hAnsi="Garamond"/>
                <w:sz w:val="24"/>
                <w:szCs w:val="24"/>
              </w:rPr>
              <w:t xml:space="preserve"> внести изменения технического характера.</w:t>
            </w:r>
          </w:p>
          <w:p w:rsidR="006C5E13" w:rsidRPr="00C87204" w:rsidRDefault="006C5E13" w:rsidP="004B78E8">
            <w:pPr>
              <w:pStyle w:val="ConsPlusNormal"/>
              <w:ind w:firstLine="0"/>
              <w:jc w:val="both"/>
              <w:rPr>
                <w:rFonts w:ascii="Garamond" w:hAnsi="Garamond" w:cs="Garamond"/>
                <w:bCs/>
                <w:sz w:val="24"/>
                <w:szCs w:val="24"/>
              </w:rPr>
            </w:pPr>
            <w:r w:rsidRPr="00C87204">
              <w:rPr>
                <w:rFonts w:ascii="Garamond" w:hAnsi="Garamond"/>
                <w:b/>
                <w:sz w:val="24"/>
                <w:szCs w:val="24"/>
              </w:rPr>
              <w:t xml:space="preserve">Дата вступления в силу: </w:t>
            </w:r>
            <w:r w:rsidR="009469BC">
              <w:rPr>
                <w:rFonts w:ascii="Garamond" w:hAnsi="Garamond" w:cs="Garamond"/>
                <w:bCs/>
                <w:sz w:val="24"/>
                <w:szCs w:val="24"/>
              </w:rPr>
              <w:t>22 июля 2021 года.</w:t>
            </w:r>
          </w:p>
        </w:tc>
      </w:tr>
    </w:tbl>
    <w:p w:rsidR="00226064" w:rsidRPr="00EF5B99" w:rsidRDefault="00226064" w:rsidP="00C44DA3">
      <w:pPr>
        <w:spacing w:before="0" w:after="0"/>
        <w:rPr>
          <w:b/>
          <w:sz w:val="28"/>
          <w:szCs w:val="28"/>
          <w:lang w:val="ru-RU"/>
        </w:rPr>
      </w:pPr>
    </w:p>
    <w:p w:rsidR="00EF5B99" w:rsidRDefault="00EF5B99" w:rsidP="00C87204">
      <w:pPr>
        <w:spacing w:before="0" w:after="0"/>
        <w:rPr>
          <w:b/>
          <w:sz w:val="26"/>
          <w:szCs w:val="26"/>
          <w:lang w:val="ru-RU"/>
        </w:rPr>
      </w:pPr>
      <w:r w:rsidRPr="004B78E8">
        <w:rPr>
          <w:b/>
          <w:sz w:val="26"/>
          <w:szCs w:val="26"/>
          <w:lang w:val="ru-RU"/>
        </w:rPr>
        <w:t>Предложения по изменениям и дополнениям в РЕГЛАМЕНТ ДОПУСКА К ТОРГОВОЙ СИСТЕМЕ ОПТОВОГО РЫНКА (Приложение</w:t>
      </w:r>
      <w:r w:rsidR="006B73B1" w:rsidRPr="004B78E8">
        <w:rPr>
          <w:b/>
          <w:sz w:val="26"/>
          <w:szCs w:val="26"/>
          <w:lang w:val="ru-RU"/>
        </w:rPr>
        <w:t> </w:t>
      </w:r>
      <w:r w:rsidRPr="004B78E8">
        <w:rPr>
          <w:b/>
          <w:sz w:val="26"/>
          <w:szCs w:val="26"/>
          <w:lang w:val="ru-RU"/>
        </w:rPr>
        <w:t>№</w:t>
      </w:r>
      <w:r w:rsidR="006B73B1" w:rsidRPr="004B78E8">
        <w:rPr>
          <w:b/>
          <w:sz w:val="26"/>
          <w:szCs w:val="26"/>
          <w:lang w:val="ru-RU"/>
        </w:rPr>
        <w:t xml:space="preserve"> </w:t>
      </w:r>
      <w:r w:rsidRPr="004B78E8">
        <w:rPr>
          <w:b/>
          <w:sz w:val="26"/>
          <w:szCs w:val="26"/>
          <w:lang w:val="ru-RU"/>
        </w:rPr>
        <w:t>1 к Договору о присоединении к торговой системе оптового рынка)</w:t>
      </w:r>
    </w:p>
    <w:p w:rsidR="00C87204" w:rsidRPr="004B78E8" w:rsidRDefault="00C87204" w:rsidP="00C87204">
      <w:pPr>
        <w:spacing w:before="0" w:after="0"/>
        <w:rPr>
          <w:b/>
          <w:sz w:val="26"/>
          <w:szCs w:val="26"/>
          <w:lang w:val="ru-RU"/>
        </w:rPr>
      </w:pPr>
    </w:p>
    <w:tbl>
      <w:tblPr>
        <w:tblStyle w:val="a3"/>
        <w:tblW w:w="14934" w:type="dxa"/>
        <w:tblLook w:val="04A0" w:firstRow="1" w:lastRow="0" w:firstColumn="1" w:lastColumn="0" w:noHBand="0" w:noVBand="1"/>
      </w:tblPr>
      <w:tblGrid>
        <w:gridCol w:w="988"/>
        <w:gridCol w:w="7512"/>
        <w:gridCol w:w="6434"/>
      </w:tblGrid>
      <w:tr w:rsidR="00EF5B99" w:rsidRPr="00A81952" w:rsidTr="00C87204">
        <w:trPr>
          <w:trHeight w:val="567"/>
        </w:trPr>
        <w:tc>
          <w:tcPr>
            <w:tcW w:w="988" w:type="dxa"/>
            <w:tcBorders>
              <w:top w:val="single" w:sz="4" w:space="0" w:color="auto"/>
              <w:left w:val="single" w:sz="4" w:space="0" w:color="auto"/>
              <w:bottom w:val="single" w:sz="4" w:space="0" w:color="auto"/>
              <w:right w:val="single" w:sz="4" w:space="0" w:color="auto"/>
            </w:tcBorders>
            <w:vAlign w:val="center"/>
            <w:hideMark/>
          </w:tcPr>
          <w:p w:rsidR="00EF5B99" w:rsidRPr="00C87204" w:rsidRDefault="00EF5B99" w:rsidP="00C87204">
            <w:pPr>
              <w:spacing w:before="0" w:after="0"/>
              <w:jc w:val="center"/>
              <w:rPr>
                <w:b/>
                <w:sz w:val="22"/>
                <w:szCs w:val="22"/>
                <w:lang w:val="ru-RU"/>
              </w:rPr>
            </w:pPr>
            <w:r w:rsidRPr="00EF5B99">
              <w:rPr>
                <w:b/>
                <w:sz w:val="22"/>
                <w:szCs w:val="22"/>
              </w:rPr>
              <w:t>№ п</w:t>
            </w:r>
            <w:proofErr w:type="spellStart"/>
            <w:r w:rsidR="00C87204">
              <w:rPr>
                <w:b/>
                <w:sz w:val="22"/>
                <w:szCs w:val="22"/>
                <w:lang w:val="ru-RU"/>
              </w:rPr>
              <w:t>ункта</w:t>
            </w:r>
            <w:proofErr w:type="spellEnd"/>
          </w:p>
        </w:tc>
        <w:tc>
          <w:tcPr>
            <w:tcW w:w="7512" w:type="dxa"/>
            <w:tcBorders>
              <w:top w:val="single" w:sz="4" w:space="0" w:color="auto"/>
              <w:left w:val="single" w:sz="4" w:space="0" w:color="auto"/>
              <w:bottom w:val="single" w:sz="4" w:space="0" w:color="auto"/>
              <w:right w:val="single" w:sz="4" w:space="0" w:color="auto"/>
            </w:tcBorders>
            <w:vAlign w:val="center"/>
            <w:hideMark/>
          </w:tcPr>
          <w:p w:rsidR="00496BD6" w:rsidRPr="004C5541" w:rsidRDefault="00496BD6" w:rsidP="00496BD6">
            <w:pPr>
              <w:spacing w:before="0" w:after="0"/>
              <w:jc w:val="center"/>
              <w:rPr>
                <w:rFonts w:cs="Garamond"/>
                <w:b/>
                <w:bCs/>
                <w:sz w:val="22"/>
                <w:szCs w:val="22"/>
                <w:lang w:val="ru-RU"/>
              </w:rPr>
            </w:pPr>
            <w:r w:rsidRPr="004C5541">
              <w:rPr>
                <w:rFonts w:cs="Garamond"/>
                <w:b/>
                <w:bCs/>
                <w:sz w:val="22"/>
                <w:szCs w:val="22"/>
                <w:lang w:val="ru-RU"/>
              </w:rPr>
              <w:t>Редакция, действующая на момент</w:t>
            </w:r>
          </w:p>
          <w:p w:rsidR="00EF5B99" w:rsidRPr="00A365DF" w:rsidRDefault="00496BD6" w:rsidP="00496BD6">
            <w:pPr>
              <w:spacing w:before="0" w:after="0"/>
              <w:jc w:val="center"/>
              <w:rPr>
                <w:b/>
                <w:sz w:val="22"/>
                <w:szCs w:val="22"/>
                <w:lang w:val="ru-RU"/>
              </w:rPr>
            </w:pPr>
            <w:r w:rsidRPr="004C5541">
              <w:rPr>
                <w:rFonts w:cs="Garamond"/>
                <w:b/>
                <w:bCs/>
                <w:sz w:val="22"/>
                <w:szCs w:val="22"/>
                <w:lang w:val="ru-RU"/>
              </w:rPr>
              <w:t>вступления в силу изменений</w:t>
            </w:r>
          </w:p>
        </w:tc>
        <w:tc>
          <w:tcPr>
            <w:tcW w:w="6434" w:type="dxa"/>
            <w:tcBorders>
              <w:top w:val="single" w:sz="4" w:space="0" w:color="auto"/>
              <w:left w:val="single" w:sz="4" w:space="0" w:color="auto"/>
              <w:bottom w:val="single" w:sz="4" w:space="0" w:color="auto"/>
              <w:right w:val="single" w:sz="4" w:space="0" w:color="auto"/>
            </w:tcBorders>
            <w:vAlign w:val="center"/>
            <w:hideMark/>
          </w:tcPr>
          <w:p w:rsidR="00496BD6" w:rsidRPr="004C5541" w:rsidRDefault="00496BD6" w:rsidP="00496BD6">
            <w:pPr>
              <w:spacing w:before="0" w:after="0"/>
              <w:jc w:val="center"/>
              <w:rPr>
                <w:rFonts w:cs="Garamond"/>
                <w:b/>
                <w:bCs/>
                <w:sz w:val="22"/>
                <w:szCs w:val="22"/>
                <w:lang w:val="ru-RU"/>
              </w:rPr>
            </w:pPr>
            <w:r w:rsidRPr="004C5541">
              <w:rPr>
                <w:rFonts w:cs="Garamond"/>
                <w:b/>
                <w:bCs/>
                <w:sz w:val="22"/>
                <w:szCs w:val="22"/>
                <w:lang w:val="ru-RU"/>
              </w:rPr>
              <w:t>Предлагаемая редакция</w:t>
            </w:r>
          </w:p>
          <w:p w:rsidR="00EF5B99" w:rsidRPr="00A365DF" w:rsidRDefault="00496BD6" w:rsidP="00496BD6">
            <w:pPr>
              <w:spacing w:before="0" w:after="0"/>
              <w:jc w:val="center"/>
              <w:rPr>
                <w:b/>
                <w:sz w:val="22"/>
                <w:szCs w:val="22"/>
                <w:lang w:val="ru-RU"/>
              </w:rPr>
            </w:pPr>
            <w:r w:rsidRPr="004C5541">
              <w:rPr>
                <w:rFonts w:cs="Garamond"/>
                <w:sz w:val="22"/>
                <w:szCs w:val="22"/>
                <w:lang w:val="ru-RU"/>
              </w:rPr>
              <w:t>(изменения выделены цветом)</w:t>
            </w:r>
          </w:p>
        </w:tc>
      </w:tr>
      <w:tr w:rsidR="00EF5B99" w:rsidRPr="00A81952" w:rsidTr="00C87204">
        <w:tc>
          <w:tcPr>
            <w:tcW w:w="988" w:type="dxa"/>
            <w:tcBorders>
              <w:top w:val="single" w:sz="4" w:space="0" w:color="auto"/>
              <w:left w:val="single" w:sz="4" w:space="0" w:color="auto"/>
              <w:bottom w:val="single" w:sz="4" w:space="0" w:color="auto"/>
              <w:right w:val="single" w:sz="4" w:space="0" w:color="auto"/>
            </w:tcBorders>
            <w:vAlign w:val="center"/>
            <w:hideMark/>
          </w:tcPr>
          <w:p w:rsidR="00EF5B99" w:rsidRPr="00EF5B99" w:rsidRDefault="00EF5B99" w:rsidP="006B73B1">
            <w:pPr>
              <w:spacing w:before="0" w:after="0"/>
              <w:jc w:val="center"/>
              <w:rPr>
                <w:b/>
                <w:sz w:val="22"/>
                <w:szCs w:val="22"/>
              </w:rPr>
            </w:pPr>
            <w:r w:rsidRPr="00EF5B99">
              <w:rPr>
                <w:b/>
                <w:sz w:val="22"/>
                <w:szCs w:val="22"/>
                <w:lang w:val="ru-RU"/>
              </w:rPr>
              <w:t>3</w:t>
            </w:r>
            <w:r w:rsidRPr="00EF5B99">
              <w:rPr>
                <w:b/>
                <w:sz w:val="22"/>
                <w:szCs w:val="22"/>
              </w:rPr>
              <w:t>.15</w:t>
            </w:r>
          </w:p>
        </w:tc>
        <w:tc>
          <w:tcPr>
            <w:tcW w:w="7512" w:type="dxa"/>
            <w:tcBorders>
              <w:top w:val="single" w:sz="4" w:space="0" w:color="auto"/>
              <w:left w:val="single" w:sz="4" w:space="0" w:color="auto"/>
              <w:bottom w:val="single" w:sz="4" w:space="0" w:color="auto"/>
              <w:right w:val="single" w:sz="4" w:space="0" w:color="auto"/>
            </w:tcBorders>
          </w:tcPr>
          <w:p w:rsidR="00EF5B99" w:rsidRPr="00EF5B99" w:rsidRDefault="00EF5B99" w:rsidP="00C87204">
            <w:pPr>
              <w:tabs>
                <w:tab w:val="left" w:pos="720"/>
                <w:tab w:val="num" w:pos="1080"/>
                <w:tab w:val="left" w:pos="1134"/>
              </w:tabs>
              <w:spacing w:before="120" w:after="120"/>
              <w:ind w:firstLine="654"/>
              <w:jc w:val="both"/>
              <w:rPr>
                <w:sz w:val="22"/>
                <w:szCs w:val="22"/>
                <w:lang w:val="ru-RU"/>
              </w:rPr>
            </w:pPr>
            <w:r w:rsidRPr="00EF5B99">
              <w:rPr>
                <w:sz w:val="22"/>
                <w:szCs w:val="22"/>
                <w:lang w:val="ru-RU"/>
              </w:rPr>
              <w:t>…</w:t>
            </w:r>
          </w:p>
          <w:p w:rsidR="00EF5B99" w:rsidRPr="00EF5B99" w:rsidRDefault="00EF5B99" w:rsidP="00C87204">
            <w:pPr>
              <w:tabs>
                <w:tab w:val="left" w:pos="900"/>
              </w:tabs>
              <w:spacing w:before="120" w:after="120"/>
              <w:ind w:firstLine="540"/>
              <w:jc w:val="both"/>
              <w:rPr>
                <w:sz w:val="22"/>
                <w:szCs w:val="22"/>
                <w:lang w:val="ru-RU"/>
              </w:rPr>
            </w:pPr>
            <w:r w:rsidRPr="00EF5B99">
              <w:rPr>
                <w:sz w:val="22"/>
                <w:szCs w:val="22"/>
                <w:lang w:val="ru-RU"/>
              </w:rPr>
              <w:t xml:space="preserve">Отсутствие в утвержденном актом Правительства Российской Федерации </w:t>
            </w:r>
            <w:r w:rsidRPr="00EF5B99">
              <w:rPr>
                <w:sz w:val="22"/>
                <w:szCs w:val="22"/>
                <w:highlight w:val="yellow"/>
                <w:lang w:val="ru-RU"/>
              </w:rPr>
              <w:t>перечне генерирующих объектов</w:t>
            </w:r>
            <w:r w:rsidRPr="00EF5B99">
              <w:rPr>
                <w:sz w:val="22"/>
                <w:szCs w:val="22"/>
                <w:lang w:val="ru-RU"/>
              </w:rPr>
              <w:t xml:space="preserve"> на основании результатов отбора проектов модернизации объекта </w:t>
            </w:r>
            <w:proofErr w:type="spellStart"/>
            <w:r w:rsidRPr="00EF5B99">
              <w:rPr>
                <w:sz w:val="22"/>
                <w:szCs w:val="22"/>
                <w:lang w:val="ru-RU"/>
              </w:rPr>
              <w:t>КОММод</w:t>
            </w:r>
            <w:proofErr w:type="spellEnd"/>
            <w:r w:rsidRPr="00EF5B99">
              <w:rPr>
                <w:sz w:val="22"/>
                <w:szCs w:val="22"/>
                <w:lang w:val="ru-RU"/>
              </w:rPr>
              <w:t xml:space="preserve">, в отношении которого зарегистрирована условная ГТП, влечет отмену регистрации указанной условной ГТП, а также ее исключение из Акта о согласовании ГТП в порядке, предусмотренном п. 4.2.7 </w:t>
            </w:r>
            <w:r w:rsidRPr="00EF5B99">
              <w:rPr>
                <w:i/>
                <w:sz w:val="22"/>
                <w:szCs w:val="22"/>
                <w:lang w:val="ru-RU"/>
              </w:rPr>
              <w:t xml:space="preserve">Положения о порядке получения статуса субъекта оптового рынка и ведения реестра субъектов </w:t>
            </w:r>
            <w:r w:rsidRPr="00EF5B99">
              <w:rPr>
                <w:i/>
                <w:sz w:val="22"/>
                <w:szCs w:val="22"/>
                <w:lang w:val="ru-RU"/>
              </w:rPr>
              <w:lastRenderedPageBreak/>
              <w:t>оптового рынка</w:t>
            </w:r>
            <w:r w:rsidRPr="00EF5B99">
              <w:rPr>
                <w:sz w:val="22"/>
                <w:szCs w:val="22"/>
                <w:lang w:val="ru-RU"/>
              </w:rPr>
              <w:t xml:space="preserve"> (Приложение №</w:t>
            </w:r>
            <w:r w:rsidRPr="00EF5B99">
              <w:rPr>
                <w:sz w:val="22"/>
                <w:szCs w:val="22"/>
              </w:rPr>
              <w:t> </w:t>
            </w:r>
            <w:r w:rsidRPr="00EF5B99">
              <w:rPr>
                <w:sz w:val="22"/>
                <w:szCs w:val="22"/>
                <w:lang w:val="ru-RU"/>
              </w:rPr>
              <w:t xml:space="preserve">1.1 к </w:t>
            </w:r>
            <w:r w:rsidRPr="00EF5B99">
              <w:rPr>
                <w:i/>
                <w:sz w:val="22"/>
                <w:szCs w:val="22"/>
                <w:lang w:val="ru-RU"/>
              </w:rPr>
              <w:t>Договору о присоединении к торговой системе оптового рынка</w:t>
            </w:r>
            <w:r w:rsidRPr="00EF5B99">
              <w:rPr>
                <w:sz w:val="22"/>
                <w:szCs w:val="22"/>
                <w:lang w:val="ru-RU"/>
              </w:rPr>
              <w:t>).</w:t>
            </w:r>
          </w:p>
          <w:p w:rsidR="00EF5B99" w:rsidRPr="00EF5B99" w:rsidRDefault="00EF5B99" w:rsidP="00C87204">
            <w:pPr>
              <w:spacing w:before="120" w:after="120"/>
              <w:ind w:firstLine="709"/>
              <w:jc w:val="both"/>
              <w:rPr>
                <w:sz w:val="22"/>
                <w:szCs w:val="22"/>
                <w:lang w:val="ru-RU"/>
              </w:rPr>
            </w:pPr>
            <w:r w:rsidRPr="00EF5B99">
              <w:rPr>
                <w:sz w:val="22"/>
                <w:szCs w:val="22"/>
                <w:highlight w:val="yellow"/>
                <w:lang w:val="ru-RU"/>
              </w:rPr>
              <w:t xml:space="preserve">Необходимым условием для возникновения у субъекта оптового рынка права участия в торговле электрической энергией и мощностью на оптовом рынке с использованием ГТП генерации, сформированной в отношении объекта </w:t>
            </w:r>
            <w:proofErr w:type="spellStart"/>
            <w:r w:rsidRPr="00EF5B99">
              <w:rPr>
                <w:sz w:val="22"/>
                <w:szCs w:val="22"/>
                <w:highlight w:val="yellow"/>
                <w:lang w:val="ru-RU"/>
              </w:rPr>
              <w:t>КОММод</w:t>
            </w:r>
            <w:proofErr w:type="spellEnd"/>
            <w:r w:rsidRPr="00EF5B99">
              <w:rPr>
                <w:sz w:val="22"/>
                <w:szCs w:val="22"/>
                <w:highlight w:val="yellow"/>
                <w:lang w:val="ru-RU"/>
              </w:rPr>
              <w:t xml:space="preserve"> и соответствующей ранее зарегистрированной условной ГТП генерации в отношении указанного объекта </w:t>
            </w:r>
            <w:proofErr w:type="spellStart"/>
            <w:r w:rsidRPr="00EF5B99">
              <w:rPr>
                <w:sz w:val="22"/>
                <w:szCs w:val="22"/>
                <w:highlight w:val="yellow"/>
                <w:lang w:val="ru-RU"/>
              </w:rPr>
              <w:t>КОММод</w:t>
            </w:r>
            <w:proofErr w:type="spellEnd"/>
            <w:r w:rsidRPr="00EF5B99">
              <w:rPr>
                <w:sz w:val="22"/>
                <w:szCs w:val="22"/>
                <w:highlight w:val="yellow"/>
                <w:lang w:val="ru-RU"/>
              </w:rPr>
              <w:t xml:space="preserve">, является принятие Наблюдательным советом Совета рынка решения об одновременном лишении права участия в торговле электрической энергией и мощностью в отношении закрепленной (-ых) за указанным субъектом оптового рынка ГТП генерации, сформированной (-ых) в отношении соответствующего генерирующего оборудования </w:t>
            </w:r>
            <w:proofErr w:type="spellStart"/>
            <w:r w:rsidRPr="00EF5B99">
              <w:rPr>
                <w:sz w:val="22"/>
                <w:szCs w:val="22"/>
                <w:highlight w:val="yellow"/>
                <w:lang w:val="ru-RU"/>
              </w:rPr>
              <w:t>КОММод</w:t>
            </w:r>
            <w:proofErr w:type="spellEnd"/>
            <w:r w:rsidRPr="00EF5B99">
              <w:rPr>
                <w:sz w:val="22"/>
                <w:szCs w:val="22"/>
                <w:highlight w:val="yellow"/>
                <w:lang w:val="ru-RU"/>
              </w:rPr>
              <w:t>, функционирующего до реализации мероприятий по модернизации.</w:t>
            </w:r>
          </w:p>
        </w:tc>
        <w:tc>
          <w:tcPr>
            <w:tcW w:w="6434" w:type="dxa"/>
            <w:tcBorders>
              <w:top w:val="single" w:sz="4" w:space="0" w:color="auto"/>
              <w:left w:val="single" w:sz="4" w:space="0" w:color="auto"/>
              <w:bottom w:val="single" w:sz="4" w:space="0" w:color="auto"/>
              <w:right w:val="single" w:sz="4" w:space="0" w:color="auto"/>
            </w:tcBorders>
            <w:hideMark/>
          </w:tcPr>
          <w:p w:rsidR="006B73B1" w:rsidRPr="00EF5B99" w:rsidRDefault="006B73B1" w:rsidP="00C87204">
            <w:pPr>
              <w:tabs>
                <w:tab w:val="left" w:pos="720"/>
                <w:tab w:val="num" w:pos="1080"/>
                <w:tab w:val="left" w:pos="1134"/>
              </w:tabs>
              <w:spacing w:before="120" w:after="120"/>
              <w:ind w:firstLine="654"/>
              <w:jc w:val="both"/>
              <w:rPr>
                <w:sz w:val="22"/>
                <w:szCs w:val="22"/>
                <w:lang w:val="ru-RU"/>
              </w:rPr>
            </w:pPr>
            <w:r w:rsidRPr="00EF5B99">
              <w:rPr>
                <w:sz w:val="22"/>
                <w:szCs w:val="22"/>
                <w:lang w:val="ru-RU"/>
              </w:rPr>
              <w:lastRenderedPageBreak/>
              <w:t>…</w:t>
            </w:r>
          </w:p>
          <w:p w:rsidR="00EF5B99" w:rsidRPr="006B73B1" w:rsidRDefault="006B73B1" w:rsidP="00C87204">
            <w:pPr>
              <w:tabs>
                <w:tab w:val="left" w:pos="900"/>
              </w:tabs>
              <w:spacing w:before="120" w:after="120"/>
              <w:ind w:firstLine="540"/>
              <w:jc w:val="both"/>
              <w:rPr>
                <w:sz w:val="22"/>
                <w:szCs w:val="22"/>
                <w:lang w:val="ru-RU"/>
              </w:rPr>
            </w:pPr>
            <w:r w:rsidRPr="00EF5B99">
              <w:rPr>
                <w:sz w:val="22"/>
                <w:szCs w:val="22"/>
                <w:lang w:val="ru-RU"/>
              </w:rPr>
              <w:t xml:space="preserve">Отсутствие в </w:t>
            </w:r>
            <w:r w:rsidRPr="00EF5B99">
              <w:rPr>
                <w:sz w:val="22"/>
                <w:szCs w:val="22"/>
                <w:highlight w:val="yellow"/>
                <w:lang w:val="ru-RU"/>
              </w:rPr>
              <w:t>перечне генерирующих объектов,</w:t>
            </w:r>
            <w:r w:rsidRPr="00EF5B99">
              <w:rPr>
                <w:sz w:val="22"/>
                <w:szCs w:val="22"/>
                <w:lang w:val="ru-RU"/>
              </w:rPr>
              <w:t xml:space="preserve"> утвержденном актом Правительства Российской Федерации на основании результатов отбора проектов модернизации </w:t>
            </w:r>
            <w:r w:rsidRPr="00EF5B99">
              <w:rPr>
                <w:sz w:val="22"/>
                <w:szCs w:val="22"/>
                <w:highlight w:val="yellow"/>
                <w:lang w:val="ru-RU"/>
              </w:rPr>
              <w:t xml:space="preserve">(далее – Перечень объектов </w:t>
            </w:r>
            <w:proofErr w:type="spellStart"/>
            <w:r w:rsidRPr="00EF5B99">
              <w:rPr>
                <w:sz w:val="22"/>
                <w:szCs w:val="22"/>
                <w:highlight w:val="yellow"/>
                <w:lang w:val="ru-RU"/>
              </w:rPr>
              <w:t>КОММод</w:t>
            </w:r>
            <w:proofErr w:type="spellEnd"/>
            <w:r w:rsidRPr="00FA66BD">
              <w:rPr>
                <w:sz w:val="22"/>
                <w:szCs w:val="22"/>
                <w:highlight w:val="yellow"/>
                <w:lang w:val="ru-RU"/>
              </w:rPr>
              <w:t>)</w:t>
            </w:r>
            <w:r w:rsidR="00FA66BD" w:rsidRPr="00FA66BD">
              <w:rPr>
                <w:sz w:val="22"/>
                <w:szCs w:val="22"/>
                <w:highlight w:val="yellow"/>
                <w:lang w:val="ru-RU"/>
              </w:rPr>
              <w:t>,</w:t>
            </w:r>
            <w:r w:rsidRPr="00EF5B99">
              <w:rPr>
                <w:sz w:val="22"/>
                <w:szCs w:val="22"/>
                <w:lang w:val="ru-RU"/>
              </w:rPr>
              <w:t xml:space="preserve"> объекта </w:t>
            </w:r>
            <w:proofErr w:type="spellStart"/>
            <w:r w:rsidRPr="00EF5B99">
              <w:rPr>
                <w:sz w:val="22"/>
                <w:szCs w:val="22"/>
                <w:lang w:val="ru-RU"/>
              </w:rPr>
              <w:t>КОММод</w:t>
            </w:r>
            <w:proofErr w:type="spellEnd"/>
            <w:r w:rsidRPr="00EF5B99">
              <w:rPr>
                <w:sz w:val="22"/>
                <w:szCs w:val="22"/>
                <w:lang w:val="ru-RU"/>
              </w:rPr>
              <w:t xml:space="preserve">, в отношении которого зарегистрирована условная ГТП, влечет отмену регистрации указанной условной ГТП </w:t>
            </w:r>
            <w:r w:rsidRPr="00EF5B99">
              <w:rPr>
                <w:sz w:val="22"/>
                <w:szCs w:val="22"/>
                <w:highlight w:val="yellow"/>
                <w:lang w:val="ru-RU"/>
              </w:rPr>
              <w:t xml:space="preserve">(в том числе условной ГТП, в отношении которой субъекту оптового рынка – поставщику электрической </w:t>
            </w:r>
            <w:r w:rsidRPr="00EF5B99">
              <w:rPr>
                <w:sz w:val="22"/>
                <w:szCs w:val="22"/>
                <w:highlight w:val="yellow"/>
                <w:lang w:val="ru-RU"/>
              </w:rPr>
              <w:lastRenderedPageBreak/>
              <w:t>энергии и (или) мощности не предоставлялось право участия в торговле мощностью)</w:t>
            </w:r>
            <w:r w:rsidRPr="00EF5B99">
              <w:rPr>
                <w:sz w:val="22"/>
                <w:szCs w:val="22"/>
                <w:lang w:val="ru-RU"/>
              </w:rPr>
              <w:t xml:space="preserve">, а также </w:t>
            </w:r>
            <w:r w:rsidRPr="00EF5B99">
              <w:rPr>
                <w:sz w:val="22"/>
                <w:szCs w:val="22"/>
                <w:highlight w:val="yellow"/>
                <w:lang w:val="ru-RU"/>
              </w:rPr>
              <w:t>(при необходимости)</w:t>
            </w:r>
            <w:r w:rsidRPr="00EF5B99">
              <w:rPr>
                <w:sz w:val="22"/>
                <w:szCs w:val="22"/>
                <w:lang w:val="ru-RU"/>
              </w:rPr>
              <w:t xml:space="preserve"> ее исключение из Акта о согласовании ГТП в порядке, предусмотренном п. 4.2.7 </w:t>
            </w:r>
            <w:r w:rsidRPr="00EF5B99">
              <w:rPr>
                <w:i/>
                <w:sz w:val="22"/>
                <w:szCs w:val="22"/>
                <w:lang w:val="ru-RU"/>
              </w:rPr>
              <w:t>Положения о порядке получения статуса субъекта оптового рынка и ведения реестра субъектов оптового рынка</w:t>
            </w:r>
            <w:r w:rsidRPr="00EF5B99">
              <w:rPr>
                <w:sz w:val="22"/>
                <w:szCs w:val="22"/>
                <w:lang w:val="ru-RU"/>
              </w:rPr>
              <w:t xml:space="preserve"> (Приложение №</w:t>
            </w:r>
            <w:r>
              <w:rPr>
                <w:sz w:val="22"/>
                <w:szCs w:val="22"/>
                <w:lang w:val="ru-RU"/>
              </w:rPr>
              <w:t xml:space="preserve"> </w:t>
            </w:r>
            <w:r w:rsidRPr="00EF5B99">
              <w:rPr>
                <w:sz w:val="22"/>
                <w:szCs w:val="22"/>
                <w:lang w:val="ru-RU"/>
              </w:rPr>
              <w:t xml:space="preserve">1.1 к </w:t>
            </w:r>
            <w:r w:rsidRPr="00EF5B99">
              <w:rPr>
                <w:i/>
                <w:sz w:val="22"/>
                <w:szCs w:val="22"/>
                <w:lang w:val="ru-RU"/>
              </w:rPr>
              <w:t>Договору о присоединении к торговой системе оптового рынка</w:t>
            </w:r>
            <w:r w:rsidRPr="00EF5B99">
              <w:rPr>
                <w:sz w:val="22"/>
                <w:szCs w:val="22"/>
                <w:lang w:val="ru-RU"/>
              </w:rPr>
              <w:t>).</w:t>
            </w:r>
          </w:p>
        </w:tc>
      </w:tr>
    </w:tbl>
    <w:p w:rsidR="00EF5B99" w:rsidRPr="004C5541" w:rsidRDefault="00EF5B99" w:rsidP="004C5541">
      <w:pPr>
        <w:spacing w:before="0" w:after="0"/>
        <w:rPr>
          <w:sz w:val="28"/>
          <w:szCs w:val="28"/>
          <w:lang w:val="ru-RU"/>
        </w:rPr>
      </w:pPr>
    </w:p>
    <w:p w:rsidR="00EF5B99" w:rsidRDefault="00EF5B99" w:rsidP="00C87204">
      <w:pPr>
        <w:spacing w:before="0" w:after="0"/>
        <w:rPr>
          <w:b/>
          <w:sz w:val="26"/>
          <w:szCs w:val="26"/>
          <w:lang w:val="ru-RU"/>
        </w:rPr>
      </w:pPr>
      <w:r w:rsidRPr="004B78E8">
        <w:rPr>
          <w:b/>
          <w:sz w:val="26"/>
          <w:szCs w:val="26"/>
          <w:lang w:val="ru-RU"/>
        </w:rPr>
        <w:t>Предложения по изменениям и дополнениям в ПОЛОЖЕНИЕ О ПОРЯДКЕ ПОЛУЧЕНИЯ СТАТУСА СУБЪЕКТА ОПТОВОГО РЫНКА И ВЕДЕНИЯ РЕЕСТРА СУБЪЕКТОВ ОПТОВОГО РЫНКА (Приложение №</w:t>
      </w:r>
      <w:r w:rsidR="006B73B1" w:rsidRPr="004B78E8">
        <w:rPr>
          <w:b/>
          <w:sz w:val="26"/>
          <w:szCs w:val="26"/>
          <w:lang w:val="ru-RU"/>
        </w:rPr>
        <w:t xml:space="preserve"> </w:t>
      </w:r>
      <w:r w:rsidRPr="004B78E8">
        <w:rPr>
          <w:b/>
          <w:sz w:val="26"/>
          <w:szCs w:val="26"/>
          <w:lang w:val="ru-RU"/>
        </w:rPr>
        <w:t>1.1 к Договору о присоединении к торговой системе оптового рынка)</w:t>
      </w:r>
    </w:p>
    <w:p w:rsidR="00C87204" w:rsidRPr="004B78E8" w:rsidRDefault="00C87204" w:rsidP="004C5541">
      <w:pPr>
        <w:spacing w:before="0" w:after="0"/>
        <w:jc w:val="both"/>
        <w:rPr>
          <w:b/>
          <w:sz w:val="26"/>
          <w:szCs w:val="26"/>
          <w:lang w:val="ru-RU"/>
        </w:rPr>
      </w:pPr>
    </w:p>
    <w:tbl>
      <w:tblPr>
        <w:tblStyle w:val="a3"/>
        <w:tblW w:w="15021" w:type="dxa"/>
        <w:tblLook w:val="04A0" w:firstRow="1" w:lastRow="0" w:firstColumn="1" w:lastColumn="0" w:noHBand="0" w:noVBand="1"/>
      </w:tblPr>
      <w:tblGrid>
        <w:gridCol w:w="896"/>
        <w:gridCol w:w="6378"/>
        <w:gridCol w:w="7747"/>
      </w:tblGrid>
      <w:tr w:rsidR="00EF5B99" w:rsidRPr="00A81952" w:rsidTr="00C87204">
        <w:trPr>
          <w:trHeight w:val="567"/>
        </w:trPr>
        <w:tc>
          <w:tcPr>
            <w:tcW w:w="896" w:type="dxa"/>
            <w:tcBorders>
              <w:top w:val="single" w:sz="4" w:space="0" w:color="auto"/>
              <w:left w:val="single" w:sz="4" w:space="0" w:color="auto"/>
              <w:bottom w:val="single" w:sz="4" w:space="0" w:color="auto"/>
              <w:right w:val="single" w:sz="4" w:space="0" w:color="auto"/>
            </w:tcBorders>
            <w:vAlign w:val="center"/>
            <w:hideMark/>
          </w:tcPr>
          <w:p w:rsidR="00EF5B99" w:rsidRPr="00C87204" w:rsidRDefault="00EF5B99" w:rsidP="00C87204">
            <w:pPr>
              <w:spacing w:before="0" w:after="0"/>
              <w:jc w:val="center"/>
              <w:rPr>
                <w:b/>
                <w:sz w:val="22"/>
                <w:szCs w:val="22"/>
                <w:lang w:val="ru-RU"/>
              </w:rPr>
            </w:pPr>
            <w:r w:rsidRPr="00C87204">
              <w:rPr>
                <w:b/>
                <w:sz w:val="22"/>
                <w:szCs w:val="22"/>
                <w:lang w:val="ru-RU"/>
              </w:rPr>
              <w:t>№ п</w:t>
            </w:r>
            <w:r w:rsidR="00C87204" w:rsidRPr="00C87204">
              <w:rPr>
                <w:b/>
                <w:sz w:val="22"/>
                <w:szCs w:val="22"/>
                <w:lang w:val="ru-RU"/>
              </w:rPr>
              <w:t>ункта</w:t>
            </w:r>
          </w:p>
        </w:tc>
        <w:tc>
          <w:tcPr>
            <w:tcW w:w="6378" w:type="dxa"/>
            <w:tcBorders>
              <w:top w:val="single" w:sz="4" w:space="0" w:color="auto"/>
              <w:left w:val="single" w:sz="4" w:space="0" w:color="auto"/>
              <w:bottom w:val="single" w:sz="4" w:space="0" w:color="auto"/>
              <w:right w:val="single" w:sz="4" w:space="0" w:color="auto"/>
            </w:tcBorders>
            <w:vAlign w:val="center"/>
            <w:hideMark/>
          </w:tcPr>
          <w:p w:rsidR="004C5541" w:rsidRPr="00C87204" w:rsidRDefault="004C5541" w:rsidP="004C5541">
            <w:pPr>
              <w:spacing w:before="0" w:after="0"/>
              <w:jc w:val="center"/>
              <w:rPr>
                <w:rFonts w:cs="Garamond"/>
                <w:b/>
                <w:bCs/>
                <w:sz w:val="22"/>
                <w:szCs w:val="22"/>
                <w:lang w:val="ru-RU"/>
              </w:rPr>
            </w:pPr>
            <w:r w:rsidRPr="00C87204">
              <w:rPr>
                <w:rFonts w:cs="Garamond"/>
                <w:b/>
                <w:bCs/>
                <w:sz w:val="22"/>
                <w:szCs w:val="22"/>
                <w:lang w:val="ru-RU"/>
              </w:rPr>
              <w:t>Редакция, действующая на момент</w:t>
            </w:r>
          </w:p>
          <w:p w:rsidR="00EF5B99" w:rsidRPr="00C87204" w:rsidRDefault="004C5541" w:rsidP="004C5541">
            <w:pPr>
              <w:spacing w:before="0" w:after="0"/>
              <w:jc w:val="center"/>
              <w:rPr>
                <w:b/>
                <w:sz w:val="22"/>
                <w:szCs w:val="22"/>
                <w:lang w:val="ru-RU"/>
              </w:rPr>
            </w:pPr>
            <w:r w:rsidRPr="00C87204">
              <w:rPr>
                <w:rFonts w:cs="Garamond"/>
                <w:b/>
                <w:bCs/>
                <w:sz w:val="22"/>
                <w:szCs w:val="22"/>
                <w:lang w:val="ru-RU"/>
              </w:rPr>
              <w:t>вступления в силу изменений</w:t>
            </w:r>
          </w:p>
        </w:tc>
        <w:tc>
          <w:tcPr>
            <w:tcW w:w="7747" w:type="dxa"/>
            <w:tcBorders>
              <w:top w:val="single" w:sz="4" w:space="0" w:color="auto"/>
              <w:left w:val="single" w:sz="4" w:space="0" w:color="auto"/>
              <w:bottom w:val="single" w:sz="4" w:space="0" w:color="auto"/>
              <w:right w:val="single" w:sz="4" w:space="0" w:color="auto"/>
            </w:tcBorders>
            <w:vAlign w:val="center"/>
            <w:hideMark/>
          </w:tcPr>
          <w:p w:rsidR="004C5541" w:rsidRPr="00C87204" w:rsidRDefault="004C5541" w:rsidP="004C5541">
            <w:pPr>
              <w:spacing w:before="0" w:after="0"/>
              <w:jc w:val="center"/>
              <w:rPr>
                <w:rFonts w:cs="Garamond"/>
                <w:b/>
                <w:bCs/>
                <w:sz w:val="22"/>
                <w:szCs w:val="22"/>
                <w:lang w:val="ru-RU"/>
              </w:rPr>
            </w:pPr>
            <w:r w:rsidRPr="00C87204">
              <w:rPr>
                <w:rFonts w:cs="Garamond"/>
                <w:b/>
                <w:bCs/>
                <w:sz w:val="22"/>
                <w:szCs w:val="22"/>
                <w:lang w:val="ru-RU"/>
              </w:rPr>
              <w:t>Предлагаемая редакция</w:t>
            </w:r>
          </w:p>
          <w:p w:rsidR="00EF5B99" w:rsidRPr="00C87204" w:rsidRDefault="004C5541" w:rsidP="004C5541">
            <w:pPr>
              <w:spacing w:before="0" w:after="0"/>
              <w:jc w:val="center"/>
              <w:rPr>
                <w:b/>
                <w:sz w:val="22"/>
                <w:szCs w:val="22"/>
                <w:lang w:val="ru-RU"/>
              </w:rPr>
            </w:pPr>
            <w:r w:rsidRPr="00C87204">
              <w:rPr>
                <w:rFonts w:cs="Garamond"/>
                <w:sz w:val="22"/>
                <w:szCs w:val="22"/>
                <w:lang w:val="ru-RU"/>
              </w:rPr>
              <w:t>(изменения выделены цветом)</w:t>
            </w:r>
          </w:p>
        </w:tc>
      </w:tr>
      <w:tr w:rsidR="00EF5B99" w:rsidRPr="00A81952" w:rsidTr="00C87204">
        <w:tc>
          <w:tcPr>
            <w:tcW w:w="896" w:type="dxa"/>
            <w:tcBorders>
              <w:top w:val="single" w:sz="4" w:space="0" w:color="auto"/>
              <w:left w:val="single" w:sz="4" w:space="0" w:color="auto"/>
              <w:bottom w:val="single" w:sz="4" w:space="0" w:color="auto"/>
              <w:right w:val="single" w:sz="4" w:space="0" w:color="auto"/>
            </w:tcBorders>
            <w:vAlign w:val="center"/>
          </w:tcPr>
          <w:p w:rsidR="00EF5B99" w:rsidRPr="00C87204" w:rsidRDefault="00C87204" w:rsidP="006B73B1">
            <w:pPr>
              <w:spacing w:before="0" w:after="0"/>
              <w:jc w:val="center"/>
              <w:rPr>
                <w:b/>
                <w:sz w:val="22"/>
                <w:szCs w:val="22"/>
                <w:lang w:val="ru-RU"/>
              </w:rPr>
            </w:pPr>
            <w:r w:rsidRPr="00C87204">
              <w:rPr>
                <w:b/>
                <w:sz w:val="22"/>
                <w:szCs w:val="22"/>
              </w:rPr>
              <w:t>2.5.4</w:t>
            </w:r>
          </w:p>
        </w:tc>
        <w:tc>
          <w:tcPr>
            <w:tcW w:w="6378" w:type="dxa"/>
            <w:tcBorders>
              <w:top w:val="single" w:sz="4" w:space="0" w:color="auto"/>
              <w:left w:val="single" w:sz="4" w:space="0" w:color="auto"/>
              <w:bottom w:val="single" w:sz="4" w:space="0" w:color="auto"/>
              <w:right w:val="single" w:sz="4" w:space="0" w:color="auto"/>
            </w:tcBorders>
          </w:tcPr>
          <w:p w:rsidR="00EF5B99" w:rsidRPr="00C87204" w:rsidRDefault="00EF5B99" w:rsidP="00C87204">
            <w:pPr>
              <w:tabs>
                <w:tab w:val="left" w:pos="709"/>
                <w:tab w:val="left" w:pos="1320"/>
              </w:tabs>
              <w:spacing w:before="120" w:after="120"/>
              <w:ind w:firstLine="600"/>
              <w:jc w:val="both"/>
              <w:rPr>
                <w:sz w:val="22"/>
                <w:szCs w:val="22"/>
                <w:lang w:val="ru-RU"/>
              </w:rPr>
            </w:pPr>
            <w:r w:rsidRPr="00C87204">
              <w:rPr>
                <w:sz w:val="22"/>
                <w:szCs w:val="22"/>
                <w:lang w:val="ru-RU"/>
              </w:rPr>
              <w:t xml:space="preserve">Заявитель, имеющий намерение согласовать ГТП </w:t>
            </w:r>
            <w:r w:rsidRPr="00C87204">
              <w:rPr>
                <w:b/>
                <w:sz w:val="22"/>
                <w:szCs w:val="22"/>
                <w:lang w:val="ru-RU"/>
              </w:rPr>
              <w:t xml:space="preserve">крупного потребителя </w:t>
            </w:r>
            <w:r w:rsidRPr="00C87204">
              <w:rPr>
                <w:bCs/>
                <w:sz w:val="22"/>
                <w:szCs w:val="22"/>
                <w:lang w:val="ru-RU"/>
              </w:rPr>
              <w:t>и зарегистрировать ПСИ</w:t>
            </w:r>
            <w:r w:rsidRPr="00C87204">
              <w:rPr>
                <w:sz w:val="22"/>
                <w:szCs w:val="22"/>
                <w:lang w:val="ru-RU"/>
              </w:rPr>
              <w:t>, предоставляет в КО в электронном виде через ПСЗ следующие документы.</w:t>
            </w:r>
          </w:p>
          <w:p w:rsidR="00EF5B99" w:rsidRPr="00C87204" w:rsidRDefault="00EF5B99" w:rsidP="00C87204">
            <w:pPr>
              <w:tabs>
                <w:tab w:val="left" w:pos="960"/>
              </w:tabs>
              <w:spacing w:before="120" w:after="120"/>
              <w:ind w:firstLine="567"/>
              <w:jc w:val="both"/>
              <w:rPr>
                <w:sz w:val="22"/>
                <w:szCs w:val="22"/>
                <w:lang w:val="ru-RU"/>
              </w:rPr>
            </w:pPr>
            <w:bookmarkStart w:id="0" w:name="_Toc247527087"/>
            <w:bookmarkStart w:id="1" w:name="_Toc399249088"/>
            <w:bookmarkStart w:id="2" w:name="_Toc404696523"/>
            <w:bookmarkStart w:id="3" w:name="_Toc407019973"/>
            <w:bookmarkStart w:id="4" w:name="_Toc428358496"/>
            <w:r w:rsidRPr="00C87204">
              <w:rPr>
                <w:sz w:val="22"/>
                <w:szCs w:val="22"/>
                <w:lang w:val="ru-RU"/>
              </w:rPr>
              <w:t>1.</w:t>
            </w:r>
            <w:r w:rsidRPr="00C87204">
              <w:rPr>
                <w:sz w:val="22"/>
                <w:szCs w:val="22"/>
                <w:lang w:val="ru-RU"/>
              </w:rPr>
              <w:tab/>
              <w:t>Общие документы по ГТП потребления:</w:t>
            </w:r>
            <w:bookmarkEnd w:id="0"/>
            <w:bookmarkEnd w:id="1"/>
            <w:bookmarkEnd w:id="2"/>
            <w:bookmarkEnd w:id="3"/>
            <w:bookmarkEnd w:id="4"/>
          </w:p>
          <w:p w:rsidR="00EF5B99" w:rsidRPr="00C87204" w:rsidRDefault="00EF5B99" w:rsidP="00C87204">
            <w:pPr>
              <w:spacing w:before="120" w:after="120"/>
              <w:ind w:firstLine="567"/>
              <w:jc w:val="both"/>
              <w:rPr>
                <w:sz w:val="22"/>
                <w:szCs w:val="22"/>
                <w:lang w:val="ru-RU"/>
              </w:rPr>
            </w:pPr>
            <w:r w:rsidRPr="00C87204">
              <w:rPr>
                <w:sz w:val="22"/>
                <w:szCs w:val="22"/>
                <w:lang w:val="ru-RU"/>
              </w:rPr>
              <w:t>…</w:t>
            </w:r>
          </w:p>
          <w:p w:rsidR="00EF5B99" w:rsidRPr="00C87204" w:rsidRDefault="00EF5B99" w:rsidP="00C87204">
            <w:pPr>
              <w:spacing w:before="120" w:after="120"/>
              <w:jc w:val="both"/>
              <w:rPr>
                <w:b/>
                <w:sz w:val="22"/>
                <w:szCs w:val="22"/>
                <w:lang w:val="ru-RU"/>
              </w:rPr>
            </w:pPr>
            <w:r w:rsidRPr="00C87204">
              <w:rPr>
                <w:rFonts w:cs="Arial"/>
                <w:sz w:val="22"/>
                <w:szCs w:val="22"/>
                <w:lang w:val="ru-RU"/>
              </w:rPr>
              <w:t>–</w:t>
            </w:r>
            <w:r w:rsidRPr="00C87204">
              <w:rPr>
                <w:rFonts w:cs="Arial"/>
                <w:sz w:val="22"/>
                <w:szCs w:val="22"/>
                <w:lang w:val="ru-RU"/>
              </w:rPr>
              <w:tab/>
              <w:t xml:space="preserve">паспортные технологические характеристики генерирующего оборудования (при наличии указанного оборудования) по форме 12, указанной в приложении 1 к настоящему Положению </w:t>
            </w:r>
            <w:r w:rsidRPr="00C87204">
              <w:rPr>
                <w:sz w:val="22"/>
                <w:szCs w:val="22"/>
                <w:lang w:val="ru-RU"/>
              </w:rPr>
              <w:t xml:space="preserve">(код формы </w:t>
            </w:r>
            <w:r w:rsidRPr="00C87204">
              <w:rPr>
                <w:sz w:val="22"/>
                <w:szCs w:val="22"/>
                <w:lang w:val="en-US"/>
              </w:rPr>
              <w:t>GTP</w:t>
            </w:r>
            <w:r w:rsidRPr="00C87204">
              <w:rPr>
                <w:sz w:val="22"/>
                <w:szCs w:val="22"/>
                <w:lang w:val="ru-RU"/>
              </w:rPr>
              <w:t>_</w:t>
            </w:r>
            <w:r w:rsidRPr="00C87204">
              <w:rPr>
                <w:sz w:val="22"/>
                <w:szCs w:val="22"/>
                <w:lang w:val="en-US"/>
              </w:rPr>
              <w:t>FORMA</w:t>
            </w:r>
            <w:r w:rsidRPr="00C87204">
              <w:rPr>
                <w:sz w:val="22"/>
                <w:szCs w:val="22"/>
                <w:lang w:val="ru-RU"/>
              </w:rPr>
              <w:t>12_</w:t>
            </w:r>
            <w:r w:rsidRPr="00C87204">
              <w:rPr>
                <w:sz w:val="22"/>
                <w:szCs w:val="22"/>
              </w:rPr>
              <w:t>WEB</w:t>
            </w:r>
            <w:r w:rsidRPr="00C87204">
              <w:rPr>
                <w:sz w:val="22"/>
                <w:szCs w:val="22"/>
                <w:lang w:val="ru-RU"/>
              </w:rPr>
              <w:t>)</w:t>
            </w:r>
            <w:r w:rsidRPr="00C87204">
              <w:rPr>
                <w:rFonts w:cs="Arial"/>
                <w:sz w:val="22"/>
                <w:szCs w:val="22"/>
                <w:lang w:val="ru-RU"/>
              </w:rPr>
              <w:t>, в том числе для согласования ГТП потребления с</w:t>
            </w:r>
            <w:r w:rsidRPr="00C87204">
              <w:rPr>
                <w:rFonts w:cs="Arial"/>
                <w:sz w:val="22"/>
                <w:szCs w:val="22"/>
              </w:rPr>
              <w:t> </w:t>
            </w:r>
            <w:r w:rsidRPr="00C87204">
              <w:rPr>
                <w:rFonts w:cs="Arial"/>
                <w:sz w:val="22"/>
                <w:szCs w:val="22"/>
                <w:lang w:val="ru-RU"/>
              </w:rPr>
              <w:t>регулируемой нагрузкой;</w:t>
            </w:r>
          </w:p>
        </w:tc>
        <w:tc>
          <w:tcPr>
            <w:tcW w:w="7747" w:type="dxa"/>
            <w:tcBorders>
              <w:top w:val="single" w:sz="4" w:space="0" w:color="auto"/>
              <w:left w:val="single" w:sz="4" w:space="0" w:color="auto"/>
              <w:bottom w:val="single" w:sz="4" w:space="0" w:color="auto"/>
              <w:right w:val="single" w:sz="4" w:space="0" w:color="auto"/>
            </w:tcBorders>
          </w:tcPr>
          <w:p w:rsidR="006B73B1" w:rsidRPr="00C87204" w:rsidRDefault="006B73B1" w:rsidP="00C87204">
            <w:pPr>
              <w:tabs>
                <w:tab w:val="left" w:pos="709"/>
                <w:tab w:val="left" w:pos="1320"/>
              </w:tabs>
              <w:spacing w:before="120" w:after="120"/>
              <w:ind w:firstLine="600"/>
              <w:jc w:val="both"/>
              <w:rPr>
                <w:sz w:val="22"/>
                <w:szCs w:val="22"/>
                <w:lang w:val="ru-RU"/>
              </w:rPr>
            </w:pPr>
            <w:r w:rsidRPr="00C87204">
              <w:rPr>
                <w:sz w:val="22"/>
                <w:szCs w:val="22"/>
                <w:lang w:val="ru-RU"/>
              </w:rPr>
              <w:t xml:space="preserve">Заявитель, имеющий намерение согласовать ГТП </w:t>
            </w:r>
            <w:r w:rsidRPr="00C87204">
              <w:rPr>
                <w:b/>
                <w:sz w:val="22"/>
                <w:szCs w:val="22"/>
                <w:lang w:val="ru-RU"/>
              </w:rPr>
              <w:t xml:space="preserve">крупного потребителя </w:t>
            </w:r>
            <w:r w:rsidRPr="00C87204">
              <w:rPr>
                <w:bCs/>
                <w:sz w:val="22"/>
                <w:szCs w:val="22"/>
                <w:lang w:val="ru-RU"/>
              </w:rPr>
              <w:t>и зарегистрировать ПСИ</w:t>
            </w:r>
            <w:r w:rsidRPr="00C87204">
              <w:rPr>
                <w:sz w:val="22"/>
                <w:szCs w:val="22"/>
                <w:lang w:val="ru-RU"/>
              </w:rPr>
              <w:t>, предоставляет в КО в электронном виде через ПСЗ следующие документы.</w:t>
            </w:r>
          </w:p>
          <w:p w:rsidR="006B73B1" w:rsidRPr="00C87204" w:rsidRDefault="006B73B1" w:rsidP="00C87204">
            <w:pPr>
              <w:tabs>
                <w:tab w:val="left" w:pos="960"/>
              </w:tabs>
              <w:spacing w:before="120" w:after="120"/>
              <w:ind w:firstLine="567"/>
              <w:jc w:val="both"/>
              <w:rPr>
                <w:sz w:val="22"/>
                <w:szCs w:val="22"/>
                <w:lang w:val="ru-RU"/>
              </w:rPr>
            </w:pPr>
            <w:r w:rsidRPr="00C87204">
              <w:rPr>
                <w:sz w:val="22"/>
                <w:szCs w:val="22"/>
                <w:lang w:val="ru-RU"/>
              </w:rPr>
              <w:t>1.</w:t>
            </w:r>
            <w:r w:rsidRPr="00C87204">
              <w:rPr>
                <w:sz w:val="22"/>
                <w:szCs w:val="22"/>
                <w:lang w:val="ru-RU"/>
              </w:rPr>
              <w:tab/>
              <w:t>Общие документы по ГТП потребления:</w:t>
            </w:r>
          </w:p>
          <w:p w:rsidR="006B73B1" w:rsidRPr="00C87204" w:rsidRDefault="006B73B1" w:rsidP="00C87204">
            <w:pPr>
              <w:spacing w:before="120" w:after="120"/>
              <w:ind w:firstLine="567"/>
              <w:jc w:val="both"/>
              <w:rPr>
                <w:sz w:val="22"/>
                <w:szCs w:val="22"/>
                <w:lang w:val="ru-RU"/>
              </w:rPr>
            </w:pPr>
            <w:r w:rsidRPr="00C87204">
              <w:rPr>
                <w:sz w:val="22"/>
                <w:szCs w:val="22"/>
                <w:lang w:val="ru-RU"/>
              </w:rPr>
              <w:t>…</w:t>
            </w:r>
          </w:p>
          <w:p w:rsidR="00EF5B99" w:rsidRPr="00C87204" w:rsidRDefault="006B73B1" w:rsidP="00C87204">
            <w:pPr>
              <w:spacing w:before="120" w:after="120"/>
              <w:jc w:val="both"/>
              <w:rPr>
                <w:b/>
                <w:sz w:val="22"/>
                <w:szCs w:val="22"/>
                <w:lang w:val="ru-RU"/>
              </w:rPr>
            </w:pPr>
            <w:r w:rsidRPr="00C87204">
              <w:rPr>
                <w:rFonts w:cs="Arial"/>
                <w:sz w:val="22"/>
                <w:szCs w:val="22"/>
                <w:lang w:val="ru-RU"/>
              </w:rPr>
              <w:t>–</w:t>
            </w:r>
            <w:r w:rsidRPr="00C87204">
              <w:rPr>
                <w:rFonts w:cs="Arial"/>
                <w:sz w:val="22"/>
                <w:szCs w:val="22"/>
                <w:lang w:val="ru-RU"/>
              </w:rPr>
              <w:tab/>
              <w:t xml:space="preserve">паспортные технологические характеристики генерирующего оборудования </w:t>
            </w:r>
            <w:r w:rsidRPr="00C87204">
              <w:rPr>
                <w:rFonts w:cs="Arial"/>
                <w:sz w:val="22"/>
                <w:szCs w:val="22"/>
                <w:highlight w:val="yellow"/>
                <w:lang w:val="ru-RU"/>
              </w:rPr>
              <w:t>блок-станций</w:t>
            </w:r>
            <w:r w:rsidRPr="00C87204">
              <w:rPr>
                <w:rFonts w:cs="Arial"/>
                <w:sz w:val="22"/>
                <w:szCs w:val="22"/>
                <w:lang w:val="ru-RU"/>
              </w:rPr>
              <w:t xml:space="preserve"> (при наличии указанного оборудования) по форме 12</w:t>
            </w:r>
            <w:r w:rsidRPr="00C87204">
              <w:rPr>
                <w:rFonts w:cs="Arial"/>
                <w:sz w:val="22"/>
                <w:szCs w:val="22"/>
                <w:highlight w:val="yellow"/>
                <w:lang w:val="ru-RU"/>
              </w:rPr>
              <w:t>Б</w:t>
            </w:r>
            <w:r w:rsidRPr="00C87204">
              <w:rPr>
                <w:rFonts w:cs="Arial"/>
                <w:sz w:val="22"/>
                <w:szCs w:val="22"/>
                <w:lang w:val="ru-RU"/>
              </w:rPr>
              <w:t xml:space="preserve">, указанной в приложении 1 к настоящему Положению </w:t>
            </w:r>
            <w:r w:rsidRPr="00C87204">
              <w:rPr>
                <w:sz w:val="22"/>
                <w:szCs w:val="22"/>
                <w:lang w:val="ru-RU"/>
              </w:rPr>
              <w:t xml:space="preserve">(код формы </w:t>
            </w:r>
            <w:r w:rsidRPr="00C87204">
              <w:rPr>
                <w:sz w:val="22"/>
                <w:szCs w:val="22"/>
                <w:lang w:val="en-US"/>
              </w:rPr>
              <w:t>GTP</w:t>
            </w:r>
            <w:r w:rsidRPr="00C87204">
              <w:rPr>
                <w:sz w:val="22"/>
                <w:szCs w:val="22"/>
                <w:lang w:val="ru-RU"/>
              </w:rPr>
              <w:t>_</w:t>
            </w:r>
            <w:r w:rsidRPr="00C87204">
              <w:rPr>
                <w:sz w:val="22"/>
                <w:szCs w:val="22"/>
                <w:lang w:val="en-US"/>
              </w:rPr>
              <w:t>FORMA</w:t>
            </w:r>
            <w:r w:rsidRPr="00C87204">
              <w:rPr>
                <w:sz w:val="22"/>
                <w:szCs w:val="22"/>
                <w:lang w:val="ru-RU"/>
              </w:rPr>
              <w:t>12</w:t>
            </w:r>
            <w:r w:rsidRPr="00C87204">
              <w:rPr>
                <w:sz w:val="22"/>
                <w:szCs w:val="22"/>
                <w:highlight w:val="yellow"/>
                <w:lang w:val="en-US"/>
              </w:rPr>
              <w:t>B</w:t>
            </w:r>
            <w:r w:rsidRPr="00C87204">
              <w:rPr>
                <w:sz w:val="22"/>
                <w:szCs w:val="22"/>
                <w:lang w:val="ru-RU"/>
              </w:rPr>
              <w:t>_</w:t>
            </w:r>
            <w:r w:rsidRPr="00C87204">
              <w:rPr>
                <w:sz w:val="22"/>
                <w:szCs w:val="22"/>
              </w:rPr>
              <w:t>WEB</w:t>
            </w:r>
            <w:r w:rsidRPr="00C87204">
              <w:rPr>
                <w:sz w:val="22"/>
                <w:szCs w:val="22"/>
                <w:lang w:val="ru-RU"/>
              </w:rPr>
              <w:t>)</w:t>
            </w:r>
            <w:r w:rsidRPr="00C87204">
              <w:rPr>
                <w:rFonts w:cs="Arial"/>
                <w:sz w:val="22"/>
                <w:szCs w:val="22"/>
                <w:lang w:val="ru-RU"/>
              </w:rPr>
              <w:t>, в том числе для согласования ГТП потребления с</w:t>
            </w:r>
            <w:r w:rsidR="00496BD6" w:rsidRPr="00C87204">
              <w:rPr>
                <w:rFonts w:cs="Arial"/>
                <w:sz w:val="22"/>
                <w:szCs w:val="22"/>
                <w:lang w:val="ru-RU"/>
              </w:rPr>
              <w:t xml:space="preserve"> </w:t>
            </w:r>
            <w:r w:rsidRPr="00C87204">
              <w:rPr>
                <w:rFonts w:cs="Arial"/>
                <w:sz w:val="22"/>
                <w:szCs w:val="22"/>
                <w:lang w:val="ru-RU"/>
              </w:rPr>
              <w:t>регулируемой нагрузкой;</w:t>
            </w:r>
          </w:p>
        </w:tc>
      </w:tr>
      <w:tr w:rsidR="00EF5B99" w:rsidRPr="00A81952" w:rsidTr="00C87204">
        <w:tc>
          <w:tcPr>
            <w:tcW w:w="896" w:type="dxa"/>
            <w:tcBorders>
              <w:top w:val="single" w:sz="4" w:space="0" w:color="auto"/>
              <w:left w:val="single" w:sz="4" w:space="0" w:color="auto"/>
              <w:bottom w:val="single" w:sz="4" w:space="0" w:color="auto"/>
              <w:right w:val="single" w:sz="4" w:space="0" w:color="auto"/>
            </w:tcBorders>
            <w:vAlign w:val="center"/>
          </w:tcPr>
          <w:p w:rsidR="00EF5B99" w:rsidRPr="00C87204" w:rsidRDefault="00C87204" w:rsidP="006B73B1">
            <w:pPr>
              <w:spacing w:before="0" w:after="0"/>
              <w:jc w:val="center"/>
              <w:rPr>
                <w:b/>
                <w:sz w:val="22"/>
                <w:szCs w:val="22"/>
              </w:rPr>
            </w:pPr>
            <w:r w:rsidRPr="00C87204">
              <w:rPr>
                <w:b/>
                <w:sz w:val="22"/>
                <w:szCs w:val="22"/>
              </w:rPr>
              <w:lastRenderedPageBreak/>
              <w:t>2.5.5</w:t>
            </w:r>
          </w:p>
        </w:tc>
        <w:tc>
          <w:tcPr>
            <w:tcW w:w="6378" w:type="dxa"/>
            <w:tcBorders>
              <w:top w:val="single" w:sz="4" w:space="0" w:color="auto"/>
              <w:left w:val="single" w:sz="4" w:space="0" w:color="auto"/>
              <w:bottom w:val="single" w:sz="4" w:space="0" w:color="auto"/>
              <w:right w:val="single" w:sz="4" w:space="0" w:color="auto"/>
            </w:tcBorders>
          </w:tcPr>
          <w:p w:rsidR="00EF5B99" w:rsidRPr="00C87204" w:rsidRDefault="00EF5B99" w:rsidP="00C87204">
            <w:pPr>
              <w:tabs>
                <w:tab w:val="left" w:pos="709"/>
                <w:tab w:val="left" w:pos="1320"/>
              </w:tabs>
              <w:spacing w:before="120" w:after="120"/>
              <w:ind w:firstLine="600"/>
              <w:jc w:val="both"/>
              <w:rPr>
                <w:sz w:val="22"/>
                <w:szCs w:val="22"/>
                <w:lang w:val="ru-RU"/>
              </w:rPr>
            </w:pPr>
            <w:r w:rsidRPr="00C87204">
              <w:rPr>
                <w:sz w:val="22"/>
                <w:szCs w:val="22"/>
                <w:lang w:val="ru-RU"/>
              </w:rPr>
              <w:t xml:space="preserve">Заявитель, имеющий намерение согласовать ГТП </w:t>
            </w:r>
            <w:r w:rsidRPr="00C87204">
              <w:rPr>
                <w:b/>
                <w:sz w:val="22"/>
                <w:szCs w:val="22"/>
                <w:lang w:val="ru-RU"/>
              </w:rPr>
              <w:t xml:space="preserve">энергосбытовой организации </w:t>
            </w:r>
            <w:r w:rsidRPr="00C87204">
              <w:rPr>
                <w:bCs/>
                <w:sz w:val="22"/>
                <w:szCs w:val="22"/>
                <w:lang w:val="ru-RU"/>
              </w:rPr>
              <w:t>и зарегистрировать ПСИ,</w:t>
            </w:r>
            <w:r w:rsidRPr="00C87204">
              <w:rPr>
                <w:b/>
                <w:sz w:val="22"/>
                <w:szCs w:val="22"/>
                <w:lang w:val="ru-RU"/>
              </w:rPr>
              <w:t xml:space="preserve"> </w:t>
            </w:r>
            <w:r w:rsidRPr="00C87204">
              <w:rPr>
                <w:sz w:val="22"/>
                <w:szCs w:val="22"/>
                <w:lang w:val="ru-RU"/>
              </w:rPr>
              <w:t>предоставляет в КО в электронном виде через ПСЗ следующие документы:</w:t>
            </w:r>
          </w:p>
          <w:p w:rsidR="00EF5B99" w:rsidRPr="00C87204" w:rsidRDefault="00EF5B99" w:rsidP="00C87204">
            <w:pPr>
              <w:tabs>
                <w:tab w:val="left" w:pos="960"/>
              </w:tabs>
              <w:spacing w:before="120" w:after="120"/>
              <w:ind w:firstLine="567"/>
              <w:jc w:val="both"/>
              <w:rPr>
                <w:sz w:val="22"/>
                <w:szCs w:val="22"/>
                <w:lang w:val="ru-RU"/>
              </w:rPr>
            </w:pPr>
            <w:bookmarkStart w:id="5" w:name="_Toc247527089"/>
            <w:bookmarkStart w:id="6" w:name="_Toc399249090"/>
            <w:bookmarkStart w:id="7" w:name="_Toc404696525"/>
            <w:bookmarkStart w:id="8" w:name="_Toc407019975"/>
            <w:bookmarkStart w:id="9" w:name="_Toc428358498"/>
            <w:r w:rsidRPr="00C87204">
              <w:rPr>
                <w:sz w:val="22"/>
                <w:szCs w:val="22"/>
                <w:lang w:val="ru-RU"/>
              </w:rPr>
              <w:t>1.</w:t>
            </w:r>
            <w:r w:rsidRPr="00C87204">
              <w:rPr>
                <w:sz w:val="22"/>
                <w:szCs w:val="22"/>
                <w:lang w:val="ru-RU"/>
              </w:rPr>
              <w:tab/>
              <w:t>Общие документы по ГТП потребления:</w:t>
            </w:r>
            <w:bookmarkEnd w:id="5"/>
            <w:bookmarkEnd w:id="6"/>
            <w:bookmarkEnd w:id="7"/>
            <w:bookmarkEnd w:id="8"/>
            <w:bookmarkEnd w:id="9"/>
          </w:p>
          <w:p w:rsidR="00EF5B99" w:rsidRPr="00C87204" w:rsidRDefault="00EF5B99" w:rsidP="00C87204">
            <w:pPr>
              <w:spacing w:before="120" w:after="120"/>
              <w:ind w:firstLine="567"/>
              <w:jc w:val="both"/>
              <w:rPr>
                <w:sz w:val="22"/>
                <w:szCs w:val="22"/>
                <w:lang w:val="ru-RU"/>
              </w:rPr>
            </w:pPr>
            <w:r w:rsidRPr="00C87204">
              <w:rPr>
                <w:sz w:val="22"/>
                <w:szCs w:val="22"/>
                <w:lang w:val="ru-RU"/>
              </w:rPr>
              <w:t>…</w:t>
            </w:r>
          </w:p>
          <w:p w:rsidR="00EF5B99" w:rsidRPr="00C87204" w:rsidRDefault="00EF5B99" w:rsidP="00C87204">
            <w:pPr>
              <w:tabs>
                <w:tab w:val="left" w:pos="709"/>
                <w:tab w:val="left" w:pos="1320"/>
              </w:tabs>
              <w:spacing w:before="120" w:after="120"/>
              <w:ind w:firstLine="600"/>
              <w:jc w:val="both"/>
              <w:rPr>
                <w:sz w:val="22"/>
                <w:szCs w:val="22"/>
              </w:rPr>
            </w:pPr>
            <w:r w:rsidRPr="00C87204">
              <w:rPr>
                <w:rFonts w:cs="Arial"/>
                <w:sz w:val="22"/>
                <w:szCs w:val="22"/>
                <w:lang w:val="ru-RU"/>
              </w:rPr>
              <w:t>–</w:t>
            </w:r>
            <w:r w:rsidRPr="00C87204">
              <w:rPr>
                <w:rFonts w:cs="Arial"/>
                <w:sz w:val="22"/>
                <w:szCs w:val="22"/>
                <w:lang w:val="ru-RU"/>
              </w:rPr>
              <w:tab/>
              <w:t>паспортные технологические характеристики генерирующего оборудования блок-станций (при наличии)</w:t>
            </w:r>
            <w:r w:rsidRPr="00C87204">
              <w:rPr>
                <w:sz w:val="22"/>
                <w:szCs w:val="22"/>
                <w:lang w:val="ru-RU"/>
              </w:rPr>
              <w:t xml:space="preserve"> </w:t>
            </w:r>
            <w:r w:rsidRPr="00C87204">
              <w:rPr>
                <w:rFonts w:cs="Arial"/>
                <w:sz w:val="22"/>
                <w:szCs w:val="22"/>
                <w:lang w:val="ru-RU"/>
              </w:rPr>
              <w:t>по форме 12, указанной в</w:t>
            </w:r>
            <w:r w:rsidRPr="00C87204">
              <w:rPr>
                <w:rFonts w:cs="Arial"/>
                <w:sz w:val="22"/>
                <w:szCs w:val="22"/>
              </w:rPr>
              <w:t> </w:t>
            </w:r>
            <w:r w:rsidRPr="00C87204">
              <w:rPr>
                <w:rFonts w:cs="Arial"/>
                <w:sz w:val="22"/>
                <w:szCs w:val="22"/>
                <w:lang w:val="ru-RU"/>
              </w:rPr>
              <w:t>приложении 1 к настоящему Положению</w:t>
            </w:r>
            <w:r w:rsidRPr="00C87204">
              <w:rPr>
                <w:sz w:val="22"/>
                <w:szCs w:val="22"/>
                <w:lang w:val="ru-RU"/>
              </w:rPr>
              <w:t xml:space="preserve"> </w:t>
            </w:r>
            <w:r w:rsidRPr="00C87204">
              <w:rPr>
                <w:sz w:val="22"/>
                <w:szCs w:val="22"/>
              </w:rPr>
              <w:t>(</w:t>
            </w:r>
            <w:proofErr w:type="spellStart"/>
            <w:r w:rsidRPr="00C87204">
              <w:rPr>
                <w:sz w:val="22"/>
                <w:szCs w:val="22"/>
              </w:rPr>
              <w:t>код</w:t>
            </w:r>
            <w:proofErr w:type="spellEnd"/>
            <w:r w:rsidRPr="00C87204">
              <w:rPr>
                <w:sz w:val="22"/>
                <w:szCs w:val="22"/>
              </w:rPr>
              <w:t xml:space="preserve"> </w:t>
            </w:r>
            <w:proofErr w:type="spellStart"/>
            <w:r w:rsidRPr="00C87204">
              <w:rPr>
                <w:sz w:val="22"/>
                <w:szCs w:val="22"/>
              </w:rPr>
              <w:t>формы</w:t>
            </w:r>
            <w:proofErr w:type="spellEnd"/>
            <w:r w:rsidRPr="00C87204">
              <w:rPr>
                <w:sz w:val="22"/>
                <w:szCs w:val="22"/>
              </w:rPr>
              <w:t xml:space="preserve"> </w:t>
            </w:r>
            <w:r w:rsidRPr="00C87204">
              <w:rPr>
                <w:sz w:val="22"/>
                <w:szCs w:val="22"/>
                <w:lang w:val="en-US"/>
              </w:rPr>
              <w:t>GTP</w:t>
            </w:r>
            <w:r w:rsidRPr="00C87204">
              <w:rPr>
                <w:sz w:val="22"/>
                <w:szCs w:val="22"/>
              </w:rPr>
              <w:t>_</w:t>
            </w:r>
            <w:r w:rsidRPr="00C87204">
              <w:rPr>
                <w:sz w:val="22"/>
                <w:szCs w:val="22"/>
                <w:lang w:val="en-US"/>
              </w:rPr>
              <w:t>FORMA</w:t>
            </w:r>
            <w:r w:rsidRPr="00C87204">
              <w:rPr>
                <w:sz w:val="22"/>
                <w:szCs w:val="22"/>
              </w:rPr>
              <w:t>12_WEB)</w:t>
            </w:r>
            <w:r w:rsidRPr="00C87204">
              <w:rPr>
                <w:rFonts w:cs="Arial"/>
                <w:sz w:val="22"/>
                <w:szCs w:val="22"/>
              </w:rPr>
              <w:t>.</w:t>
            </w:r>
          </w:p>
        </w:tc>
        <w:tc>
          <w:tcPr>
            <w:tcW w:w="7747" w:type="dxa"/>
            <w:tcBorders>
              <w:top w:val="single" w:sz="4" w:space="0" w:color="auto"/>
              <w:left w:val="single" w:sz="4" w:space="0" w:color="auto"/>
              <w:bottom w:val="single" w:sz="4" w:space="0" w:color="auto"/>
              <w:right w:val="single" w:sz="4" w:space="0" w:color="auto"/>
            </w:tcBorders>
          </w:tcPr>
          <w:p w:rsidR="006B73B1" w:rsidRPr="00C87204" w:rsidRDefault="006B73B1" w:rsidP="00C87204">
            <w:pPr>
              <w:tabs>
                <w:tab w:val="left" w:pos="709"/>
                <w:tab w:val="left" w:pos="1320"/>
              </w:tabs>
              <w:spacing w:before="120" w:after="120"/>
              <w:ind w:firstLine="600"/>
              <w:jc w:val="both"/>
              <w:rPr>
                <w:sz w:val="22"/>
                <w:szCs w:val="22"/>
                <w:lang w:val="ru-RU"/>
              </w:rPr>
            </w:pPr>
            <w:r w:rsidRPr="00C87204">
              <w:rPr>
                <w:sz w:val="22"/>
                <w:szCs w:val="22"/>
                <w:lang w:val="ru-RU"/>
              </w:rPr>
              <w:t xml:space="preserve">Заявитель, имеющий намерение согласовать ГТП </w:t>
            </w:r>
            <w:r w:rsidRPr="00C87204">
              <w:rPr>
                <w:b/>
                <w:sz w:val="22"/>
                <w:szCs w:val="22"/>
                <w:lang w:val="ru-RU"/>
              </w:rPr>
              <w:t xml:space="preserve">энергосбытовой организации </w:t>
            </w:r>
            <w:r w:rsidRPr="00C87204">
              <w:rPr>
                <w:bCs/>
                <w:sz w:val="22"/>
                <w:szCs w:val="22"/>
                <w:lang w:val="ru-RU"/>
              </w:rPr>
              <w:t>и зарегистрировать ПСИ,</w:t>
            </w:r>
            <w:r w:rsidRPr="00C87204">
              <w:rPr>
                <w:b/>
                <w:sz w:val="22"/>
                <w:szCs w:val="22"/>
                <w:lang w:val="ru-RU"/>
              </w:rPr>
              <w:t xml:space="preserve"> </w:t>
            </w:r>
            <w:r w:rsidRPr="00C87204">
              <w:rPr>
                <w:sz w:val="22"/>
                <w:szCs w:val="22"/>
                <w:lang w:val="ru-RU"/>
              </w:rPr>
              <w:t>предоставляет в КО в электронном виде через ПСЗ следующие документы:</w:t>
            </w:r>
          </w:p>
          <w:p w:rsidR="006B73B1" w:rsidRPr="00C87204" w:rsidRDefault="006B73B1" w:rsidP="00C87204">
            <w:pPr>
              <w:tabs>
                <w:tab w:val="left" w:pos="960"/>
              </w:tabs>
              <w:spacing w:before="120" w:after="120"/>
              <w:ind w:firstLine="567"/>
              <w:jc w:val="both"/>
              <w:rPr>
                <w:sz w:val="22"/>
                <w:szCs w:val="22"/>
                <w:lang w:val="ru-RU"/>
              </w:rPr>
            </w:pPr>
            <w:r w:rsidRPr="00C87204">
              <w:rPr>
                <w:sz w:val="22"/>
                <w:szCs w:val="22"/>
                <w:lang w:val="ru-RU"/>
              </w:rPr>
              <w:t>1.</w:t>
            </w:r>
            <w:r w:rsidRPr="00C87204">
              <w:rPr>
                <w:sz w:val="22"/>
                <w:szCs w:val="22"/>
                <w:lang w:val="ru-RU"/>
              </w:rPr>
              <w:tab/>
              <w:t>Общие документы по ГТП потребления:</w:t>
            </w:r>
          </w:p>
          <w:p w:rsidR="006B73B1" w:rsidRPr="00C87204" w:rsidRDefault="006B73B1" w:rsidP="00C87204">
            <w:pPr>
              <w:spacing w:before="120" w:after="120"/>
              <w:ind w:firstLine="567"/>
              <w:jc w:val="both"/>
              <w:rPr>
                <w:sz w:val="22"/>
                <w:szCs w:val="22"/>
                <w:lang w:val="ru-RU"/>
              </w:rPr>
            </w:pPr>
            <w:r w:rsidRPr="00C87204">
              <w:rPr>
                <w:sz w:val="22"/>
                <w:szCs w:val="22"/>
                <w:lang w:val="ru-RU"/>
              </w:rPr>
              <w:t>…</w:t>
            </w:r>
          </w:p>
          <w:p w:rsidR="00EF5B99" w:rsidRPr="00C87204" w:rsidRDefault="006B73B1" w:rsidP="00C87204">
            <w:pPr>
              <w:tabs>
                <w:tab w:val="left" w:pos="709"/>
                <w:tab w:val="left" w:pos="1320"/>
              </w:tabs>
              <w:spacing w:before="120" w:after="120"/>
              <w:ind w:firstLine="600"/>
              <w:jc w:val="both"/>
              <w:rPr>
                <w:sz w:val="22"/>
                <w:szCs w:val="22"/>
                <w:lang w:val="ru-RU"/>
              </w:rPr>
            </w:pPr>
            <w:r w:rsidRPr="00C87204">
              <w:rPr>
                <w:rFonts w:cs="Arial"/>
                <w:sz w:val="22"/>
                <w:szCs w:val="22"/>
                <w:lang w:val="ru-RU"/>
              </w:rPr>
              <w:t>–</w:t>
            </w:r>
            <w:r w:rsidRPr="00C87204">
              <w:rPr>
                <w:rFonts w:cs="Arial"/>
                <w:sz w:val="22"/>
                <w:szCs w:val="22"/>
                <w:lang w:val="ru-RU"/>
              </w:rPr>
              <w:tab/>
              <w:t>паспортные технологические характеристики генерирующего оборудования блок-станций (при наличии)</w:t>
            </w:r>
            <w:r w:rsidRPr="00C87204">
              <w:rPr>
                <w:sz w:val="22"/>
                <w:szCs w:val="22"/>
                <w:lang w:val="ru-RU"/>
              </w:rPr>
              <w:t xml:space="preserve"> </w:t>
            </w:r>
            <w:r w:rsidRPr="00C87204">
              <w:rPr>
                <w:rFonts w:cs="Arial"/>
                <w:sz w:val="22"/>
                <w:szCs w:val="22"/>
                <w:lang w:val="ru-RU"/>
              </w:rPr>
              <w:t>по форме 12</w:t>
            </w:r>
            <w:r w:rsidRPr="00C87204">
              <w:rPr>
                <w:rFonts w:cs="Arial"/>
                <w:sz w:val="22"/>
                <w:szCs w:val="22"/>
                <w:highlight w:val="yellow"/>
                <w:lang w:val="ru-RU"/>
              </w:rPr>
              <w:t>Б</w:t>
            </w:r>
            <w:r w:rsidRPr="00C87204">
              <w:rPr>
                <w:rFonts w:cs="Arial"/>
                <w:sz w:val="22"/>
                <w:szCs w:val="22"/>
                <w:lang w:val="ru-RU"/>
              </w:rPr>
              <w:t>, указанной в</w:t>
            </w:r>
            <w:r w:rsidRPr="00C87204">
              <w:rPr>
                <w:rFonts w:cs="Arial"/>
                <w:sz w:val="22"/>
                <w:szCs w:val="22"/>
              </w:rPr>
              <w:t> </w:t>
            </w:r>
            <w:r w:rsidRPr="00C87204">
              <w:rPr>
                <w:rFonts w:cs="Arial"/>
                <w:sz w:val="22"/>
                <w:szCs w:val="22"/>
                <w:lang w:val="ru-RU"/>
              </w:rPr>
              <w:t>приложении 1 к настоящему Положению</w:t>
            </w:r>
            <w:r w:rsidRPr="00C87204">
              <w:rPr>
                <w:sz w:val="22"/>
                <w:szCs w:val="22"/>
                <w:lang w:val="ru-RU"/>
              </w:rPr>
              <w:t xml:space="preserve"> (код формы </w:t>
            </w:r>
            <w:r w:rsidRPr="00C87204">
              <w:rPr>
                <w:sz w:val="22"/>
                <w:szCs w:val="22"/>
                <w:lang w:val="en-US"/>
              </w:rPr>
              <w:t>GTP</w:t>
            </w:r>
            <w:r w:rsidRPr="00C87204">
              <w:rPr>
                <w:sz w:val="22"/>
                <w:szCs w:val="22"/>
                <w:lang w:val="ru-RU"/>
              </w:rPr>
              <w:t>_</w:t>
            </w:r>
            <w:r w:rsidRPr="00C87204">
              <w:rPr>
                <w:sz w:val="22"/>
                <w:szCs w:val="22"/>
                <w:lang w:val="en-US"/>
              </w:rPr>
              <w:t>FORMA</w:t>
            </w:r>
            <w:r w:rsidRPr="00C87204">
              <w:rPr>
                <w:sz w:val="22"/>
                <w:szCs w:val="22"/>
                <w:lang w:val="ru-RU"/>
              </w:rPr>
              <w:t>12</w:t>
            </w:r>
            <w:r w:rsidRPr="00C87204">
              <w:rPr>
                <w:sz w:val="22"/>
                <w:szCs w:val="22"/>
                <w:highlight w:val="yellow"/>
                <w:lang w:val="en-US"/>
              </w:rPr>
              <w:t>B</w:t>
            </w:r>
            <w:r w:rsidRPr="00C87204">
              <w:rPr>
                <w:sz w:val="22"/>
                <w:szCs w:val="22"/>
                <w:lang w:val="ru-RU"/>
              </w:rPr>
              <w:t>_</w:t>
            </w:r>
            <w:r w:rsidRPr="00C87204">
              <w:rPr>
                <w:sz w:val="22"/>
                <w:szCs w:val="22"/>
              </w:rPr>
              <w:t>WEB</w:t>
            </w:r>
            <w:r w:rsidRPr="00C87204">
              <w:rPr>
                <w:sz w:val="22"/>
                <w:szCs w:val="22"/>
                <w:lang w:val="ru-RU"/>
              </w:rPr>
              <w:t>)</w:t>
            </w:r>
            <w:r w:rsidRPr="00C87204">
              <w:rPr>
                <w:sz w:val="22"/>
                <w:szCs w:val="22"/>
                <w:highlight w:val="yellow"/>
                <w:lang w:val="ru-RU"/>
              </w:rPr>
              <w:t xml:space="preserve">, </w:t>
            </w:r>
            <w:r w:rsidRPr="00C87204">
              <w:rPr>
                <w:rFonts w:cs="Arial"/>
                <w:sz w:val="22"/>
                <w:szCs w:val="22"/>
                <w:highlight w:val="yellow"/>
                <w:lang w:val="ru-RU"/>
              </w:rPr>
              <w:t>в том числе для ГТП потребления с регулируемой нагрузкой</w:t>
            </w:r>
            <w:r w:rsidRPr="00C87204">
              <w:rPr>
                <w:rFonts w:cs="Arial"/>
                <w:sz w:val="22"/>
                <w:szCs w:val="22"/>
                <w:lang w:val="ru-RU"/>
              </w:rPr>
              <w:t>.</w:t>
            </w:r>
          </w:p>
        </w:tc>
      </w:tr>
      <w:tr w:rsidR="00EF5B99" w:rsidRPr="00A81952" w:rsidTr="00C87204">
        <w:trPr>
          <w:trHeight w:val="2721"/>
        </w:trPr>
        <w:tc>
          <w:tcPr>
            <w:tcW w:w="896" w:type="dxa"/>
            <w:tcBorders>
              <w:top w:val="single" w:sz="4" w:space="0" w:color="auto"/>
              <w:left w:val="single" w:sz="4" w:space="0" w:color="auto"/>
              <w:bottom w:val="single" w:sz="4" w:space="0" w:color="auto"/>
              <w:right w:val="single" w:sz="4" w:space="0" w:color="auto"/>
            </w:tcBorders>
            <w:vAlign w:val="center"/>
          </w:tcPr>
          <w:p w:rsidR="00EF5B99" w:rsidRPr="00C87204" w:rsidRDefault="00C87204" w:rsidP="006B73B1">
            <w:pPr>
              <w:spacing w:before="0" w:after="0"/>
              <w:jc w:val="center"/>
              <w:rPr>
                <w:b/>
                <w:sz w:val="22"/>
                <w:szCs w:val="22"/>
                <w:lang w:val="ru-RU"/>
              </w:rPr>
            </w:pPr>
            <w:r>
              <w:rPr>
                <w:b/>
                <w:sz w:val="22"/>
                <w:szCs w:val="22"/>
              </w:rPr>
              <w:t>2.5.6</w:t>
            </w:r>
          </w:p>
        </w:tc>
        <w:tc>
          <w:tcPr>
            <w:tcW w:w="6378" w:type="dxa"/>
            <w:tcBorders>
              <w:top w:val="single" w:sz="4" w:space="0" w:color="auto"/>
              <w:left w:val="single" w:sz="4" w:space="0" w:color="auto"/>
              <w:bottom w:val="single" w:sz="4" w:space="0" w:color="auto"/>
              <w:right w:val="single" w:sz="4" w:space="0" w:color="auto"/>
            </w:tcBorders>
          </w:tcPr>
          <w:p w:rsidR="00EF5B99" w:rsidRPr="00C87204" w:rsidRDefault="00EF5B99" w:rsidP="00C87204">
            <w:pPr>
              <w:tabs>
                <w:tab w:val="left" w:pos="709"/>
                <w:tab w:val="left" w:pos="1320"/>
              </w:tabs>
              <w:spacing w:before="120" w:after="120"/>
              <w:ind w:firstLine="600"/>
              <w:jc w:val="both"/>
              <w:rPr>
                <w:sz w:val="22"/>
                <w:szCs w:val="22"/>
                <w:lang w:val="ru-RU"/>
              </w:rPr>
            </w:pPr>
            <w:r w:rsidRPr="00C87204">
              <w:rPr>
                <w:sz w:val="22"/>
                <w:szCs w:val="22"/>
                <w:lang w:val="ru-RU"/>
              </w:rPr>
              <w:t xml:space="preserve">Заявитель, имеющий намерение согласовать ГТП </w:t>
            </w:r>
            <w:r w:rsidRPr="00C87204">
              <w:rPr>
                <w:b/>
                <w:sz w:val="22"/>
                <w:szCs w:val="22"/>
                <w:lang w:val="ru-RU"/>
              </w:rPr>
              <w:t xml:space="preserve">гарантирующего поставщика </w:t>
            </w:r>
            <w:r w:rsidRPr="00C87204">
              <w:rPr>
                <w:bCs/>
                <w:sz w:val="22"/>
                <w:szCs w:val="22"/>
                <w:lang w:val="ru-RU"/>
              </w:rPr>
              <w:t>и зарегистрировать ПСИ,</w:t>
            </w:r>
            <w:r w:rsidRPr="00C87204">
              <w:rPr>
                <w:b/>
                <w:sz w:val="22"/>
                <w:szCs w:val="22"/>
                <w:lang w:val="ru-RU"/>
              </w:rPr>
              <w:t xml:space="preserve"> </w:t>
            </w:r>
            <w:r w:rsidRPr="00C87204">
              <w:rPr>
                <w:sz w:val="22"/>
                <w:szCs w:val="22"/>
                <w:lang w:val="ru-RU"/>
              </w:rPr>
              <w:t>предоставляет в КО в электронном виде через ПСЗ следующие документы:</w:t>
            </w:r>
          </w:p>
          <w:p w:rsidR="00EF5B99" w:rsidRPr="00C87204" w:rsidRDefault="00EF5B99" w:rsidP="00C87204">
            <w:pPr>
              <w:tabs>
                <w:tab w:val="left" w:pos="960"/>
              </w:tabs>
              <w:spacing w:before="120" w:after="120"/>
              <w:ind w:firstLine="567"/>
              <w:jc w:val="both"/>
              <w:rPr>
                <w:sz w:val="22"/>
                <w:szCs w:val="22"/>
                <w:lang w:val="ru-RU"/>
              </w:rPr>
            </w:pPr>
            <w:bookmarkStart w:id="10" w:name="_Toc247527091"/>
            <w:bookmarkStart w:id="11" w:name="_Toc399249092"/>
            <w:bookmarkStart w:id="12" w:name="_Toc404696527"/>
            <w:bookmarkStart w:id="13" w:name="_Toc407019977"/>
            <w:bookmarkStart w:id="14" w:name="_Toc428358500"/>
            <w:r w:rsidRPr="00C87204">
              <w:rPr>
                <w:sz w:val="22"/>
                <w:szCs w:val="22"/>
                <w:lang w:val="ru-RU"/>
              </w:rPr>
              <w:t>1.</w:t>
            </w:r>
            <w:r w:rsidRPr="00C87204">
              <w:rPr>
                <w:sz w:val="22"/>
                <w:szCs w:val="22"/>
                <w:lang w:val="ru-RU"/>
              </w:rPr>
              <w:tab/>
              <w:t>Общие документы по ГТП потребления:</w:t>
            </w:r>
            <w:bookmarkEnd w:id="10"/>
            <w:bookmarkEnd w:id="11"/>
            <w:bookmarkEnd w:id="12"/>
            <w:bookmarkEnd w:id="13"/>
            <w:bookmarkEnd w:id="14"/>
          </w:p>
          <w:p w:rsidR="00EF5B99" w:rsidRPr="00C87204" w:rsidRDefault="00EF5B99" w:rsidP="00C87204">
            <w:pPr>
              <w:spacing w:before="120" w:after="120"/>
              <w:ind w:firstLine="567"/>
              <w:jc w:val="both"/>
              <w:rPr>
                <w:sz w:val="22"/>
                <w:szCs w:val="22"/>
                <w:lang w:val="ru-RU"/>
              </w:rPr>
            </w:pPr>
            <w:r w:rsidRPr="00C87204">
              <w:rPr>
                <w:sz w:val="22"/>
                <w:szCs w:val="22"/>
                <w:lang w:val="ru-RU"/>
              </w:rPr>
              <w:t>…</w:t>
            </w:r>
          </w:p>
          <w:p w:rsidR="00EF5B99" w:rsidRPr="00C87204" w:rsidRDefault="00C87204" w:rsidP="00C87204">
            <w:pPr>
              <w:tabs>
                <w:tab w:val="left" w:pos="709"/>
                <w:tab w:val="left" w:pos="1320"/>
              </w:tabs>
              <w:spacing w:before="120" w:after="120"/>
              <w:ind w:firstLine="600"/>
              <w:jc w:val="both"/>
              <w:rPr>
                <w:sz w:val="22"/>
                <w:szCs w:val="22"/>
                <w:lang w:val="ru-RU"/>
              </w:rPr>
            </w:pPr>
            <w:r>
              <w:rPr>
                <w:rFonts w:cs="Arial"/>
                <w:sz w:val="22"/>
                <w:szCs w:val="22"/>
                <w:lang w:val="ru-RU"/>
              </w:rPr>
              <w:t xml:space="preserve">– </w:t>
            </w:r>
            <w:r w:rsidR="00EF5B99" w:rsidRPr="00C87204">
              <w:rPr>
                <w:rFonts w:cs="Arial"/>
                <w:sz w:val="22"/>
                <w:szCs w:val="22"/>
                <w:lang w:val="ru-RU"/>
              </w:rPr>
              <w:t>паспортные технологические характеристики генерирующего оборудования блок-станций (при наличии) по форме 12, указанной в</w:t>
            </w:r>
            <w:r w:rsidR="00EF5B99" w:rsidRPr="00C87204">
              <w:rPr>
                <w:rFonts w:cs="Arial"/>
                <w:sz w:val="22"/>
                <w:szCs w:val="22"/>
              </w:rPr>
              <w:t> </w:t>
            </w:r>
            <w:r w:rsidR="00EF5B99" w:rsidRPr="00C87204">
              <w:rPr>
                <w:rFonts w:cs="Arial"/>
                <w:sz w:val="22"/>
                <w:szCs w:val="22"/>
                <w:lang w:val="ru-RU"/>
              </w:rPr>
              <w:t xml:space="preserve">приложении 1 к настоящему Положению </w:t>
            </w:r>
            <w:r w:rsidR="00EF5B99" w:rsidRPr="00C87204">
              <w:rPr>
                <w:sz w:val="22"/>
                <w:szCs w:val="22"/>
              </w:rPr>
              <w:t>(</w:t>
            </w:r>
            <w:proofErr w:type="spellStart"/>
            <w:r w:rsidR="00EF5B99" w:rsidRPr="00C87204">
              <w:rPr>
                <w:sz w:val="22"/>
                <w:szCs w:val="22"/>
              </w:rPr>
              <w:t>код</w:t>
            </w:r>
            <w:proofErr w:type="spellEnd"/>
            <w:r w:rsidR="00EF5B99" w:rsidRPr="00C87204">
              <w:rPr>
                <w:sz w:val="22"/>
                <w:szCs w:val="22"/>
              </w:rPr>
              <w:t xml:space="preserve"> </w:t>
            </w:r>
            <w:proofErr w:type="spellStart"/>
            <w:r w:rsidR="00EF5B99" w:rsidRPr="00C87204">
              <w:rPr>
                <w:sz w:val="22"/>
                <w:szCs w:val="22"/>
              </w:rPr>
              <w:t>формы</w:t>
            </w:r>
            <w:proofErr w:type="spellEnd"/>
            <w:r w:rsidR="00EF5B99" w:rsidRPr="00C87204">
              <w:rPr>
                <w:sz w:val="22"/>
                <w:szCs w:val="22"/>
              </w:rPr>
              <w:t xml:space="preserve"> </w:t>
            </w:r>
            <w:r w:rsidR="00EF5B99" w:rsidRPr="00C87204">
              <w:rPr>
                <w:sz w:val="22"/>
                <w:szCs w:val="22"/>
                <w:lang w:val="en-US"/>
              </w:rPr>
              <w:t>GTP</w:t>
            </w:r>
            <w:r w:rsidR="00EF5B99" w:rsidRPr="00C87204">
              <w:rPr>
                <w:sz w:val="22"/>
                <w:szCs w:val="22"/>
              </w:rPr>
              <w:t>_</w:t>
            </w:r>
            <w:r w:rsidR="00EF5B99" w:rsidRPr="00C87204">
              <w:rPr>
                <w:sz w:val="22"/>
                <w:szCs w:val="22"/>
                <w:lang w:val="en-US"/>
              </w:rPr>
              <w:t>FORMA</w:t>
            </w:r>
            <w:r w:rsidR="00EF5B99" w:rsidRPr="00C87204">
              <w:rPr>
                <w:sz w:val="22"/>
                <w:szCs w:val="22"/>
              </w:rPr>
              <w:t>12_WEB)</w:t>
            </w:r>
            <w:r w:rsidR="00EF5B99" w:rsidRPr="00C87204">
              <w:rPr>
                <w:rFonts w:cs="Arial"/>
                <w:sz w:val="22"/>
                <w:szCs w:val="22"/>
              </w:rPr>
              <w:t>.</w:t>
            </w:r>
          </w:p>
        </w:tc>
        <w:tc>
          <w:tcPr>
            <w:tcW w:w="7747" w:type="dxa"/>
            <w:tcBorders>
              <w:top w:val="single" w:sz="4" w:space="0" w:color="auto"/>
              <w:left w:val="single" w:sz="4" w:space="0" w:color="auto"/>
              <w:bottom w:val="single" w:sz="4" w:space="0" w:color="auto"/>
              <w:right w:val="single" w:sz="4" w:space="0" w:color="auto"/>
            </w:tcBorders>
          </w:tcPr>
          <w:p w:rsidR="006B73B1" w:rsidRPr="00C87204" w:rsidRDefault="006B73B1" w:rsidP="00C87204">
            <w:pPr>
              <w:tabs>
                <w:tab w:val="left" w:pos="709"/>
                <w:tab w:val="left" w:pos="1320"/>
              </w:tabs>
              <w:spacing w:before="120" w:after="120"/>
              <w:ind w:firstLine="600"/>
              <w:jc w:val="both"/>
              <w:rPr>
                <w:sz w:val="22"/>
                <w:szCs w:val="22"/>
                <w:lang w:val="ru-RU"/>
              </w:rPr>
            </w:pPr>
            <w:r w:rsidRPr="00C87204">
              <w:rPr>
                <w:sz w:val="22"/>
                <w:szCs w:val="22"/>
                <w:lang w:val="ru-RU"/>
              </w:rPr>
              <w:t xml:space="preserve">Заявитель, имеющий намерение согласовать ГТП </w:t>
            </w:r>
            <w:r w:rsidRPr="00C87204">
              <w:rPr>
                <w:b/>
                <w:sz w:val="22"/>
                <w:szCs w:val="22"/>
                <w:lang w:val="ru-RU"/>
              </w:rPr>
              <w:t xml:space="preserve">гарантирующего поставщика </w:t>
            </w:r>
            <w:r w:rsidRPr="00C87204">
              <w:rPr>
                <w:bCs/>
                <w:sz w:val="22"/>
                <w:szCs w:val="22"/>
                <w:lang w:val="ru-RU"/>
              </w:rPr>
              <w:t>и зарегистрировать ПСИ,</w:t>
            </w:r>
            <w:r w:rsidRPr="00C87204">
              <w:rPr>
                <w:b/>
                <w:sz w:val="22"/>
                <w:szCs w:val="22"/>
                <w:lang w:val="ru-RU"/>
              </w:rPr>
              <w:t xml:space="preserve"> </w:t>
            </w:r>
            <w:r w:rsidRPr="00C87204">
              <w:rPr>
                <w:sz w:val="22"/>
                <w:szCs w:val="22"/>
                <w:lang w:val="ru-RU"/>
              </w:rPr>
              <w:t>предоставляет в КО в электронном виде через ПСЗ следующие документы:</w:t>
            </w:r>
          </w:p>
          <w:p w:rsidR="006B73B1" w:rsidRPr="00C87204" w:rsidRDefault="006B73B1" w:rsidP="00C87204">
            <w:pPr>
              <w:tabs>
                <w:tab w:val="left" w:pos="960"/>
              </w:tabs>
              <w:spacing w:before="120" w:after="120"/>
              <w:ind w:firstLine="567"/>
              <w:jc w:val="both"/>
              <w:rPr>
                <w:sz w:val="22"/>
                <w:szCs w:val="22"/>
                <w:lang w:val="ru-RU"/>
              </w:rPr>
            </w:pPr>
            <w:r w:rsidRPr="00C87204">
              <w:rPr>
                <w:sz w:val="22"/>
                <w:szCs w:val="22"/>
                <w:lang w:val="ru-RU"/>
              </w:rPr>
              <w:t>1.</w:t>
            </w:r>
            <w:r w:rsidRPr="00C87204">
              <w:rPr>
                <w:sz w:val="22"/>
                <w:szCs w:val="22"/>
                <w:lang w:val="ru-RU"/>
              </w:rPr>
              <w:tab/>
              <w:t>Общие документы по ГТП потребления:</w:t>
            </w:r>
          </w:p>
          <w:p w:rsidR="006B73B1" w:rsidRPr="00C87204" w:rsidRDefault="006B73B1" w:rsidP="00C87204">
            <w:pPr>
              <w:spacing w:before="120" w:after="120"/>
              <w:ind w:firstLine="567"/>
              <w:jc w:val="both"/>
              <w:rPr>
                <w:sz w:val="22"/>
                <w:szCs w:val="22"/>
                <w:lang w:val="ru-RU"/>
              </w:rPr>
            </w:pPr>
            <w:r w:rsidRPr="00C87204">
              <w:rPr>
                <w:sz w:val="22"/>
                <w:szCs w:val="22"/>
                <w:lang w:val="ru-RU"/>
              </w:rPr>
              <w:t>…</w:t>
            </w:r>
          </w:p>
          <w:p w:rsidR="00EF5B99" w:rsidRPr="00C87204" w:rsidRDefault="00C87204" w:rsidP="00C87204">
            <w:pPr>
              <w:tabs>
                <w:tab w:val="left" w:pos="709"/>
                <w:tab w:val="left" w:pos="1320"/>
              </w:tabs>
              <w:spacing w:before="120" w:after="120"/>
              <w:ind w:firstLine="600"/>
              <w:jc w:val="both"/>
              <w:rPr>
                <w:sz w:val="22"/>
                <w:szCs w:val="22"/>
                <w:lang w:val="ru-RU"/>
              </w:rPr>
            </w:pPr>
            <w:r>
              <w:rPr>
                <w:rFonts w:cs="Arial"/>
                <w:sz w:val="22"/>
                <w:szCs w:val="22"/>
                <w:lang w:val="ru-RU"/>
              </w:rPr>
              <w:t xml:space="preserve">– </w:t>
            </w:r>
            <w:r w:rsidR="006B73B1" w:rsidRPr="00C87204">
              <w:rPr>
                <w:rFonts w:cs="Arial"/>
                <w:sz w:val="22"/>
                <w:szCs w:val="22"/>
                <w:lang w:val="ru-RU"/>
              </w:rPr>
              <w:t>паспортные технологические характеристики генерирующего оборудования блок-станций (при наличии) по форме 12</w:t>
            </w:r>
            <w:r w:rsidR="006B73B1" w:rsidRPr="00C87204">
              <w:rPr>
                <w:rFonts w:cs="Arial"/>
                <w:sz w:val="22"/>
                <w:szCs w:val="22"/>
                <w:highlight w:val="yellow"/>
                <w:lang w:val="ru-RU"/>
              </w:rPr>
              <w:t>Б</w:t>
            </w:r>
            <w:r w:rsidR="006B73B1" w:rsidRPr="00C87204">
              <w:rPr>
                <w:rFonts w:cs="Arial"/>
                <w:sz w:val="22"/>
                <w:szCs w:val="22"/>
                <w:lang w:val="ru-RU"/>
              </w:rPr>
              <w:t>, указанной в</w:t>
            </w:r>
            <w:r w:rsidR="006B73B1" w:rsidRPr="00C87204">
              <w:rPr>
                <w:rFonts w:cs="Arial"/>
                <w:sz w:val="22"/>
                <w:szCs w:val="22"/>
              </w:rPr>
              <w:t> </w:t>
            </w:r>
            <w:r w:rsidR="006B73B1" w:rsidRPr="00C87204">
              <w:rPr>
                <w:rFonts w:cs="Arial"/>
                <w:sz w:val="22"/>
                <w:szCs w:val="22"/>
                <w:lang w:val="ru-RU"/>
              </w:rPr>
              <w:t xml:space="preserve">приложении 1 к настоящему Положению </w:t>
            </w:r>
            <w:r w:rsidR="006B73B1" w:rsidRPr="00C87204">
              <w:rPr>
                <w:sz w:val="22"/>
                <w:szCs w:val="22"/>
                <w:lang w:val="ru-RU"/>
              </w:rPr>
              <w:t xml:space="preserve">(код формы </w:t>
            </w:r>
            <w:r w:rsidR="006B73B1" w:rsidRPr="00C87204">
              <w:rPr>
                <w:sz w:val="22"/>
                <w:szCs w:val="22"/>
                <w:lang w:val="en-US"/>
              </w:rPr>
              <w:t>GTP</w:t>
            </w:r>
            <w:r w:rsidR="006B73B1" w:rsidRPr="00C87204">
              <w:rPr>
                <w:sz w:val="22"/>
                <w:szCs w:val="22"/>
                <w:lang w:val="ru-RU"/>
              </w:rPr>
              <w:t>_</w:t>
            </w:r>
            <w:r w:rsidR="006B73B1" w:rsidRPr="00C87204">
              <w:rPr>
                <w:sz w:val="22"/>
                <w:szCs w:val="22"/>
                <w:lang w:val="en-US"/>
              </w:rPr>
              <w:t>FORMA</w:t>
            </w:r>
            <w:r w:rsidR="006B73B1" w:rsidRPr="00C87204">
              <w:rPr>
                <w:sz w:val="22"/>
                <w:szCs w:val="22"/>
                <w:lang w:val="ru-RU"/>
              </w:rPr>
              <w:t>12</w:t>
            </w:r>
            <w:r w:rsidR="006B73B1" w:rsidRPr="00C87204">
              <w:rPr>
                <w:sz w:val="22"/>
                <w:szCs w:val="22"/>
                <w:highlight w:val="yellow"/>
                <w:lang w:val="en-US"/>
              </w:rPr>
              <w:t>B</w:t>
            </w:r>
            <w:r w:rsidR="006B73B1" w:rsidRPr="00C87204">
              <w:rPr>
                <w:sz w:val="22"/>
                <w:szCs w:val="22"/>
                <w:lang w:val="ru-RU"/>
              </w:rPr>
              <w:t>_</w:t>
            </w:r>
            <w:r w:rsidR="006B73B1" w:rsidRPr="00C87204">
              <w:rPr>
                <w:sz w:val="22"/>
                <w:szCs w:val="22"/>
              </w:rPr>
              <w:t>WEB</w:t>
            </w:r>
            <w:r w:rsidR="006B73B1" w:rsidRPr="00C87204">
              <w:rPr>
                <w:sz w:val="22"/>
                <w:szCs w:val="22"/>
                <w:lang w:val="ru-RU"/>
              </w:rPr>
              <w:t>)</w:t>
            </w:r>
            <w:r w:rsidR="006B73B1" w:rsidRPr="00C87204">
              <w:rPr>
                <w:sz w:val="22"/>
                <w:szCs w:val="22"/>
                <w:highlight w:val="yellow"/>
                <w:lang w:val="ru-RU"/>
              </w:rPr>
              <w:t xml:space="preserve">, </w:t>
            </w:r>
            <w:r w:rsidR="006B73B1" w:rsidRPr="00C87204">
              <w:rPr>
                <w:rFonts w:cs="Arial"/>
                <w:sz w:val="22"/>
                <w:szCs w:val="22"/>
                <w:highlight w:val="yellow"/>
                <w:lang w:val="ru-RU"/>
              </w:rPr>
              <w:t>в том числе для ГТП потребления с регулируемой нагрузкой</w:t>
            </w:r>
            <w:r w:rsidR="006B73B1" w:rsidRPr="00C87204">
              <w:rPr>
                <w:rFonts w:cs="Arial"/>
                <w:sz w:val="22"/>
                <w:szCs w:val="22"/>
                <w:lang w:val="ru-RU"/>
              </w:rPr>
              <w:t>.</w:t>
            </w:r>
          </w:p>
        </w:tc>
      </w:tr>
      <w:tr w:rsidR="00EF5B99" w:rsidRPr="00C87204" w:rsidTr="00C87204">
        <w:trPr>
          <w:trHeight w:val="4082"/>
        </w:trPr>
        <w:tc>
          <w:tcPr>
            <w:tcW w:w="896" w:type="dxa"/>
            <w:tcBorders>
              <w:top w:val="single" w:sz="4" w:space="0" w:color="auto"/>
              <w:left w:val="single" w:sz="4" w:space="0" w:color="auto"/>
              <w:bottom w:val="single" w:sz="4" w:space="0" w:color="auto"/>
              <w:right w:val="single" w:sz="4" w:space="0" w:color="auto"/>
            </w:tcBorders>
            <w:vAlign w:val="center"/>
          </w:tcPr>
          <w:p w:rsidR="00EF5B99" w:rsidRPr="00C87204" w:rsidRDefault="00EF5B99" w:rsidP="006B73B1">
            <w:pPr>
              <w:spacing w:before="0" w:after="0"/>
              <w:jc w:val="center"/>
              <w:rPr>
                <w:b/>
                <w:sz w:val="22"/>
                <w:szCs w:val="22"/>
                <w:lang w:val="ru-RU"/>
              </w:rPr>
            </w:pPr>
            <w:r w:rsidRPr="00C87204">
              <w:rPr>
                <w:b/>
                <w:sz w:val="22"/>
                <w:szCs w:val="22"/>
                <w:lang w:val="ru-RU"/>
              </w:rPr>
              <w:lastRenderedPageBreak/>
              <w:t>4.1</w:t>
            </w:r>
          </w:p>
        </w:tc>
        <w:tc>
          <w:tcPr>
            <w:tcW w:w="6378" w:type="dxa"/>
            <w:tcBorders>
              <w:top w:val="single" w:sz="4" w:space="0" w:color="auto"/>
              <w:left w:val="single" w:sz="4" w:space="0" w:color="auto"/>
              <w:bottom w:val="single" w:sz="4" w:space="0" w:color="auto"/>
              <w:right w:val="single" w:sz="4" w:space="0" w:color="auto"/>
            </w:tcBorders>
            <w:vAlign w:val="center"/>
          </w:tcPr>
          <w:p w:rsidR="00EF5B99" w:rsidRPr="00C87204" w:rsidRDefault="00EF5B99" w:rsidP="00C87204">
            <w:pPr>
              <w:pStyle w:val="24"/>
              <w:tabs>
                <w:tab w:val="left" w:pos="1200"/>
              </w:tabs>
              <w:spacing w:before="120" w:after="120"/>
              <w:ind w:left="0" w:firstLine="600"/>
              <w:rPr>
                <w:rFonts w:ascii="Garamond" w:hAnsi="Garamond"/>
                <w:b w:val="0"/>
                <w:iCs/>
                <w:sz w:val="22"/>
                <w:szCs w:val="22"/>
              </w:rPr>
            </w:pPr>
            <w:r w:rsidRPr="00C87204">
              <w:rPr>
                <w:rFonts w:ascii="Garamond" w:hAnsi="Garamond"/>
                <w:b w:val="0"/>
                <w:iCs/>
                <w:sz w:val="22"/>
                <w:szCs w:val="22"/>
                <w:highlight w:val="yellow"/>
              </w:rPr>
              <w:t xml:space="preserve">В случае возникновения у субъекта оптового рынка права участия в торговле мощностью с использованием условной ГТП генерации, сформированной в отношении объекта </w:t>
            </w:r>
            <w:proofErr w:type="spellStart"/>
            <w:r w:rsidRPr="00C87204">
              <w:rPr>
                <w:rFonts w:ascii="Garamond" w:hAnsi="Garamond"/>
                <w:b w:val="0"/>
                <w:iCs/>
                <w:sz w:val="22"/>
                <w:szCs w:val="22"/>
                <w:highlight w:val="yellow"/>
              </w:rPr>
              <w:t>КОММод</w:t>
            </w:r>
            <w:proofErr w:type="spellEnd"/>
            <w:r w:rsidRPr="00C87204">
              <w:rPr>
                <w:rFonts w:ascii="Garamond" w:hAnsi="Garamond"/>
                <w:b w:val="0"/>
                <w:iCs/>
                <w:sz w:val="22"/>
                <w:szCs w:val="22"/>
                <w:highlight w:val="yellow"/>
              </w:rPr>
              <w:t xml:space="preserve"> (при условии одновременного наличия в закрепленной за указанным субъектом ГТП генерации соответствующего генерирующего оборудования </w:t>
            </w:r>
            <w:proofErr w:type="spellStart"/>
            <w:r w:rsidRPr="00C87204">
              <w:rPr>
                <w:rFonts w:ascii="Garamond" w:hAnsi="Garamond"/>
                <w:b w:val="0"/>
                <w:iCs/>
                <w:sz w:val="22"/>
                <w:szCs w:val="22"/>
                <w:highlight w:val="yellow"/>
              </w:rPr>
              <w:t>КОММод</w:t>
            </w:r>
            <w:proofErr w:type="spellEnd"/>
            <w:r w:rsidRPr="00C87204">
              <w:rPr>
                <w:rFonts w:ascii="Garamond" w:hAnsi="Garamond"/>
                <w:b w:val="0"/>
                <w:iCs/>
                <w:sz w:val="22"/>
                <w:szCs w:val="22"/>
                <w:highlight w:val="yellow"/>
              </w:rPr>
              <w:t>, функционирующего до реализации мероприятий по модернизации, и иного генерирующего оборудования), указанный субъект обязан до начала периода реализации проекта модернизации, установленного в договоре купли-продажи (поставки) мощности модернизированных генерирующих объектов, сформировать отдельную (-</w:t>
            </w:r>
            <w:proofErr w:type="spellStart"/>
            <w:r w:rsidRPr="00C87204">
              <w:rPr>
                <w:rFonts w:ascii="Garamond" w:hAnsi="Garamond"/>
                <w:b w:val="0"/>
                <w:iCs/>
                <w:sz w:val="22"/>
                <w:szCs w:val="22"/>
                <w:highlight w:val="yellow"/>
              </w:rPr>
              <w:t>ые</w:t>
            </w:r>
            <w:proofErr w:type="spellEnd"/>
            <w:r w:rsidRPr="00C87204">
              <w:rPr>
                <w:rFonts w:ascii="Garamond" w:hAnsi="Garamond"/>
                <w:b w:val="0"/>
                <w:iCs/>
                <w:sz w:val="22"/>
                <w:szCs w:val="22"/>
                <w:highlight w:val="yellow"/>
              </w:rPr>
              <w:t xml:space="preserve">) ГТП генерации в отношении соответствующего генерирующего оборудования </w:t>
            </w:r>
            <w:proofErr w:type="spellStart"/>
            <w:r w:rsidRPr="00C87204">
              <w:rPr>
                <w:rFonts w:ascii="Garamond" w:hAnsi="Garamond"/>
                <w:b w:val="0"/>
                <w:iCs/>
                <w:sz w:val="22"/>
                <w:szCs w:val="22"/>
                <w:highlight w:val="yellow"/>
              </w:rPr>
              <w:t>КОММод</w:t>
            </w:r>
            <w:proofErr w:type="spellEnd"/>
            <w:r w:rsidRPr="00C87204">
              <w:rPr>
                <w:rFonts w:ascii="Garamond" w:hAnsi="Garamond"/>
                <w:b w:val="0"/>
                <w:iCs/>
                <w:sz w:val="22"/>
                <w:szCs w:val="22"/>
                <w:highlight w:val="yellow"/>
              </w:rPr>
              <w:t>, функционирующего до реализации мероприятий по модернизации, а также получить право на участие в торговле электрической энергией и мощностью с ее (их) использованием.</w:t>
            </w:r>
          </w:p>
        </w:tc>
        <w:tc>
          <w:tcPr>
            <w:tcW w:w="7747" w:type="dxa"/>
            <w:tcBorders>
              <w:top w:val="single" w:sz="4" w:space="0" w:color="auto"/>
              <w:left w:val="single" w:sz="4" w:space="0" w:color="auto"/>
              <w:bottom w:val="single" w:sz="4" w:space="0" w:color="auto"/>
              <w:right w:val="single" w:sz="4" w:space="0" w:color="auto"/>
            </w:tcBorders>
            <w:vAlign w:val="center"/>
          </w:tcPr>
          <w:p w:rsidR="00EF5B99" w:rsidRPr="00C87204" w:rsidRDefault="00EF5B99" w:rsidP="00C87204">
            <w:pPr>
              <w:spacing w:before="120" w:after="120"/>
              <w:jc w:val="center"/>
              <w:rPr>
                <w:b/>
                <w:sz w:val="22"/>
                <w:szCs w:val="22"/>
                <w:lang w:val="ru-RU"/>
              </w:rPr>
            </w:pPr>
            <w:r w:rsidRPr="00C87204">
              <w:rPr>
                <w:b/>
                <w:sz w:val="22"/>
                <w:szCs w:val="22"/>
                <w:lang w:val="ru-RU"/>
              </w:rPr>
              <w:t xml:space="preserve">Удалить </w:t>
            </w:r>
            <w:r w:rsidR="00C87204">
              <w:rPr>
                <w:b/>
                <w:sz w:val="22"/>
                <w:szCs w:val="22"/>
                <w:lang w:val="ru-RU"/>
              </w:rPr>
              <w:t>абзац</w:t>
            </w:r>
          </w:p>
        </w:tc>
      </w:tr>
      <w:tr w:rsidR="00EF5B99" w:rsidRPr="00A81952" w:rsidTr="00C87204">
        <w:tc>
          <w:tcPr>
            <w:tcW w:w="896" w:type="dxa"/>
            <w:tcBorders>
              <w:top w:val="single" w:sz="4" w:space="0" w:color="auto"/>
              <w:left w:val="single" w:sz="4" w:space="0" w:color="auto"/>
              <w:bottom w:val="single" w:sz="4" w:space="0" w:color="auto"/>
              <w:right w:val="single" w:sz="4" w:space="0" w:color="auto"/>
            </w:tcBorders>
            <w:vAlign w:val="center"/>
          </w:tcPr>
          <w:p w:rsidR="00EF5B99" w:rsidRPr="00C87204" w:rsidRDefault="00EF5B99" w:rsidP="006B73B1">
            <w:pPr>
              <w:spacing w:before="0" w:after="0"/>
              <w:jc w:val="center"/>
              <w:rPr>
                <w:b/>
                <w:sz w:val="22"/>
                <w:szCs w:val="22"/>
                <w:lang w:val="ru-RU"/>
              </w:rPr>
            </w:pPr>
            <w:r w:rsidRPr="00C87204">
              <w:rPr>
                <w:b/>
                <w:sz w:val="22"/>
                <w:szCs w:val="22"/>
                <w:lang w:val="ru-RU"/>
              </w:rPr>
              <w:t>4.1.5</w:t>
            </w:r>
          </w:p>
        </w:tc>
        <w:tc>
          <w:tcPr>
            <w:tcW w:w="6378" w:type="dxa"/>
            <w:tcBorders>
              <w:top w:val="single" w:sz="4" w:space="0" w:color="auto"/>
              <w:left w:val="single" w:sz="4" w:space="0" w:color="auto"/>
              <w:bottom w:val="single" w:sz="4" w:space="0" w:color="auto"/>
              <w:right w:val="single" w:sz="4" w:space="0" w:color="auto"/>
            </w:tcBorders>
          </w:tcPr>
          <w:p w:rsidR="00EF5B99" w:rsidRPr="00C87204" w:rsidRDefault="00EF5B99" w:rsidP="00C87204">
            <w:pPr>
              <w:pStyle w:val="24"/>
              <w:tabs>
                <w:tab w:val="left" w:pos="1200"/>
              </w:tabs>
              <w:spacing w:before="120" w:after="120"/>
              <w:ind w:left="0" w:firstLine="600"/>
              <w:rPr>
                <w:rFonts w:ascii="Garamond" w:hAnsi="Garamond"/>
                <w:sz w:val="22"/>
                <w:szCs w:val="22"/>
              </w:rPr>
            </w:pPr>
            <w:r w:rsidRPr="00C87204">
              <w:rPr>
                <w:rFonts w:ascii="Garamond" w:hAnsi="Garamond"/>
                <w:iCs/>
                <w:sz w:val="22"/>
                <w:szCs w:val="22"/>
              </w:rPr>
              <w:t xml:space="preserve">Добавить </w:t>
            </w:r>
            <w:r w:rsidR="00C87204">
              <w:rPr>
                <w:rFonts w:ascii="Garamond" w:hAnsi="Garamond"/>
                <w:iCs/>
                <w:sz w:val="22"/>
                <w:szCs w:val="22"/>
              </w:rPr>
              <w:t>пункт</w:t>
            </w:r>
          </w:p>
        </w:tc>
        <w:tc>
          <w:tcPr>
            <w:tcW w:w="7747" w:type="dxa"/>
            <w:tcBorders>
              <w:top w:val="single" w:sz="4" w:space="0" w:color="auto"/>
              <w:left w:val="single" w:sz="4" w:space="0" w:color="auto"/>
              <w:bottom w:val="single" w:sz="4" w:space="0" w:color="auto"/>
              <w:right w:val="single" w:sz="4" w:space="0" w:color="auto"/>
            </w:tcBorders>
          </w:tcPr>
          <w:p w:rsidR="006B73B1" w:rsidRPr="00C87204" w:rsidRDefault="006B73B1" w:rsidP="00C87204">
            <w:pPr>
              <w:pStyle w:val="24"/>
              <w:tabs>
                <w:tab w:val="left" w:pos="1200"/>
              </w:tabs>
              <w:spacing w:before="120" w:after="120"/>
              <w:ind w:left="0" w:firstLine="600"/>
              <w:rPr>
                <w:rFonts w:ascii="Garamond" w:hAnsi="Garamond"/>
                <w:b w:val="0"/>
                <w:iCs/>
                <w:sz w:val="22"/>
                <w:szCs w:val="22"/>
                <w:highlight w:val="yellow"/>
              </w:rPr>
            </w:pPr>
            <w:r w:rsidRPr="00C87204">
              <w:rPr>
                <w:rFonts w:ascii="Garamond" w:hAnsi="Garamond"/>
                <w:iCs/>
                <w:sz w:val="22"/>
                <w:szCs w:val="22"/>
                <w:highlight w:val="yellow"/>
              </w:rPr>
              <w:t xml:space="preserve">Особенности изменения регистрационной информации субъекта оптового рынка в связи с реализацией проекта модернизации в случае возникновения у субъекта оптового рынка права участия в торговле мощностью с использованием условной ГТП генерации, сформированной в отношении объекта </w:t>
            </w:r>
            <w:proofErr w:type="spellStart"/>
            <w:r w:rsidRPr="00C87204">
              <w:rPr>
                <w:rFonts w:ascii="Garamond" w:hAnsi="Garamond"/>
                <w:iCs/>
                <w:sz w:val="22"/>
                <w:szCs w:val="22"/>
                <w:highlight w:val="yellow"/>
              </w:rPr>
              <w:t>КОММод</w:t>
            </w:r>
            <w:proofErr w:type="spellEnd"/>
          </w:p>
          <w:p w:rsidR="006B73B1" w:rsidRPr="00C87204" w:rsidRDefault="006B73B1" w:rsidP="00C87204">
            <w:pPr>
              <w:pStyle w:val="24"/>
              <w:numPr>
                <w:ilvl w:val="0"/>
                <w:numId w:val="23"/>
              </w:numPr>
              <w:tabs>
                <w:tab w:val="left" w:pos="1132"/>
              </w:tabs>
              <w:spacing w:before="120" w:after="120"/>
              <w:ind w:left="0" w:firstLine="706"/>
              <w:rPr>
                <w:rFonts w:ascii="Garamond" w:hAnsi="Garamond"/>
                <w:b w:val="0"/>
                <w:iCs/>
                <w:sz w:val="22"/>
                <w:szCs w:val="22"/>
                <w:highlight w:val="yellow"/>
              </w:rPr>
            </w:pPr>
            <w:r w:rsidRPr="00C87204">
              <w:rPr>
                <w:rFonts w:ascii="Garamond" w:hAnsi="Garamond"/>
                <w:b w:val="0"/>
                <w:iCs/>
                <w:sz w:val="22"/>
                <w:szCs w:val="22"/>
                <w:highlight w:val="yellow"/>
              </w:rPr>
              <w:t xml:space="preserve">До начала периода реализации проекта модернизации, установленного в договоре купли-продажи (поставки) мощности модернизированных генерирующих объектов (далее – договор на модернизацию), в случае одновременного наличия в закрепленной за субъектом ГТП генерации соответствующего генерирующего оборудования </w:t>
            </w:r>
            <w:proofErr w:type="spellStart"/>
            <w:r w:rsidRPr="00C87204">
              <w:rPr>
                <w:rFonts w:ascii="Garamond" w:hAnsi="Garamond"/>
                <w:b w:val="0"/>
                <w:iCs/>
                <w:sz w:val="22"/>
                <w:szCs w:val="22"/>
                <w:highlight w:val="yellow"/>
              </w:rPr>
              <w:t>КОММод</w:t>
            </w:r>
            <w:proofErr w:type="spellEnd"/>
            <w:r w:rsidRPr="00C87204">
              <w:rPr>
                <w:rFonts w:ascii="Garamond" w:hAnsi="Garamond"/>
                <w:b w:val="0"/>
                <w:iCs/>
                <w:sz w:val="22"/>
                <w:szCs w:val="22"/>
                <w:highlight w:val="yellow"/>
              </w:rPr>
              <w:t>, функционирующего до реализации мероприятий по модернизации, и иного генерирующего оборудования, указанный субъект оптового рынка обязан сформировать отдельную (-</w:t>
            </w:r>
            <w:proofErr w:type="spellStart"/>
            <w:r w:rsidRPr="00C87204">
              <w:rPr>
                <w:rFonts w:ascii="Garamond" w:hAnsi="Garamond"/>
                <w:b w:val="0"/>
                <w:iCs/>
                <w:sz w:val="22"/>
                <w:szCs w:val="22"/>
                <w:highlight w:val="yellow"/>
              </w:rPr>
              <w:t>ые</w:t>
            </w:r>
            <w:proofErr w:type="spellEnd"/>
            <w:r w:rsidRPr="00C87204">
              <w:rPr>
                <w:rFonts w:ascii="Garamond" w:hAnsi="Garamond"/>
                <w:b w:val="0"/>
                <w:iCs/>
                <w:sz w:val="22"/>
                <w:szCs w:val="22"/>
                <w:highlight w:val="yellow"/>
              </w:rPr>
              <w:t xml:space="preserve">) ГТП генерации в отношении соответствующего генерирующего оборудования </w:t>
            </w:r>
            <w:proofErr w:type="spellStart"/>
            <w:r w:rsidRPr="00C87204">
              <w:rPr>
                <w:rFonts w:ascii="Garamond" w:hAnsi="Garamond"/>
                <w:b w:val="0"/>
                <w:iCs/>
                <w:sz w:val="22"/>
                <w:szCs w:val="22"/>
                <w:highlight w:val="yellow"/>
              </w:rPr>
              <w:t>КОММод</w:t>
            </w:r>
            <w:proofErr w:type="spellEnd"/>
            <w:r w:rsidRPr="00C87204">
              <w:rPr>
                <w:rFonts w:ascii="Garamond" w:hAnsi="Garamond"/>
                <w:b w:val="0"/>
                <w:iCs/>
                <w:sz w:val="22"/>
                <w:szCs w:val="22"/>
                <w:highlight w:val="yellow"/>
              </w:rPr>
              <w:t>, функционирующего до реализации мероприятий по модернизации, а также получить право на участие в торговле электрической энергией и мощностью с ее (их) использованием.</w:t>
            </w:r>
          </w:p>
          <w:p w:rsidR="006B73B1" w:rsidRPr="00C87204" w:rsidRDefault="006B73B1" w:rsidP="00C87204">
            <w:pPr>
              <w:pStyle w:val="24"/>
              <w:numPr>
                <w:ilvl w:val="0"/>
                <w:numId w:val="23"/>
              </w:numPr>
              <w:tabs>
                <w:tab w:val="left" w:pos="1132"/>
              </w:tabs>
              <w:spacing w:before="120" w:after="120"/>
              <w:ind w:left="0" w:firstLine="706"/>
              <w:rPr>
                <w:rFonts w:ascii="Garamond" w:hAnsi="Garamond"/>
                <w:b w:val="0"/>
                <w:iCs/>
                <w:sz w:val="22"/>
                <w:szCs w:val="22"/>
                <w:highlight w:val="yellow"/>
              </w:rPr>
            </w:pPr>
            <w:r w:rsidRPr="00C87204">
              <w:rPr>
                <w:rFonts w:ascii="Garamond" w:hAnsi="Garamond"/>
                <w:b w:val="0"/>
                <w:iCs/>
                <w:sz w:val="22"/>
                <w:szCs w:val="22"/>
                <w:highlight w:val="yellow"/>
              </w:rPr>
              <w:t>До</w:t>
            </w:r>
            <w:r w:rsidRPr="00C87204">
              <w:rPr>
                <w:rFonts w:ascii="Garamond" w:hAnsi="Garamond"/>
                <w:sz w:val="22"/>
                <w:szCs w:val="22"/>
                <w:highlight w:val="yellow"/>
              </w:rPr>
              <w:t xml:space="preserve"> </w:t>
            </w:r>
            <w:r w:rsidRPr="00C87204">
              <w:rPr>
                <w:rFonts w:ascii="Garamond" w:hAnsi="Garamond"/>
                <w:b w:val="0"/>
                <w:iCs/>
                <w:sz w:val="22"/>
                <w:szCs w:val="22"/>
                <w:highlight w:val="yellow"/>
              </w:rPr>
              <w:t xml:space="preserve">даты начала поставки мощности по договору на модернизацию субъекту оптового рынка необходимо выполнить действия по перерегистрации условной ГТП генерации, сформированной в отношении объекта </w:t>
            </w:r>
            <w:proofErr w:type="spellStart"/>
            <w:r w:rsidRPr="00C87204">
              <w:rPr>
                <w:rFonts w:ascii="Garamond" w:hAnsi="Garamond"/>
                <w:b w:val="0"/>
                <w:iCs/>
                <w:sz w:val="22"/>
                <w:szCs w:val="22"/>
                <w:highlight w:val="yellow"/>
              </w:rPr>
              <w:t>КОММод</w:t>
            </w:r>
            <w:proofErr w:type="spellEnd"/>
            <w:r w:rsidRPr="00C87204">
              <w:rPr>
                <w:rFonts w:ascii="Garamond" w:hAnsi="Garamond"/>
                <w:b w:val="0"/>
                <w:iCs/>
                <w:sz w:val="22"/>
                <w:szCs w:val="22"/>
                <w:highlight w:val="yellow"/>
              </w:rPr>
              <w:t>, в ГТП поставщика в порядке, установленном п.</w:t>
            </w:r>
            <w:r w:rsidR="00C87204">
              <w:rPr>
                <w:rFonts w:ascii="Garamond" w:hAnsi="Garamond"/>
                <w:b w:val="0"/>
                <w:iCs/>
                <w:sz w:val="22"/>
                <w:szCs w:val="22"/>
                <w:highlight w:val="yellow"/>
              </w:rPr>
              <w:t xml:space="preserve"> </w:t>
            </w:r>
            <w:r w:rsidRPr="00C87204">
              <w:rPr>
                <w:rFonts w:ascii="Garamond" w:hAnsi="Garamond"/>
                <w:b w:val="0"/>
                <w:iCs/>
                <w:sz w:val="22"/>
                <w:szCs w:val="22"/>
                <w:highlight w:val="yellow"/>
              </w:rPr>
              <w:t xml:space="preserve">4.1 настоящего Положения (далее </w:t>
            </w:r>
            <w:r w:rsidRPr="00C87204">
              <w:rPr>
                <w:rFonts w:ascii="Garamond" w:hAnsi="Garamond"/>
                <w:b w:val="0"/>
                <w:iCs/>
                <w:sz w:val="22"/>
                <w:szCs w:val="22"/>
                <w:highlight w:val="yellow"/>
              </w:rPr>
              <w:lastRenderedPageBreak/>
              <w:t xml:space="preserve">для данного пункта – перерегистрация ГТП </w:t>
            </w:r>
            <w:proofErr w:type="spellStart"/>
            <w:r w:rsidRPr="00C87204">
              <w:rPr>
                <w:rFonts w:ascii="Garamond" w:hAnsi="Garamond"/>
                <w:b w:val="0"/>
                <w:iCs/>
                <w:sz w:val="22"/>
                <w:szCs w:val="22"/>
                <w:highlight w:val="yellow"/>
              </w:rPr>
              <w:t>КОММод</w:t>
            </w:r>
            <w:proofErr w:type="spellEnd"/>
            <w:r w:rsidRPr="00C87204">
              <w:rPr>
                <w:rFonts w:ascii="Garamond" w:hAnsi="Garamond"/>
                <w:b w:val="0"/>
                <w:iCs/>
                <w:sz w:val="22"/>
                <w:szCs w:val="22"/>
                <w:highlight w:val="yellow"/>
              </w:rPr>
              <w:t>), и получить право участия в торговле электрической энергией и мощностью с использованием данной ГТП.</w:t>
            </w:r>
          </w:p>
          <w:p w:rsidR="006B73B1" w:rsidRPr="00C87204" w:rsidRDefault="006B73B1" w:rsidP="00C87204">
            <w:pPr>
              <w:pStyle w:val="24"/>
              <w:tabs>
                <w:tab w:val="left" w:pos="1132"/>
              </w:tabs>
              <w:spacing w:before="120" w:after="120"/>
              <w:ind w:left="0" w:firstLine="706"/>
              <w:rPr>
                <w:rFonts w:ascii="Garamond" w:hAnsi="Garamond"/>
                <w:b w:val="0"/>
                <w:sz w:val="22"/>
                <w:szCs w:val="22"/>
              </w:rPr>
            </w:pPr>
            <w:r w:rsidRPr="00C87204">
              <w:rPr>
                <w:rFonts w:ascii="Garamond" w:hAnsi="Garamond"/>
                <w:b w:val="0"/>
                <w:sz w:val="22"/>
                <w:szCs w:val="22"/>
                <w:highlight w:val="yellow"/>
              </w:rPr>
              <w:t>Для возникновения у субъекта оптового рынка права участия в торговле электрической энергией и мощностью на оптовом рынке с использованием вышеуказанной ГТП поставщика на основании решения Правления КО в соответствии с п.</w:t>
            </w:r>
            <w:r w:rsidR="00C87204">
              <w:rPr>
                <w:rFonts w:ascii="Garamond" w:hAnsi="Garamond"/>
                <w:b w:val="0"/>
                <w:sz w:val="22"/>
                <w:szCs w:val="22"/>
                <w:highlight w:val="yellow"/>
              </w:rPr>
              <w:t xml:space="preserve"> </w:t>
            </w:r>
            <w:r w:rsidRPr="00C87204">
              <w:rPr>
                <w:rFonts w:ascii="Garamond" w:hAnsi="Garamond"/>
                <w:b w:val="0"/>
                <w:sz w:val="22"/>
                <w:szCs w:val="22"/>
                <w:highlight w:val="yellow"/>
              </w:rPr>
              <w:t xml:space="preserve">3.15 </w:t>
            </w:r>
            <w:r w:rsidRPr="00C87204">
              <w:rPr>
                <w:rFonts w:ascii="Garamond" w:hAnsi="Garamond"/>
                <w:b w:val="0"/>
                <w:i/>
                <w:sz w:val="22"/>
                <w:szCs w:val="22"/>
                <w:highlight w:val="yellow"/>
              </w:rPr>
              <w:t>Регламента допуска к торговой системе оптового рынка</w:t>
            </w:r>
            <w:r w:rsidRPr="00C87204">
              <w:rPr>
                <w:rFonts w:ascii="Garamond" w:hAnsi="Garamond"/>
                <w:b w:val="0"/>
                <w:sz w:val="22"/>
                <w:szCs w:val="22"/>
                <w:highlight w:val="yellow"/>
              </w:rPr>
              <w:t xml:space="preserve"> (Приложение №</w:t>
            </w:r>
            <w:r w:rsidR="00C87204">
              <w:rPr>
                <w:rFonts w:ascii="Garamond" w:hAnsi="Garamond"/>
                <w:b w:val="0"/>
                <w:sz w:val="22"/>
                <w:szCs w:val="22"/>
                <w:highlight w:val="yellow"/>
              </w:rPr>
              <w:t xml:space="preserve"> </w:t>
            </w:r>
            <w:r w:rsidRPr="00C87204">
              <w:rPr>
                <w:rFonts w:ascii="Garamond" w:hAnsi="Garamond"/>
                <w:b w:val="0"/>
                <w:sz w:val="22"/>
                <w:szCs w:val="22"/>
                <w:highlight w:val="yellow"/>
              </w:rPr>
              <w:t>1 к</w:t>
            </w:r>
            <w:r w:rsidRPr="00C87204">
              <w:rPr>
                <w:rFonts w:ascii="Garamond" w:hAnsi="Garamond"/>
                <w:b w:val="0"/>
                <w:i/>
                <w:sz w:val="22"/>
                <w:szCs w:val="22"/>
                <w:highlight w:val="yellow"/>
              </w:rPr>
              <w:t xml:space="preserve"> Договору о присоединении к торговой системе оптового рынка)</w:t>
            </w:r>
            <w:r w:rsidRPr="00C87204">
              <w:rPr>
                <w:rFonts w:ascii="Garamond" w:hAnsi="Garamond"/>
                <w:b w:val="0"/>
                <w:sz w:val="22"/>
                <w:szCs w:val="22"/>
                <w:highlight w:val="yellow"/>
              </w:rPr>
              <w:t xml:space="preserve"> необходимо выполнение одного из следующих условий:</w:t>
            </w:r>
          </w:p>
          <w:p w:rsidR="006B73B1" w:rsidRPr="00C87204" w:rsidRDefault="006B73B1" w:rsidP="00C87204">
            <w:pPr>
              <w:pStyle w:val="24"/>
              <w:tabs>
                <w:tab w:val="left" w:pos="1132"/>
              </w:tabs>
              <w:spacing w:before="120" w:after="120"/>
              <w:ind w:left="0" w:firstLine="706"/>
              <w:rPr>
                <w:rFonts w:ascii="Garamond" w:hAnsi="Garamond"/>
                <w:b w:val="0"/>
                <w:sz w:val="22"/>
                <w:szCs w:val="22"/>
                <w:highlight w:val="yellow"/>
              </w:rPr>
            </w:pPr>
            <w:r w:rsidRPr="00C87204">
              <w:rPr>
                <w:rFonts w:ascii="Garamond" w:hAnsi="Garamond"/>
                <w:b w:val="0"/>
                <w:sz w:val="22"/>
                <w:szCs w:val="22"/>
              </w:rPr>
              <w:t xml:space="preserve">– </w:t>
            </w:r>
            <w:r w:rsidRPr="00C87204">
              <w:rPr>
                <w:rFonts w:ascii="Garamond" w:hAnsi="Garamond"/>
                <w:b w:val="0"/>
                <w:sz w:val="22"/>
                <w:szCs w:val="22"/>
                <w:highlight w:val="yellow"/>
              </w:rPr>
              <w:t>наличи</w:t>
            </w:r>
            <w:r w:rsidR="00457131">
              <w:rPr>
                <w:rFonts w:ascii="Garamond" w:hAnsi="Garamond"/>
                <w:b w:val="0"/>
                <w:sz w:val="22"/>
                <w:szCs w:val="22"/>
                <w:highlight w:val="yellow"/>
              </w:rPr>
              <w:t>я</w:t>
            </w:r>
            <w:r w:rsidRPr="00C87204">
              <w:rPr>
                <w:rFonts w:ascii="Garamond" w:hAnsi="Garamond"/>
                <w:b w:val="0"/>
                <w:sz w:val="22"/>
                <w:szCs w:val="22"/>
                <w:highlight w:val="yellow"/>
              </w:rPr>
              <w:t xml:space="preserve"> решения Наблюдательного совета </w:t>
            </w:r>
            <w:proofErr w:type="spellStart"/>
            <w:r w:rsidRPr="00C87204">
              <w:rPr>
                <w:rFonts w:ascii="Garamond" w:hAnsi="Garamond"/>
                <w:b w:val="0"/>
                <w:sz w:val="22"/>
                <w:szCs w:val="22"/>
                <w:highlight w:val="yellow"/>
              </w:rPr>
              <w:t>Совета</w:t>
            </w:r>
            <w:proofErr w:type="spellEnd"/>
            <w:r w:rsidRPr="00C87204">
              <w:rPr>
                <w:rFonts w:ascii="Garamond" w:hAnsi="Garamond"/>
                <w:b w:val="0"/>
                <w:sz w:val="22"/>
                <w:szCs w:val="22"/>
                <w:highlight w:val="yellow"/>
              </w:rPr>
              <w:t xml:space="preserve"> рынка о лишении данного субъекта оптового рынка права участия в торговле электрической энергией и мощностью на оптовом рынке с использованием всех ГТП генерации, сформированных в отношении соответствующего генерирующего оборудования </w:t>
            </w:r>
            <w:proofErr w:type="spellStart"/>
            <w:r w:rsidRPr="00C87204">
              <w:rPr>
                <w:rFonts w:ascii="Garamond" w:hAnsi="Garamond"/>
                <w:b w:val="0"/>
                <w:sz w:val="22"/>
                <w:szCs w:val="22"/>
                <w:highlight w:val="yellow"/>
              </w:rPr>
              <w:t>КОММод</w:t>
            </w:r>
            <w:proofErr w:type="spellEnd"/>
            <w:r w:rsidRPr="00C87204">
              <w:rPr>
                <w:rFonts w:ascii="Garamond" w:hAnsi="Garamond"/>
                <w:b w:val="0"/>
                <w:sz w:val="22"/>
                <w:szCs w:val="22"/>
                <w:highlight w:val="yellow"/>
              </w:rPr>
              <w:t>, функционирующего до реализации мероприятий по модернизации, в состав которого входит (-</w:t>
            </w:r>
            <w:proofErr w:type="spellStart"/>
            <w:r w:rsidRPr="00C87204">
              <w:rPr>
                <w:rFonts w:ascii="Garamond" w:hAnsi="Garamond"/>
                <w:b w:val="0"/>
                <w:sz w:val="22"/>
                <w:szCs w:val="22"/>
                <w:highlight w:val="yellow"/>
              </w:rPr>
              <w:t>ят</w:t>
            </w:r>
            <w:proofErr w:type="spellEnd"/>
            <w:r w:rsidRPr="00C87204">
              <w:rPr>
                <w:rFonts w:ascii="Garamond" w:hAnsi="Garamond"/>
                <w:b w:val="0"/>
                <w:sz w:val="22"/>
                <w:szCs w:val="22"/>
                <w:highlight w:val="yellow"/>
              </w:rPr>
              <w:t xml:space="preserve">) турбина (-ы), вывод из эксплуатации которой (-ых) не предусмотрен в Перечне генерирующих объектов, утвержденном актом Правительства Российской Федерации на основании результатов отбора проектов модернизации (далее – Перечень объектов </w:t>
            </w:r>
            <w:proofErr w:type="spellStart"/>
            <w:r w:rsidRPr="00C87204">
              <w:rPr>
                <w:rFonts w:ascii="Garamond" w:hAnsi="Garamond"/>
                <w:b w:val="0"/>
                <w:sz w:val="22"/>
                <w:szCs w:val="22"/>
                <w:highlight w:val="yellow"/>
              </w:rPr>
              <w:t>КОММод</w:t>
            </w:r>
            <w:proofErr w:type="spellEnd"/>
            <w:r w:rsidRPr="00C87204">
              <w:rPr>
                <w:rFonts w:ascii="Garamond" w:hAnsi="Garamond"/>
                <w:b w:val="0"/>
                <w:sz w:val="22"/>
                <w:szCs w:val="22"/>
                <w:highlight w:val="yellow"/>
              </w:rPr>
              <w:t xml:space="preserve">), с даты возникновения права участия с использованием ГТП поставщика, сформированной в отношении объекта </w:t>
            </w:r>
            <w:proofErr w:type="spellStart"/>
            <w:r w:rsidRPr="00C87204">
              <w:rPr>
                <w:rFonts w:ascii="Garamond" w:hAnsi="Garamond"/>
                <w:b w:val="0"/>
                <w:sz w:val="22"/>
                <w:szCs w:val="22"/>
                <w:highlight w:val="yellow"/>
              </w:rPr>
              <w:t>КОММод</w:t>
            </w:r>
            <w:proofErr w:type="spellEnd"/>
            <w:r w:rsidRPr="00C87204">
              <w:rPr>
                <w:rFonts w:ascii="Garamond" w:hAnsi="Garamond"/>
                <w:b w:val="0"/>
                <w:sz w:val="22"/>
                <w:szCs w:val="22"/>
                <w:highlight w:val="yellow"/>
              </w:rPr>
              <w:t xml:space="preserve">, принятого на основании заявления субъекта оптового рынка по форме 3Г приложения 1 к настоящему Положению (далее для настоящего пункта </w:t>
            </w:r>
            <w:r w:rsidR="00457131">
              <w:rPr>
                <w:rFonts w:ascii="Garamond" w:hAnsi="Garamond"/>
                <w:b w:val="0"/>
                <w:sz w:val="22"/>
                <w:szCs w:val="22"/>
                <w:highlight w:val="yellow"/>
              </w:rPr>
              <w:t xml:space="preserve">– </w:t>
            </w:r>
            <w:r w:rsidRPr="00C87204">
              <w:rPr>
                <w:rFonts w:ascii="Garamond" w:hAnsi="Garamond"/>
                <w:b w:val="0"/>
                <w:sz w:val="22"/>
                <w:szCs w:val="22"/>
                <w:highlight w:val="yellow"/>
              </w:rPr>
              <w:t>заявление по форме 3Г);</w:t>
            </w:r>
          </w:p>
          <w:p w:rsidR="006B73B1" w:rsidRPr="00C87204" w:rsidRDefault="006B73B1" w:rsidP="00C87204">
            <w:pPr>
              <w:pStyle w:val="24"/>
              <w:tabs>
                <w:tab w:val="left" w:pos="1132"/>
              </w:tabs>
              <w:spacing w:before="120" w:after="120"/>
              <w:ind w:left="0" w:firstLine="706"/>
              <w:rPr>
                <w:rFonts w:ascii="Garamond" w:hAnsi="Garamond"/>
                <w:b w:val="0"/>
                <w:sz w:val="22"/>
                <w:szCs w:val="22"/>
                <w:highlight w:val="yellow"/>
              </w:rPr>
            </w:pPr>
            <w:r w:rsidRPr="00C87204">
              <w:rPr>
                <w:rFonts w:ascii="Garamond" w:hAnsi="Garamond"/>
                <w:b w:val="0"/>
                <w:sz w:val="22"/>
                <w:szCs w:val="22"/>
                <w:highlight w:val="yellow"/>
              </w:rPr>
              <w:t xml:space="preserve">– </w:t>
            </w:r>
            <w:proofErr w:type="gramStart"/>
            <w:r w:rsidRPr="00C87204">
              <w:rPr>
                <w:rFonts w:ascii="Garamond" w:hAnsi="Garamond"/>
                <w:b w:val="0"/>
                <w:sz w:val="22"/>
                <w:szCs w:val="22"/>
                <w:highlight w:val="yellow"/>
              </w:rPr>
              <w:t>отсутстви</w:t>
            </w:r>
            <w:r w:rsidR="00457131">
              <w:rPr>
                <w:rFonts w:ascii="Garamond" w:hAnsi="Garamond"/>
                <w:b w:val="0"/>
                <w:sz w:val="22"/>
                <w:szCs w:val="22"/>
                <w:highlight w:val="yellow"/>
              </w:rPr>
              <w:t>я</w:t>
            </w:r>
            <w:proofErr w:type="gramEnd"/>
            <w:r w:rsidRPr="00C87204">
              <w:rPr>
                <w:rFonts w:ascii="Garamond" w:hAnsi="Garamond"/>
                <w:b w:val="0"/>
                <w:sz w:val="22"/>
                <w:szCs w:val="22"/>
                <w:highlight w:val="yellow"/>
              </w:rPr>
              <w:t xml:space="preserve"> закрепленных за указанным субъектом оптового рынка ГТП генерации, сформированных в отношении соответствующего генерирующего оборудования </w:t>
            </w:r>
            <w:proofErr w:type="spellStart"/>
            <w:r w:rsidRPr="00C87204">
              <w:rPr>
                <w:rFonts w:ascii="Garamond" w:hAnsi="Garamond"/>
                <w:b w:val="0"/>
                <w:sz w:val="22"/>
                <w:szCs w:val="22"/>
                <w:highlight w:val="yellow"/>
              </w:rPr>
              <w:t>КОММод</w:t>
            </w:r>
            <w:proofErr w:type="spellEnd"/>
            <w:r w:rsidRPr="00C87204">
              <w:rPr>
                <w:rFonts w:ascii="Garamond" w:hAnsi="Garamond"/>
                <w:b w:val="0"/>
                <w:sz w:val="22"/>
                <w:szCs w:val="22"/>
                <w:highlight w:val="yellow"/>
              </w:rPr>
              <w:t>, функционирующего до реализации мероприятий по модернизации, в состав которого входит (-</w:t>
            </w:r>
            <w:proofErr w:type="spellStart"/>
            <w:r w:rsidRPr="00C87204">
              <w:rPr>
                <w:rFonts w:ascii="Garamond" w:hAnsi="Garamond"/>
                <w:b w:val="0"/>
                <w:sz w:val="22"/>
                <w:szCs w:val="22"/>
                <w:highlight w:val="yellow"/>
              </w:rPr>
              <w:t>ят</w:t>
            </w:r>
            <w:proofErr w:type="spellEnd"/>
            <w:r w:rsidRPr="00C87204">
              <w:rPr>
                <w:rFonts w:ascii="Garamond" w:hAnsi="Garamond"/>
                <w:b w:val="0"/>
                <w:sz w:val="22"/>
                <w:szCs w:val="22"/>
                <w:highlight w:val="yellow"/>
              </w:rPr>
              <w:t xml:space="preserve">) турбина (-ы), вывод из эксплуатации которой (-ых) не предусмотрен в Перечне объектов </w:t>
            </w:r>
            <w:proofErr w:type="spellStart"/>
            <w:r w:rsidRPr="00C87204">
              <w:rPr>
                <w:rFonts w:ascii="Garamond" w:hAnsi="Garamond"/>
                <w:b w:val="0"/>
                <w:sz w:val="22"/>
                <w:szCs w:val="22"/>
                <w:highlight w:val="yellow"/>
              </w:rPr>
              <w:t>КОММод</w:t>
            </w:r>
            <w:proofErr w:type="spellEnd"/>
            <w:r w:rsidRPr="00C87204">
              <w:rPr>
                <w:rFonts w:ascii="Garamond" w:hAnsi="Garamond"/>
                <w:b w:val="0"/>
                <w:sz w:val="22"/>
                <w:szCs w:val="22"/>
                <w:highlight w:val="yellow"/>
              </w:rPr>
              <w:t>.</w:t>
            </w:r>
          </w:p>
          <w:p w:rsidR="006B73B1" w:rsidRPr="00C87204" w:rsidRDefault="006B73B1" w:rsidP="00C87204">
            <w:pPr>
              <w:pStyle w:val="afff3"/>
              <w:numPr>
                <w:ilvl w:val="0"/>
                <w:numId w:val="23"/>
              </w:numPr>
              <w:tabs>
                <w:tab w:val="left" w:pos="709"/>
                <w:tab w:val="left" w:pos="1132"/>
              </w:tabs>
              <w:spacing w:before="120" w:after="120"/>
              <w:ind w:left="0" w:firstLine="706"/>
              <w:rPr>
                <w:sz w:val="22"/>
                <w:szCs w:val="22"/>
                <w:highlight w:val="yellow"/>
              </w:rPr>
            </w:pPr>
            <w:r w:rsidRPr="00C87204">
              <w:rPr>
                <w:iCs/>
                <w:sz w:val="22"/>
                <w:szCs w:val="22"/>
                <w:highlight w:val="yellow"/>
              </w:rPr>
              <w:t>Для принятия</w:t>
            </w:r>
            <w:r w:rsidRPr="00C87204">
              <w:rPr>
                <w:sz w:val="22"/>
                <w:szCs w:val="22"/>
                <w:highlight w:val="yellow"/>
              </w:rPr>
              <w:t xml:space="preserve"> решения Наблюдательным советом Совета рынка, указанного в подп. 2</w:t>
            </w:r>
            <w:r w:rsidRPr="00C87204">
              <w:rPr>
                <w:iCs/>
                <w:sz w:val="22"/>
                <w:szCs w:val="22"/>
                <w:highlight w:val="yellow"/>
              </w:rPr>
              <w:t xml:space="preserve"> настоящего пункта, субъекту оптового рынка необходимо до</w:t>
            </w:r>
            <w:r w:rsidR="00C87204">
              <w:rPr>
                <w:iCs/>
                <w:sz w:val="22"/>
                <w:szCs w:val="22"/>
                <w:highlight w:val="yellow"/>
              </w:rPr>
              <w:t xml:space="preserve"> </w:t>
            </w:r>
            <w:r w:rsidRPr="00C87204">
              <w:rPr>
                <w:sz w:val="22"/>
                <w:szCs w:val="22"/>
                <w:highlight w:val="yellow"/>
              </w:rPr>
              <w:t xml:space="preserve">начала перерегистрации ГТП </w:t>
            </w:r>
            <w:r w:rsidRPr="00C87204">
              <w:rPr>
                <w:iCs/>
                <w:sz w:val="22"/>
                <w:szCs w:val="22"/>
                <w:highlight w:val="yellow"/>
              </w:rPr>
              <w:t>направить в КО в порядке, предусмотренном п. 5.2.5 настоящего Положения,</w:t>
            </w:r>
            <w:r w:rsidRPr="00C87204">
              <w:rPr>
                <w:sz w:val="22"/>
                <w:szCs w:val="22"/>
                <w:highlight w:val="yellow"/>
              </w:rPr>
              <w:t xml:space="preserve"> </w:t>
            </w:r>
            <w:r w:rsidRPr="00C87204">
              <w:rPr>
                <w:iCs/>
                <w:sz w:val="22"/>
                <w:szCs w:val="22"/>
                <w:highlight w:val="yellow"/>
              </w:rPr>
              <w:t xml:space="preserve">заявление по форме 3Г. </w:t>
            </w:r>
            <w:r w:rsidRPr="00C87204">
              <w:rPr>
                <w:sz w:val="22"/>
                <w:szCs w:val="22"/>
                <w:highlight w:val="yellow"/>
              </w:rPr>
              <w:t>Данное заявление</w:t>
            </w:r>
            <w:r w:rsidR="00C87204">
              <w:rPr>
                <w:sz w:val="22"/>
                <w:szCs w:val="22"/>
                <w:highlight w:val="yellow"/>
              </w:rPr>
              <w:t xml:space="preserve"> </w:t>
            </w:r>
            <w:r w:rsidRPr="00C87204">
              <w:rPr>
                <w:sz w:val="22"/>
                <w:szCs w:val="22"/>
                <w:highlight w:val="yellow"/>
              </w:rPr>
              <w:t xml:space="preserve">направляется только в отношении ГТП, закрепленной за субъектом оптового рынка, сформированной в отношении генерирующего оборудования </w:t>
            </w:r>
            <w:proofErr w:type="spellStart"/>
            <w:r w:rsidRPr="00C87204">
              <w:rPr>
                <w:sz w:val="22"/>
                <w:szCs w:val="22"/>
                <w:highlight w:val="yellow"/>
              </w:rPr>
              <w:t>КОММод</w:t>
            </w:r>
            <w:proofErr w:type="spellEnd"/>
            <w:r w:rsidRPr="00C87204">
              <w:rPr>
                <w:sz w:val="22"/>
                <w:szCs w:val="22"/>
                <w:highlight w:val="yellow"/>
              </w:rPr>
              <w:t>, функционирующего до реализации мероприятий по модернизации, в состав которого входит (-</w:t>
            </w:r>
            <w:proofErr w:type="spellStart"/>
            <w:r w:rsidRPr="00C87204">
              <w:rPr>
                <w:sz w:val="22"/>
                <w:szCs w:val="22"/>
                <w:highlight w:val="yellow"/>
              </w:rPr>
              <w:t>ят</w:t>
            </w:r>
            <w:proofErr w:type="spellEnd"/>
            <w:r w:rsidRPr="00C87204">
              <w:rPr>
                <w:sz w:val="22"/>
                <w:szCs w:val="22"/>
                <w:highlight w:val="yellow"/>
              </w:rPr>
              <w:t xml:space="preserve">) турбина (-ы), вывод из эксплуатации которой (-ых) не предусмотрен в Перечне объектов </w:t>
            </w:r>
            <w:proofErr w:type="spellStart"/>
            <w:r w:rsidRPr="00C87204">
              <w:rPr>
                <w:sz w:val="22"/>
                <w:szCs w:val="22"/>
                <w:highlight w:val="yellow"/>
              </w:rPr>
              <w:t>КОММод</w:t>
            </w:r>
            <w:proofErr w:type="spellEnd"/>
            <w:r w:rsidRPr="00C87204">
              <w:rPr>
                <w:sz w:val="22"/>
                <w:szCs w:val="22"/>
                <w:highlight w:val="yellow"/>
              </w:rPr>
              <w:t>, при условии</w:t>
            </w:r>
            <w:r w:rsidR="00457131">
              <w:rPr>
                <w:sz w:val="22"/>
                <w:szCs w:val="22"/>
                <w:highlight w:val="yellow"/>
              </w:rPr>
              <w:t>,</w:t>
            </w:r>
            <w:r w:rsidRPr="00C87204">
              <w:rPr>
                <w:sz w:val="22"/>
                <w:szCs w:val="22"/>
                <w:highlight w:val="yellow"/>
              </w:rPr>
              <w:t xml:space="preserve"> что в отношении данного генерирующего оборудования </w:t>
            </w:r>
            <w:proofErr w:type="spellStart"/>
            <w:r w:rsidRPr="00C87204">
              <w:rPr>
                <w:sz w:val="22"/>
                <w:szCs w:val="22"/>
                <w:highlight w:val="yellow"/>
              </w:rPr>
              <w:t>КОММод</w:t>
            </w:r>
            <w:proofErr w:type="spellEnd"/>
            <w:r w:rsidRPr="00C87204">
              <w:rPr>
                <w:sz w:val="22"/>
                <w:szCs w:val="22"/>
                <w:highlight w:val="yellow"/>
              </w:rPr>
              <w:t xml:space="preserve"> в соответствии с Правилами вывода объектов электроэнергетики в ремонт и из эксплуатации, утвержденными </w:t>
            </w:r>
            <w:r w:rsidRPr="00C87204">
              <w:rPr>
                <w:sz w:val="22"/>
                <w:szCs w:val="22"/>
                <w:highlight w:val="yellow"/>
              </w:rPr>
              <w:lastRenderedPageBreak/>
              <w:t>постановлением Правительства Российской Федерации от 30.01.2021 № 86 (далее для настоящего пункта – Правила вывода из эксплуатации)</w:t>
            </w:r>
            <w:r w:rsidR="00457131">
              <w:rPr>
                <w:sz w:val="22"/>
                <w:szCs w:val="22"/>
                <w:highlight w:val="yellow"/>
              </w:rPr>
              <w:t>,</w:t>
            </w:r>
            <w:r w:rsidR="00C87204">
              <w:rPr>
                <w:sz w:val="22"/>
                <w:szCs w:val="22"/>
                <w:highlight w:val="yellow"/>
              </w:rPr>
              <w:t xml:space="preserve"> </w:t>
            </w:r>
            <w:r w:rsidRPr="00C87204">
              <w:rPr>
                <w:sz w:val="22"/>
                <w:szCs w:val="22"/>
                <w:highlight w:val="yellow"/>
              </w:rPr>
              <w:t xml:space="preserve">не было подано заявление о выводе данного оборудования из эксплуатации. Заявление предоставляется с </w:t>
            </w:r>
            <w:r w:rsidRPr="00C87204">
              <w:rPr>
                <w:rFonts w:cs="Arial"/>
                <w:bCs/>
                <w:iCs/>
                <w:sz w:val="22"/>
                <w:szCs w:val="22"/>
                <w:highlight w:val="yellow"/>
              </w:rPr>
              <w:t xml:space="preserve">приложением </w:t>
            </w:r>
            <w:r w:rsidRPr="00C87204">
              <w:rPr>
                <w:rFonts w:cs="Arial"/>
                <w:bCs/>
                <w:iCs/>
                <w:sz w:val="22"/>
                <w:szCs w:val="22"/>
                <w:highlight w:val="yellow"/>
                <w:lang w:eastAsia="en-US"/>
              </w:rPr>
              <w:t xml:space="preserve">подтверждения Системного оператора об отсутствии </w:t>
            </w:r>
            <w:r w:rsidRPr="00C87204">
              <w:rPr>
                <w:sz w:val="22"/>
                <w:szCs w:val="22"/>
                <w:highlight w:val="yellow"/>
                <w:lang w:eastAsia="en-US"/>
              </w:rPr>
              <w:t>поданных в соответствии с Правилами вывода из эксплуатации заявлений о выводе из эксплуатации</w:t>
            </w:r>
            <w:r w:rsidRPr="00C87204">
              <w:rPr>
                <w:sz w:val="22"/>
                <w:szCs w:val="22"/>
                <w:highlight w:val="yellow"/>
              </w:rPr>
              <w:t xml:space="preserve"> генерирующего оборудования, включенного в состав данной ГТП. </w:t>
            </w:r>
          </w:p>
          <w:p w:rsidR="006B73B1" w:rsidRPr="00C87204" w:rsidRDefault="006B73B1" w:rsidP="00C87204">
            <w:pPr>
              <w:pStyle w:val="afff3"/>
              <w:tabs>
                <w:tab w:val="left" w:pos="1132"/>
              </w:tabs>
              <w:spacing w:before="120" w:after="120"/>
              <w:ind w:left="0" w:firstLine="706"/>
              <w:rPr>
                <w:sz w:val="22"/>
                <w:szCs w:val="22"/>
                <w:highlight w:val="yellow"/>
              </w:rPr>
            </w:pPr>
            <w:r w:rsidRPr="00C87204">
              <w:rPr>
                <w:iCs/>
                <w:sz w:val="22"/>
                <w:szCs w:val="22"/>
                <w:highlight w:val="yellow"/>
              </w:rPr>
              <w:t xml:space="preserve">В </w:t>
            </w:r>
            <w:r w:rsidRPr="00C87204">
              <w:rPr>
                <w:sz w:val="22"/>
                <w:szCs w:val="22"/>
                <w:highlight w:val="yellow"/>
              </w:rPr>
              <w:t xml:space="preserve">случае включения в состав ГТП генерации, сформированной в отношении генерирующего оборудования </w:t>
            </w:r>
            <w:proofErr w:type="spellStart"/>
            <w:r w:rsidRPr="00C87204">
              <w:rPr>
                <w:sz w:val="22"/>
                <w:szCs w:val="22"/>
                <w:highlight w:val="yellow"/>
              </w:rPr>
              <w:t>КОММод</w:t>
            </w:r>
            <w:proofErr w:type="spellEnd"/>
            <w:r w:rsidRPr="00C87204">
              <w:rPr>
                <w:sz w:val="22"/>
                <w:szCs w:val="22"/>
                <w:highlight w:val="yellow"/>
              </w:rPr>
              <w:t>, функционирующего до реализации мероприятий по модернизации</w:t>
            </w:r>
            <w:r w:rsidR="00457131">
              <w:rPr>
                <w:sz w:val="22"/>
                <w:szCs w:val="22"/>
                <w:highlight w:val="yellow"/>
              </w:rPr>
              <w:t>,</w:t>
            </w:r>
            <w:r w:rsidRPr="00C87204">
              <w:rPr>
                <w:sz w:val="22"/>
                <w:szCs w:val="22"/>
                <w:highlight w:val="yellow"/>
              </w:rPr>
              <w:t xml:space="preserve"> одновременно генерирующего оборудования, в состав которого входит (-</w:t>
            </w:r>
            <w:proofErr w:type="spellStart"/>
            <w:r w:rsidRPr="00C87204">
              <w:rPr>
                <w:sz w:val="22"/>
                <w:szCs w:val="22"/>
                <w:highlight w:val="yellow"/>
              </w:rPr>
              <w:t>ят</w:t>
            </w:r>
            <w:proofErr w:type="spellEnd"/>
            <w:r w:rsidRPr="00C87204">
              <w:rPr>
                <w:sz w:val="22"/>
                <w:szCs w:val="22"/>
                <w:highlight w:val="yellow"/>
              </w:rPr>
              <w:t xml:space="preserve">) турбина (-ы), вывод из эксплуатации которой (-ых) предусмотрен в Перечне объектов </w:t>
            </w:r>
            <w:proofErr w:type="spellStart"/>
            <w:r w:rsidRPr="00C87204">
              <w:rPr>
                <w:sz w:val="22"/>
                <w:szCs w:val="22"/>
                <w:highlight w:val="yellow"/>
              </w:rPr>
              <w:t>КОММод</w:t>
            </w:r>
            <w:proofErr w:type="spellEnd"/>
            <w:r w:rsidRPr="00C87204">
              <w:rPr>
                <w:sz w:val="22"/>
                <w:szCs w:val="22"/>
                <w:highlight w:val="yellow"/>
              </w:rPr>
              <w:t>, и генерирующего оборудования, в состав которого входит (-</w:t>
            </w:r>
            <w:proofErr w:type="spellStart"/>
            <w:r w:rsidRPr="00C87204">
              <w:rPr>
                <w:sz w:val="22"/>
                <w:szCs w:val="22"/>
                <w:highlight w:val="yellow"/>
              </w:rPr>
              <w:t>ят</w:t>
            </w:r>
            <w:proofErr w:type="spellEnd"/>
            <w:r w:rsidRPr="00C87204">
              <w:rPr>
                <w:sz w:val="22"/>
                <w:szCs w:val="22"/>
                <w:highlight w:val="yellow"/>
              </w:rPr>
              <w:t xml:space="preserve">) турбина (-ы), вывод из эксплуатации которой (-ых) не предусмотрен в Перечне объектов </w:t>
            </w:r>
            <w:proofErr w:type="spellStart"/>
            <w:r w:rsidRPr="00C87204">
              <w:rPr>
                <w:sz w:val="22"/>
                <w:szCs w:val="22"/>
                <w:highlight w:val="yellow"/>
              </w:rPr>
              <w:t>КОММод</w:t>
            </w:r>
            <w:proofErr w:type="spellEnd"/>
            <w:r w:rsidRPr="00C87204">
              <w:rPr>
                <w:sz w:val="22"/>
                <w:szCs w:val="22"/>
                <w:highlight w:val="yellow"/>
              </w:rPr>
              <w:t>, субъект оптового рынка обязан до направления заявления по форме 3Г</w:t>
            </w:r>
            <w:r w:rsidR="00C87204">
              <w:rPr>
                <w:sz w:val="22"/>
                <w:szCs w:val="22"/>
                <w:highlight w:val="yellow"/>
              </w:rPr>
              <w:t xml:space="preserve"> </w:t>
            </w:r>
            <w:r w:rsidRPr="00C87204">
              <w:rPr>
                <w:sz w:val="22"/>
                <w:szCs w:val="22"/>
                <w:highlight w:val="yellow"/>
              </w:rPr>
              <w:t>сформировать отдельную (-</w:t>
            </w:r>
            <w:proofErr w:type="spellStart"/>
            <w:r w:rsidRPr="00C87204">
              <w:rPr>
                <w:sz w:val="22"/>
                <w:szCs w:val="22"/>
                <w:highlight w:val="yellow"/>
              </w:rPr>
              <w:t>ые</w:t>
            </w:r>
            <w:proofErr w:type="spellEnd"/>
            <w:r w:rsidRPr="00C87204">
              <w:rPr>
                <w:sz w:val="22"/>
                <w:szCs w:val="22"/>
                <w:highlight w:val="yellow"/>
              </w:rPr>
              <w:t xml:space="preserve">) ГТП генерации в отношении соответствующего генерирующего оборудования </w:t>
            </w:r>
            <w:proofErr w:type="spellStart"/>
            <w:r w:rsidRPr="00C87204">
              <w:rPr>
                <w:sz w:val="22"/>
                <w:szCs w:val="22"/>
                <w:highlight w:val="yellow"/>
              </w:rPr>
              <w:t>КОММод</w:t>
            </w:r>
            <w:proofErr w:type="spellEnd"/>
            <w:r w:rsidRPr="00C87204">
              <w:rPr>
                <w:sz w:val="22"/>
                <w:szCs w:val="22"/>
                <w:highlight w:val="yellow"/>
              </w:rPr>
              <w:t>, функционирующего до реализации мероприятий по модернизации, а также получить право на участие в торговле электрической энергией и мощностью с ее (их) использованием.</w:t>
            </w:r>
          </w:p>
          <w:p w:rsidR="006B73B1" w:rsidRPr="00C87204" w:rsidRDefault="006B73B1" w:rsidP="00C87204">
            <w:pPr>
              <w:pStyle w:val="afff3"/>
              <w:tabs>
                <w:tab w:val="left" w:pos="1132"/>
              </w:tabs>
              <w:spacing w:before="120" w:after="120"/>
              <w:ind w:left="0" w:firstLine="706"/>
              <w:outlineLvl w:val="0"/>
              <w:rPr>
                <w:sz w:val="22"/>
                <w:szCs w:val="22"/>
                <w:highlight w:val="yellow"/>
              </w:rPr>
            </w:pPr>
            <w:r w:rsidRPr="00C87204">
              <w:rPr>
                <w:sz w:val="22"/>
                <w:szCs w:val="22"/>
                <w:highlight w:val="yellow"/>
              </w:rPr>
              <w:t xml:space="preserve">В случае отсутствия в регистрационном деле субъекта оптового рынка паспортных технологических характеристик генерирующего оборудования </w:t>
            </w:r>
            <w:proofErr w:type="spellStart"/>
            <w:r w:rsidRPr="00C87204">
              <w:rPr>
                <w:sz w:val="22"/>
                <w:szCs w:val="22"/>
                <w:highlight w:val="yellow"/>
              </w:rPr>
              <w:t>КОММод</w:t>
            </w:r>
            <w:proofErr w:type="spellEnd"/>
            <w:r w:rsidRPr="00C87204">
              <w:rPr>
                <w:sz w:val="22"/>
                <w:szCs w:val="22"/>
                <w:highlight w:val="yellow"/>
              </w:rPr>
              <w:t>, функционирующего до реализации мероприятий по модернизации, в том числе</w:t>
            </w:r>
            <w:r w:rsidR="00C87204">
              <w:rPr>
                <w:sz w:val="22"/>
                <w:szCs w:val="22"/>
                <w:highlight w:val="yellow"/>
              </w:rPr>
              <w:t xml:space="preserve"> </w:t>
            </w:r>
            <w:r w:rsidRPr="00C87204">
              <w:rPr>
                <w:sz w:val="22"/>
                <w:szCs w:val="22"/>
                <w:highlight w:val="yellow"/>
              </w:rPr>
              <w:t>содержащих сведения о маркировке и станционном</w:t>
            </w:r>
            <w:r w:rsidR="00C87204">
              <w:rPr>
                <w:sz w:val="22"/>
                <w:szCs w:val="22"/>
                <w:highlight w:val="yellow"/>
              </w:rPr>
              <w:t xml:space="preserve"> </w:t>
            </w:r>
            <w:r w:rsidRPr="00C87204">
              <w:rPr>
                <w:sz w:val="22"/>
                <w:szCs w:val="22"/>
                <w:highlight w:val="yellow"/>
              </w:rPr>
              <w:t>номере турбины (паровой, газовой или гидротурбины)</w:t>
            </w:r>
            <w:r w:rsidR="007C05BA">
              <w:rPr>
                <w:sz w:val="22"/>
                <w:szCs w:val="22"/>
                <w:highlight w:val="yellow"/>
              </w:rPr>
              <w:t>,</w:t>
            </w:r>
            <w:r w:rsidRPr="00C87204">
              <w:rPr>
                <w:sz w:val="22"/>
                <w:szCs w:val="22"/>
                <w:highlight w:val="yellow"/>
              </w:rPr>
              <w:t xml:space="preserve"> в</w:t>
            </w:r>
            <w:r w:rsidR="00C87204">
              <w:rPr>
                <w:sz w:val="22"/>
                <w:szCs w:val="22"/>
                <w:highlight w:val="yellow"/>
              </w:rPr>
              <w:t xml:space="preserve"> </w:t>
            </w:r>
            <w:r w:rsidRPr="00C87204">
              <w:rPr>
                <w:sz w:val="22"/>
                <w:szCs w:val="22"/>
                <w:highlight w:val="yellow"/>
              </w:rPr>
              <w:t xml:space="preserve">форме 12, указанной в приложении 1 к настоящему Положению, то такому субъекту оптового рынка до направления заявления по форме 3Г необходимо актуализировать форму 12 в порядке, предусмотренном п. 4.3.1 настоящего Положения. </w:t>
            </w:r>
          </w:p>
          <w:p w:rsidR="00EF5B99" w:rsidRPr="00C87204" w:rsidRDefault="006B73B1" w:rsidP="00C87204">
            <w:pPr>
              <w:pStyle w:val="afff3"/>
              <w:numPr>
                <w:ilvl w:val="0"/>
                <w:numId w:val="23"/>
              </w:numPr>
              <w:tabs>
                <w:tab w:val="left" w:pos="1132"/>
              </w:tabs>
              <w:spacing w:before="120" w:after="120"/>
              <w:ind w:left="0" w:firstLine="706"/>
              <w:outlineLvl w:val="0"/>
              <w:rPr>
                <w:sz w:val="22"/>
                <w:szCs w:val="22"/>
                <w:highlight w:val="yellow"/>
              </w:rPr>
            </w:pPr>
            <w:r w:rsidRPr="00C87204">
              <w:rPr>
                <w:sz w:val="22"/>
                <w:szCs w:val="22"/>
                <w:highlight w:val="yellow"/>
              </w:rPr>
              <w:t xml:space="preserve">Лишение субъекта оптового рынка права участия в торговле электрической энергией и мощностью на оптовом рынке с использованием ГТП генерации, сформированной в отношении соответствующего генерирующего оборудования </w:t>
            </w:r>
            <w:proofErr w:type="spellStart"/>
            <w:r w:rsidRPr="00C87204">
              <w:rPr>
                <w:sz w:val="22"/>
                <w:szCs w:val="22"/>
                <w:highlight w:val="yellow"/>
              </w:rPr>
              <w:t>КОММод</w:t>
            </w:r>
            <w:proofErr w:type="spellEnd"/>
            <w:r w:rsidRPr="00C87204">
              <w:rPr>
                <w:sz w:val="22"/>
                <w:szCs w:val="22"/>
                <w:highlight w:val="yellow"/>
              </w:rPr>
              <w:t>, функционирующего до реализации мероприятий по модернизации, в состав которого входит (-</w:t>
            </w:r>
            <w:proofErr w:type="spellStart"/>
            <w:r w:rsidRPr="00C87204">
              <w:rPr>
                <w:sz w:val="22"/>
                <w:szCs w:val="22"/>
                <w:highlight w:val="yellow"/>
              </w:rPr>
              <w:t>ят</w:t>
            </w:r>
            <w:proofErr w:type="spellEnd"/>
            <w:r w:rsidRPr="00C87204">
              <w:rPr>
                <w:sz w:val="22"/>
                <w:szCs w:val="22"/>
                <w:highlight w:val="yellow"/>
              </w:rPr>
              <w:t xml:space="preserve">) турбина (-ы), вывод из эксплуатации которой (-ых) предусмотрен в Перечне объектов </w:t>
            </w:r>
            <w:proofErr w:type="spellStart"/>
            <w:r w:rsidRPr="00C87204">
              <w:rPr>
                <w:sz w:val="22"/>
                <w:szCs w:val="22"/>
                <w:highlight w:val="yellow"/>
              </w:rPr>
              <w:t>КОММод</w:t>
            </w:r>
            <w:proofErr w:type="spellEnd"/>
            <w:r w:rsidRPr="00C87204">
              <w:rPr>
                <w:sz w:val="22"/>
                <w:szCs w:val="22"/>
                <w:highlight w:val="yellow"/>
              </w:rPr>
              <w:t>, осуществляется в порядке, установленном п.</w:t>
            </w:r>
            <w:r w:rsidR="007C05BA">
              <w:rPr>
                <w:sz w:val="22"/>
                <w:szCs w:val="22"/>
                <w:highlight w:val="yellow"/>
              </w:rPr>
              <w:t xml:space="preserve"> </w:t>
            </w:r>
            <w:r w:rsidRPr="00C87204">
              <w:rPr>
                <w:sz w:val="22"/>
                <w:szCs w:val="22"/>
                <w:highlight w:val="yellow"/>
              </w:rPr>
              <w:t>4.4.1 настоящего Положения</w:t>
            </w:r>
            <w:r w:rsidR="007C05BA">
              <w:rPr>
                <w:sz w:val="22"/>
                <w:szCs w:val="22"/>
                <w:highlight w:val="yellow"/>
              </w:rPr>
              <w:t>,</w:t>
            </w:r>
            <w:r w:rsidRPr="00C87204">
              <w:rPr>
                <w:sz w:val="22"/>
                <w:szCs w:val="22"/>
                <w:highlight w:val="yellow"/>
              </w:rPr>
              <w:t xml:space="preserve"> и не</w:t>
            </w:r>
            <w:r w:rsidR="00C87204">
              <w:rPr>
                <w:sz w:val="22"/>
                <w:szCs w:val="22"/>
                <w:highlight w:val="yellow"/>
              </w:rPr>
              <w:t xml:space="preserve"> </w:t>
            </w:r>
            <w:r w:rsidRPr="00C87204">
              <w:rPr>
                <w:sz w:val="22"/>
                <w:szCs w:val="22"/>
                <w:highlight w:val="yellow"/>
              </w:rPr>
              <w:t>влияет на завершение процедур</w:t>
            </w:r>
            <w:r w:rsidR="00545C24" w:rsidRPr="00C87204">
              <w:rPr>
                <w:sz w:val="22"/>
                <w:szCs w:val="22"/>
                <w:highlight w:val="yellow"/>
              </w:rPr>
              <w:t xml:space="preserve"> по перерегистрации ГТП </w:t>
            </w:r>
            <w:proofErr w:type="spellStart"/>
            <w:r w:rsidR="00545C24" w:rsidRPr="00C87204">
              <w:rPr>
                <w:sz w:val="22"/>
                <w:szCs w:val="22"/>
                <w:highlight w:val="yellow"/>
              </w:rPr>
              <w:t>КОММод</w:t>
            </w:r>
            <w:proofErr w:type="spellEnd"/>
            <w:r w:rsidR="008474EE" w:rsidRPr="00C87204">
              <w:rPr>
                <w:sz w:val="22"/>
                <w:szCs w:val="22"/>
                <w:highlight w:val="yellow"/>
              </w:rPr>
              <w:t xml:space="preserve"> и возникновение у субъекта оптового рынка права участия в торговле электрической энергией и мощностью на оптовом рынке с использованием ГТП поставщика</w:t>
            </w:r>
            <w:r w:rsidR="004C5541" w:rsidRPr="00C87204">
              <w:rPr>
                <w:sz w:val="22"/>
                <w:szCs w:val="22"/>
                <w:highlight w:val="yellow"/>
              </w:rPr>
              <w:t>.</w:t>
            </w:r>
          </w:p>
        </w:tc>
      </w:tr>
      <w:tr w:rsidR="00EF5B99" w:rsidRPr="00A81952" w:rsidTr="00C87204">
        <w:tc>
          <w:tcPr>
            <w:tcW w:w="896" w:type="dxa"/>
            <w:tcBorders>
              <w:top w:val="single" w:sz="4" w:space="0" w:color="auto"/>
              <w:left w:val="single" w:sz="4" w:space="0" w:color="auto"/>
              <w:bottom w:val="single" w:sz="4" w:space="0" w:color="auto"/>
              <w:right w:val="single" w:sz="4" w:space="0" w:color="auto"/>
            </w:tcBorders>
            <w:vAlign w:val="center"/>
          </w:tcPr>
          <w:p w:rsidR="00EF5B99" w:rsidRPr="00C87204" w:rsidRDefault="00C87204" w:rsidP="004C5541">
            <w:pPr>
              <w:spacing w:before="0" w:after="0"/>
              <w:jc w:val="center"/>
              <w:rPr>
                <w:b/>
                <w:sz w:val="22"/>
                <w:szCs w:val="22"/>
                <w:lang w:val="ru-RU"/>
              </w:rPr>
            </w:pPr>
            <w:r>
              <w:rPr>
                <w:b/>
                <w:sz w:val="22"/>
                <w:szCs w:val="22"/>
              </w:rPr>
              <w:lastRenderedPageBreak/>
              <w:t>4.3.1</w:t>
            </w:r>
          </w:p>
        </w:tc>
        <w:tc>
          <w:tcPr>
            <w:tcW w:w="6378" w:type="dxa"/>
            <w:tcBorders>
              <w:top w:val="single" w:sz="4" w:space="0" w:color="auto"/>
              <w:left w:val="single" w:sz="4" w:space="0" w:color="auto"/>
              <w:bottom w:val="single" w:sz="4" w:space="0" w:color="auto"/>
              <w:right w:val="single" w:sz="4" w:space="0" w:color="auto"/>
            </w:tcBorders>
          </w:tcPr>
          <w:p w:rsidR="00EF5B99" w:rsidRPr="00C87204" w:rsidRDefault="00EF5B99" w:rsidP="00C87204">
            <w:pPr>
              <w:widowControl w:val="0"/>
              <w:spacing w:before="120" w:after="120"/>
              <w:ind w:firstLine="600"/>
              <w:jc w:val="both"/>
              <w:rPr>
                <w:rFonts w:cs="Garamond"/>
                <w:sz w:val="22"/>
                <w:szCs w:val="22"/>
                <w:lang w:val="ru-RU"/>
              </w:rPr>
            </w:pPr>
            <w:r w:rsidRPr="00C87204">
              <w:rPr>
                <w:sz w:val="22"/>
                <w:szCs w:val="22"/>
                <w:lang w:val="ru-RU"/>
              </w:rPr>
              <w:t xml:space="preserve">В случае если участнику оптового рынка необходимо согласовать изменения величины установленной мощности или иных параметров </w:t>
            </w:r>
            <w:r w:rsidRPr="00C87204">
              <w:rPr>
                <w:rFonts w:cs="Arial"/>
                <w:sz w:val="22"/>
                <w:szCs w:val="22"/>
                <w:lang w:val="ru-RU"/>
              </w:rPr>
              <w:t xml:space="preserve">паспортных технологических характеристик генерирующего оборудования </w:t>
            </w:r>
            <w:r w:rsidRPr="00C87204">
              <w:rPr>
                <w:sz w:val="22"/>
                <w:szCs w:val="22"/>
                <w:lang w:val="ru-RU"/>
              </w:rPr>
              <w:t xml:space="preserve">(без изменения состава точек поставки), </w:t>
            </w:r>
            <w:r w:rsidRPr="00C87204">
              <w:rPr>
                <w:rFonts w:cs="Garamond"/>
                <w:sz w:val="22"/>
                <w:szCs w:val="22"/>
                <w:lang w:val="ru-RU"/>
              </w:rPr>
              <w:t>в отношении которого на оптовом рынке зарегистрированы:</w:t>
            </w:r>
          </w:p>
          <w:p w:rsidR="00EF5B99" w:rsidRPr="00C87204" w:rsidRDefault="00EF5B99" w:rsidP="00C87204">
            <w:pPr>
              <w:spacing w:before="120" w:after="120"/>
              <w:ind w:firstLine="567"/>
              <w:jc w:val="both"/>
              <w:rPr>
                <w:sz w:val="22"/>
                <w:szCs w:val="22"/>
                <w:lang w:val="ru-RU"/>
              </w:rPr>
            </w:pPr>
            <w:r w:rsidRPr="00C87204">
              <w:rPr>
                <w:sz w:val="22"/>
                <w:szCs w:val="22"/>
                <w:lang w:val="ru-RU"/>
              </w:rPr>
              <w:t>…</w:t>
            </w:r>
          </w:p>
          <w:p w:rsidR="00EF5B99" w:rsidRPr="00C87204" w:rsidRDefault="00EF5B99" w:rsidP="00C87204">
            <w:pPr>
              <w:widowControl w:val="0"/>
              <w:tabs>
                <w:tab w:val="left" w:pos="960"/>
              </w:tabs>
              <w:spacing w:before="120" w:after="120"/>
              <w:ind w:firstLine="601"/>
              <w:jc w:val="both"/>
              <w:rPr>
                <w:sz w:val="22"/>
                <w:szCs w:val="22"/>
                <w:lang w:val="ru-RU"/>
              </w:rPr>
            </w:pPr>
            <w:r w:rsidRPr="00C87204">
              <w:rPr>
                <w:rFonts w:cs="Arial"/>
                <w:sz w:val="22"/>
                <w:szCs w:val="22"/>
                <w:lang w:val="ru-RU"/>
              </w:rPr>
              <w:t>– паспортные технологические характеристики генерирующего оборудования по форме 12, указанн</w:t>
            </w:r>
            <w:r w:rsidRPr="00AE0039">
              <w:rPr>
                <w:rFonts w:cs="Arial"/>
                <w:sz w:val="22"/>
                <w:szCs w:val="22"/>
                <w:highlight w:val="yellow"/>
                <w:lang w:val="ru-RU"/>
              </w:rPr>
              <w:t>ой</w:t>
            </w:r>
            <w:r w:rsidRPr="00C87204">
              <w:rPr>
                <w:rFonts w:cs="Arial"/>
                <w:sz w:val="22"/>
                <w:szCs w:val="22"/>
                <w:lang w:val="ru-RU"/>
              </w:rPr>
              <w:t xml:space="preserve"> в приложении 1 к настоящему Положению. </w:t>
            </w:r>
            <w:r w:rsidRPr="00C87204">
              <w:rPr>
                <w:sz w:val="22"/>
                <w:szCs w:val="22"/>
                <w:lang w:val="ru-RU"/>
              </w:rPr>
              <w:t xml:space="preserve">Документ предоставляется в электронном виде через </w:t>
            </w:r>
            <w:r w:rsidRPr="00C87204">
              <w:rPr>
                <w:sz w:val="22"/>
                <w:szCs w:val="22"/>
                <w:highlight w:val="yellow"/>
                <w:lang w:val="ru-RU"/>
              </w:rPr>
              <w:t>веб-приложение</w:t>
            </w:r>
            <w:r w:rsidRPr="00C87204">
              <w:rPr>
                <w:sz w:val="22"/>
                <w:szCs w:val="22"/>
                <w:lang w:val="ru-RU"/>
              </w:rPr>
              <w:t xml:space="preserve"> (код формы </w:t>
            </w:r>
            <w:r w:rsidRPr="00C87204">
              <w:rPr>
                <w:sz w:val="22"/>
                <w:szCs w:val="22"/>
                <w:lang w:val="en-US"/>
              </w:rPr>
              <w:t>GTP</w:t>
            </w:r>
            <w:r w:rsidRPr="00C87204">
              <w:rPr>
                <w:sz w:val="22"/>
                <w:szCs w:val="22"/>
                <w:lang w:val="ru-RU"/>
              </w:rPr>
              <w:t>_</w:t>
            </w:r>
            <w:r w:rsidRPr="00C87204">
              <w:rPr>
                <w:sz w:val="22"/>
                <w:szCs w:val="22"/>
                <w:lang w:val="en-US"/>
              </w:rPr>
              <w:t>FORMA</w:t>
            </w:r>
            <w:r w:rsidRPr="00C87204">
              <w:rPr>
                <w:sz w:val="22"/>
                <w:szCs w:val="22"/>
                <w:lang w:val="ru-RU"/>
              </w:rPr>
              <w:t>12_</w:t>
            </w:r>
            <w:r w:rsidRPr="00C87204">
              <w:rPr>
                <w:sz w:val="22"/>
                <w:szCs w:val="22"/>
              </w:rPr>
              <w:t>WEB</w:t>
            </w:r>
            <w:r w:rsidRPr="00C87204">
              <w:rPr>
                <w:sz w:val="22"/>
                <w:szCs w:val="22"/>
                <w:lang w:val="ru-RU"/>
              </w:rPr>
              <w:t>).</w:t>
            </w:r>
            <w:r w:rsidRPr="00C87204">
              <w:rPr>
                <w:rFonts w:cs="Arial"/>
                <w:sz w:val="22"/>
                <w:szCs w:val="22"/>
                <w:lang w:val="ru-RU"/>
              </w:rPr>
              <w:t xml:space="preserve"> Наименование файла должно </w:t>
            </w:r>
            <w:r w:rsidRPr="00C87204">
              <w:rPr>
                <w:sz w:val="22"/>
                <w:szCs w:val="22"/>
                <w:lang w:val="ru-RU"/>
              </w:rPr>
              <w:t>соответствовать наименованию форм</w:t>
            </w:r>
            <w:r w:rsidRPr="00C87204">
              <w:rPr>
                <w:rFonts w:cs="Arial"/>
                <w:sz w:val="22"/>
                <w:szCs w:val="22"/>
                <w:lang w:val="ru-RU"/>
              </w:rPr>
              <w:t>ы</w:t>
            </w:r>
            <w:r w:rsidRPr="00C87204">
              <w:rPr>
                <w:sz w:val="22"/>
                <w:szCs w:val="22"/>
                <w:lang w:val="ru-RU"/>
              </w:rPr>
              <w:t>.</w:t>
            </w:r>
          </w:p>
          <w:p w:rsidR="00EF5B99" w:rsidRPr="00C87204" w:rsidRDefault="00EF5B99" w:rsidP="00C87204">
            <w:pPr>
              <w:shd w:val="clear" w:color="auto" w:fill="FFFFFF"/>
              <w:spacing w:before="120" w:after="120"/>
              <w:ind w:firstLine="600"/>
              <w:jc w:val="both"/>
              <w:rPr>
                <w:sz w:val="22"/>
                <w:szCs w:val="22"/>
                <w:lang w:val="ru-RU"/>
              </w:rPr>
            </w:pPr>
            <w:r w:rsidRPr="00C87204">
              <w:rPr>
                <w:sz w:val="22"/>
                <w:szCs w:val="22"/>
                <w:lang w:val="ru-RU"/>
              </w:rPr>
              <w:t xml:space="preserve">Изменение величины установленной мощности или иных параметров паспортных технологических характеристик генерирующего оборудования (без изменения состава точек поставки), предусмотренное настоящим пунктом Положения, производится в следующем порядке: </w:t>
            </w:r>
          </w:p>
          <w:p w:rsidR="00EF5B99" w:rsidRPr="00C87204" w:rsidRDefault="00EF5B99" w:rsidP="00C87204">
            <w:pPr>
              <w:spacing w:before="120" w:after="120"/>
              <w:ind w:firstLine="567"/>
              <w:jc w:val="both"/>
              <w:rPr>
                <w:sz w:val="22"/>
                <w:szCs w:val="22"/>
                <w:lang w:val="ru-RU"/>
              </w:rPr>
            </w:pPr>
            <w:r w:rsidRPr="00C87204">
              <w:rPr>
                <w:sz w:val="22"/>
                <w:szCs w:val="22"/>
                <w:lang w:val="ru-RU"/>
              </w:rPr>
              <w:t>…</w:t>
            </w:r>
          </w:p>
          <w:p w:rsidR="00EF5B99" w:rsidRPr="00C87204" w:rsidRDefault="00EF5B99" w:rsidP="00C87204">
            <w:pPr>
              <w:pStyle w:val="24"/>
              <w:tabs>
                <w:tab w:val="left" w:pos="1200"/>
              </w:tabs>
              <w:spacing w:before="120" w:after="120"/>
              <w:ind w:left="0" w:firstLine="600"/>
              <w:rPr>
                <w:rFonts w:ascii="Garamond" w:hAnsi="Garamond"/>
                <w:b w:val="0"/>
                <w:iCs/>
                <w:sz w:val="22"/>
                <w:szCs w:val="22"/>
              </w:rPr>
            </w:pPr>
            <w:r w:rsidRPr="00C87204">
              <w:rPr>
                <w:rFonts w:ascii="Garamond" w:hAnsi="Garamond"/>
                <w:b w:val="0"/>
                <w:sz w:val="22"/>
                <w:szCs w:val="22"/>
              </w:rPr>
              <w:t>3. При отсутствии замечаний СО и при положительных результатах проверки КО процедура изменения величины установленной мощности или иных параметров паспортных технологических характеристик генерирующего оборудования (без изменения состава точек поставки) проводится на основании данных, представленных заявителем по форме 12.</w:t>
            </w:r>
          </w:p>
        </w:tc>
        <w:tc>
          <w:tcPr>
            <w:tcW w:w="7747" w:type="dxa"/>
            <w:tcBorders>
              <w:top w:val="single" w:sz="4" w:space="0" w:color="auto"/>
              <w:left w:val="single" w:sz="4" w:space="0" w:color="auto"/>
              <w:bottom w:val="single" w:sz="4" w:space="0" w:color="auto"/>
              <w:right w:val="single" w:sz="4" w:space="0" w:color="auto"/>
            </w:tcBorders>
          </w:tcPr>
          <w:p w:rsidR="006B73B1" w:rsidRPr="00C87204" w:rsidRDefault="006B73B1" w:rsidP="00C87204">
            <w:pPr>
              <w:widowControl w:val="0"/>
              <w:spacing w:before="120" w:after="120"/>
              <w:ind w:firstLine="600"/>
              <w:jc w:val="both"/>
              <w:rPr>
                <w:rFonts w:cs="Garamond"/>
                <w:sz w:val="22"/>
                <w:szCs w:val="22"/>
                <w:lang w:val="ru-RU"/>
              </w:rPr>
            </w:pPr>
            <w:r w:rsidRPr="00C87204">
              <w:rPr>
                <w:sz w:val="22"/>
                <w:szCs w:val="22"/>
                <w:lang w:val="ru-RU"/>
              </w:rPr>
              <w:t xml:space="preserve">В случае если участнику оптового рынка необходимо согласовать изменения величины установленной мощности или иных параметров </w:t>
            </w:r>
            <w:r w:rsidRPr="00C87204">
              <w:rPr>
                <w:rFonts w:cs="Arial"/>
                <w:sz w:val="22"/>
                <w:szCs w:val="22"/>
                <w:lang w:val="ru-RU"/>
              </w:rPr>
              <w:t xml:space="preserve">паспортных технологических характеристик генерирующего оборудования </w:t>
            </w:r>
            <w:r w:rsidRPr="00C87204">
              <w:rPr>
                <w:sz w:val="22"/>
                <w:szCs w:val="22"/>
                <w:lang w:val="ru-RU"/>
              </w:rPr>
              <w:t xml:space="preserve">(без изменения состава точек поставки), </w:t>
            </w:r>
            <w:r w:rsidRPr="00C87204">
              <w:rPr>
                <w:rFonts w:cs="Garamond"/>
                <w:sz w:val="22"/>
                <w:szCs w:val="22"/>
                <w:lang w:val="ru-RU"/>
              </w:rPr>
              <w:t>в отношении которого на оптовом рынке зарегистрированы:</w:t>
            </w:r>
          </w:p>
          <w:p w:rsidR="006B73B1" w:rsidRPr="00C87204" w:rsidRDefault="006B73B1" w:rsidP="00C87204">
            <w:pPr>
              <w:spacing w:before="120" w:after="120"/>
              <w:ind w:firstLine="567"/>
              <w:jc w:val="both"/>
              <w:rPr>
                <w:sz w:val="22"/>
                <w:szCs w:val="22"/>
                <w:lang w:val="ru-RU"/>
              </w:rPr>
            </w:pPr>
            <w:r w:rsidRPr="00C87204">
              <w:rPr>
                <w:sz w:val="22"/>
                <w:szCs w:val="22"/>
                <w:lang w:val="ru-RU"/>
              </w:rPr>
              <w:t>…</w:t>
            </w:r>
          </w:p>
          <w:p w:rsidR="006B73B1" w:rsidRPr="00C87204" w:rsidRDefault="006B73B1" w:rsidP="00C87204">
            <w:pPr>
              <w:widowControl w:val="0"/>
              <w:tabs>
                <w:tab w:val="left" w:pos="960"/>
              </w:tabs>
              <w:spacing w:before="120" w:after="120"/>
              <w:ind w:firstLine="601"/>
              <w:jc w:val="both"/>
              <w:rPr>
                <w:sz w:val="22"/>
                <w:szCs w:val="22"/>
                <w:lang w:val="ru-RU"/>
              </w:rPr>
            </w:pPr>
            <w:r w:rsidRPr="00C87204">
              <w:rPr>
                <w:rFonts w:cs="Arial"/>
                <w:sz w:val="22"/>
                <w:szCs w:val="22"/>
                <w:lang w:val="ru-RU"/>
              </w:rPr>
              <w:t xml:space="preserve">– паспортные технологические характеристики генерирующего оборудования по форме 12 </w:t>
            </w:r>
            <w:r w:rsidRPr="00C87204">
              <w:rPr>
                <w:rFonts w:cs="Arial"/>
                <w:sz w:val="22"/>
                <w:szCs w:val="22"/>
                <w:highlight w:val="yellow"/>
                <w:lang w:val="ru-RU"/>
              </w:rPr>
              <w:t>или форме 12Б</w:t>
            </w:r>
            <w:r w:rsidRPr="00C87204">
              <w:rPr>
                <w:rFonts w:cs="Arial"/>
                <w:sz w:val="22"/>
                <w:szCs w:val="22"/>
                <w:lang w:val="ru-RU"/>
              </w:rPr>
              <w:t>, указанн</w:t>
            </w:r>
            <w:r w:rsidRPr="00C87204">
              <w:rPr>
                <w:rFonts w:cs="Arial"/>
                <w:sz w:val="22"/>
                <w:szCs w:val="22"/>
                <w:highlight w:val="yellow"/>
                <w:lang w:val="ru-RU"/>
              </w:rPr>
              <w:t>ым</w:t>
            </w:r>
            <w:r w:rsidRPr="00C87204">
              <w:rPr>
                <w:rFonts w:cs="Arial"/>
                <w:sz w:val="22"/>
                <w:szCs w:val="22"/>
                <w:lang w:val="ru-RU"/>
              </w:rPr>
              <w:t xml:space="preserve"> в приложении 1 к</w:t>
            </w:r>
            <w:r w:rsidRPr="00C87204">
              <w:rPr>
                <w:rFonts w:cs="Arial"/>
                <w:sz w:val="22"/>
                <w:szCs w:val="22"/>
              </w:rPr>
              <w:t> </w:t>
            </w:r>
            <w:r w:rsidRPr="00C87204">
              <w:rPr>
                <w:rFonts w:cs="Arial"/>
                <w:sz w:val="22"/>
                <w:szCs w:val="22"/>
                <w:lang w:val="ru-RU"/>
              </w:rPr>
              <w:t xml:space="preserve">настоящему Положению. </w:t>
            </w:r>
            <w:r w:rsidRPr="00C87204">
              <w:rPr>
                <w:sz w:val="22"/>
                <w:szCs w:val="22"/>
                <w:lang w:val="ru-RU"/>
              </w:rPr>
              <w:t xml:space="preserve">Документ предоставляется в электронном виде через </w:t>
            </w:r>
            <w:r w:rsidRPr="00C87204">
              <w:rPr>
                <w:sz w:val="22"/>
                <w:szCs w:val="22"/>
                <w:highlight w:val="yellow"/>
                <w:lang w:val="ru-RU"/>
              </w:rPr>
              <w:t>ПСЗ</w:t>
            </w:r>
            <w:r w:rsidRPr="00C87204">
              <w:rPr>
                <w:sz w:val="22"/>
                <w:szCs w:val="22"/>
                <w:lang w:val="ru-RU"/>
              </w:rPr>
              <w:t xml:space="preserve"> (код формы </w:t>
            </w:r>
            <w:r w:rsidRPr="00C87204">
              <w:rPr>
                <w:sz w:val="22"/>
                <w:szCs w:val="22"/>
                <w:lang w:val="en-US"/>
              </w:rPr>
              <w:t>GTP</w:t>
            </w:r>
            <w:r w:rsidRPr="00C87204">
              <w:rPr>
                <w:sz w:val="22"/>
                <w:szCs w:val="22"/>
                <w:lang w:val="ru-RU"/>
              </w:rPr>
              <w:t>_</w:t>
            </w:r>
            <w:r w:rsidRPr="00C87204">
              <w:rPr>
                <w:sz w:val="22"/>
                <w:szCs w:val="22"/>
                <w:lang w:val="en-US"/>
              </w:rPr>
              <w:t>FORMA</w:t>
            </w:r>
            <w:r w:rsidRPr="00C87204">
              <w:rPr>
                <w:sz w:val="22"/>
                <w:szCs w:val="22"/>
                <w:lang w:val="ru-RU"/>
              </w:rPr>
              <w:t>12_</w:t>
            </w:r>
            <w:r w:rsidRPr="00C87204">
              <w:rPr>
                <w:sz w:val="22"/>
                <w:szCs w:val="22"/>
              </w:rPr>
              <w:t>WEB</w:t>
            </w:r>
            <w:r w:rsidRPr="00C87204">
              <w:rPr>
                <w:sz w:val="22"/>
                <w:szCs w:val="22"/>
                <w:lang w:val="ru-RU"/>
              </w:rPr>
              <w:t xml:space="preserve"> </w:t>
            </w:r>
            <w:r w:rsidRPr="00C87204">
              <w:rPr>
                <w:sz w:val="22"/>
                <w:szCs w:val="22"/>
                <w:highlight w:val="yellow"/>
                <w:lang w:val="ru-RU"/>
              </w:rPr>
              <w:t xml:space="preserve">или </w:t>
            </w:r>
            <w:r w:rsidRPr="00C87204">
              <w:rPr>
                <w:sz w:val="22"/>
                <w:szCs w:val="22"/>
                <w:highlight w:val="yellow"/>
                <w:lang w:val="en-US"/>
              </w:rPr>
              <w:t>GTP</w:t>
            </w:r>
            <w:r w:rsidRPr="00C87204">
              <w:rPr>
                <w:sz w:val="22"/>
                <w:szCs w:val="22"/>
                <w:highlight w:val="yellow"/>
                <w:lang w:val="ru-RU"/>
              </w:rPr>
              <w:t>_</w:t>
            </w:r>
            <w:r w:rsidRPr="00C87204">
              <w:rPr>
                <w:sz w:val="22"/>
                <w:szCs w:val="22"/>
                <w:highlight w:val="yellow"/>
                <w:lang w:val="en-US"/>
              </w:rPr>
              <w:t>FORMA</w:t>
            </w:r>
            <w:r w:rsidRPr="00C87204">
              <w:rPr>
                <w:sz w:val="22"/>
                <w:szCs w:val="22"/>
                <w:highlight w:val="yellow"/>
                <w:lang w:val="ru-RU"/>
              </w:rPr>
              <w:t>12</w:t>
            </w:r>
            <w:r w:rsidRPr="00C87204">
              <w:rPr>
                <w:sz w:val="22"/>
                <w:szCs w:val="22"/>
                <w:highlight w:val="yellow"/>
                <w:lang w:val="en-US"/>
              </w:rPr>
              <w:t>B</w:t>
            </w:r>
            <w:r w:rsidRPr="00C87204">
              <w:rPr>
                <w:sz w:val="22"/>
                <w:szCs w:val="22"/>
                <w:highlight w:val="yellow"/>
                <w:lang w:val="ru-RU"/>
              </w:rPr>
              <w:t>_</w:t>
            </w:r>
            <w:r w:rsidRPr="00C87204">
              <w:rPr>
                <w:sz w:val="22"/>
                <w:szCs w:val="22"/>
                <w:highlight w:val="yellow"/>
              </w:rPr>
              <w:t>WEB</w:t>
            </w:r>
            <w:r w:rsidRPr="00C87204">
              <w:rPr>
                <w:sz w:val="22"/>
                <w:szCs w:val="22"/>
                <w:lang w:val="ru-RU"/>
              </w:rPr>
              <w:t>).</w:t>
            </w:r>
            <w:r w:rsidRPr="00C87204">
              <w:rPr>
                <w:rFonts w:cs="Arial"/>
                <w:sz w:val="22"/>
                <w:szCs w:val="22"/>
                <w:lang w:val="ru-RU"/>
              </w:rPr>
              <w:t xml:space="preserve"> Наименование файла должно </w:t>
            </w:r>
            <w:r w:rsidRPr="00C87204">
              <w:rPr>
                <w:sz w:val="22"/>
                <w:szCs w:val="22"/>
                <w:lang w:val="ru-RU"/>
              </w:rPr>
              <w:t>соответствовать наименованию форм</w:t>
            </w:r>
            <w:r w:rsidRPr="00C87204">
              <w:rPr>
                <w:rFonts w:cs="Arial"/>
                <w:sz w:val="22"/>
                <w:szCs w:val="22"/>
                <w:lang w:val="ru-RU"/>
              </w:rPr>
              <w:t>ы</w:t>
            </w:r>
            <w:r w:rsidRPr="00C87204">
              <w:rPr>
                <w:sz w:val="22"/>
                <w:szCs w:val="22"/>
                <w:lang w:val="ru-RU"/>
              </w:rPr>
              <w:t>.</w:t>
            </w:r>
          </w:p>
          <w:p w:rsidR="006B73B1" w:rsidRPr="00C87204" w:rsidRDefault="006B73B1" w:rsidP="00C87204">
            <w:pPr>
              <w:shd w:val="clear" w:color="auto" w:fill="FFFFFF"/>
              <w:spacing w:before="120" w:after="120"/>
              <w:ind w:firstLine="600"/>
              <w:jc w:val="both"/>
              <w:rPr>
                <w:sz w:val="22"/>
                <w:szCs w:val="22"/>
                <w:lang w:val="ru-RU"/>
              </w:rPr>
            </w:pPr>
            <w:r w:rsidRPr="00C87204">
              <w:rPr>
                <w:sz w:val="22"/>
                <w:szCs w:val="22"/>
                <w:lang w:val="ru-RU"/>
              </w:rPr>
              <w:t xml:space="preserve">Изменение величины установленной мощности или иных параметров паспортных технологических характеристик генерирующего оборудования (без изменения состава точек поставки), предусмотренное настоящим пунктом Положения, производится в следующем порядке: </w:t>
            </w:r>
          </w:p>
          <w:p w:rsidR="006B73B1" w:rsidRPr="00C87204" w:rsidRDefault="006B73B1" w:rsidP="00C87204">
            <w:pPr>
              <w:spacing w:before="120" w:after="120"/>
              <w:ind w:firstLine="567"/>
              <w:jc w:val="both"/>
              <w:rPr>
                <w:sz w:val="22"/>
                <w:szCs w:val="22"/>
                <w:lang w:val="ru-RU"/>
              </w:rPr>
            </w:pPr>
            <w:r w:rsidRPr="00C87204">
              <w:rPr>
                <w:sz w:val="22"/>
                <w:szCs w:val="22"/>
                <w:lang w:val="ru-RU"/>
              </w:rPr>
              <w:t>…</w:t>
            </w:r>
          </w:p>
          <w:p w:rsidR="00EF5B99" w:rsidRPr="00C87204" w:rsidRDefault="006B73B1" w:rsidP="00C87204">
            <w:pPr>
              <w:pStyle w:val="24"/>
              <w:tabs>
                <w:tab w:val="left" w:pos="1200"/>
              </w:tabs>
              <w:spacing w:before="120" w:after="120"/>
              <w:ind w:left="0" w:firstLine="600"/>
              <w:rPr>
                <w:rFonts w:ascii="Garamond" w:hAnsi="Garamond" w:cs="Times New Roman"/>
                <w:b w:val="0"/>
                <w:iCs/>
                <w:sz w:val="22"/>
                <w:szCs w:val="22"/>
              </w:rPr>
            </w:pPr>
            <w:r w:rsidRPr="00C87204">
              <w:rPr>
                <w:rFonts w:ascii="Garamond" w:hAnsi="Garamond"/>
                <w:b w:val="0"/>
                <w:sz w:val="22"/>
                <w:szCs w:val="22"/>
              </w:rPr>
              <w:t>3. При отсутствии замечаний СО и при положительных результатах проверки КО процедура изменения величины установленной мощности или иных параметров паспортных технологических характеристик генерирующего оборудования (без изменения состава точек поставки) проводится на основании данных, представленных заявителем по форме 12</w:t>
            </w:r>
            <w:r w:rsidRPr="00C87204">
              <w:rPr>
                <w:rFonts w:ascii="Garamond" w:hAnsi="Garamond"/>
                <w:b w:val="0"/>
                <w:sz w:val="22"/>
                <w:szCs w:val="22"/>
                <w:highlight w:val="yellow"/>
              </w:rPr>
              <w:t xml:space="preserve"> или форме 12Б</w:t>
            </w:r>
            <w:r w:rsidRPr="00C87204">
              <w:rPr>
                <w:rFonts w:ascii="Garamond" w:hAnsi="Garamond"/>
                <w:b w:val="0"/>
                <w:sz w:val="22"/>
                <w:szCs w:val="22"/>
              </w:rPr>
              <w:t>.</w:t>
            </w:r>
          </w:p>
        </w:tc>
      </w:tr>
      <w:tr w:rsidR="00EF5B99" w:rsidRPr="00A81952" w:rsidTr="00C87204">
        <w:tc>
          <w:tcPr>
            <w:tcW w:w="896" w:type="dxa"/>
            <w:tcBorders>
              <w:top w:val="single" w:sz="4" w:space="0" w:color="auto"/>
              <w:left w:val="single" w:sz="4" w:space="0" w:color="auto"/>
              <w:bottom w:val="single" w:sz="4" w:space="0" w:color="auto"/>
              <w:right w:val="single" w:sz="4" w:space="0" w:color="auto"/>
            </w:tcBorders>
            <w:vAlign w:val="center"/>
          </w:tcPr>
          <w:p w:rsidR="00EF5B99" w:rsidRPr="00C87204" w:rsidRDefault="00EF5B99" w:rsidP="004C5541">
            <w:pPr>
              <w:spacing w:before="0" w:after="0"/>
              <w:jc w:val="center"/>
              <w:rPr>
                <w:b/>
                <w:sz w:val="22"/>
                <w:szCs w:val="22"/>
                <w:lang w:val="ru-RU"/>
              </w:rPr>
            </w:pPr>
            <w:r w:rsidRPr="00C87204">
              <w:rPr>
                <w:b/>
                <w:sz w:val="22"/>
                <w:szCs w:val="22"/>
                <w:lang w:val="ru-RU"/>
              </w:rPr>
              <w:t>5.2.5</w:t>
            </w:r>
          </w:p>
        </w:tc>
        <w:tc>
          <w:tcPr>
            <w:tcW w:w="6378" w:type="dxa"/>
            <w:tcBorders>
              <w:top w:val="single" w:sz="4" w:space="0" w:color="auto"/>
              <w:left w:val="single" w:sz="4" w:space="0" w:color="auto"/>
              <w:bottom w:val="single" w:sz="4" w:space="0" w:color="auto"/>
              <w:right w:val="single" w:sz="4" w:space="0" w:color="auto"/>
            </w:tcBorders>
          </w:tcPr>
          <w:p w:rsidR="00EF5B99" w:rsidRPr="00C87204" w:rsidRDefault="00EF5B99" w:rsidP="00C87204">
            <w:pPr>
              <w:tabs>
                <w:tab w:val="left" w:pos="709"/>
                <w:tab w:val="left" w:pos="1134"/>
              </w:tabs>
              <w:spacing w:before="120" w:after="120"/>
              <w:ind w:firstLine="600"/>
              <w:jc w:val="both"/>
              <w:rPr>
                <w:sz w:val="22"/>
                <w:szCs w:val="22"/>
                <w:lang w:val="ru-RU"/>
              </w:rPr>
            </w:pPr>
            <w:r w:rsidRPr="00C87204">
              <w:rPr>
                <w:sz w:val="22"/>
                <w:szCs w:val="22"/>
                <w:lang w:val="ru-RU"/>
              </w:rPr>
              <w:t>Заявление субъекта оптового рынка по форме 3Г приложения 1 к настоящему Положению, содержащее волеизъявление субъекта оптового рынка на прекращение его права на участие в торговле электрической энергией (мощностью) на оптовом рынке в отношении конкретной ГТП.</w:t>
            </w:r>
          </w:p>
          <w:p w:rsidR="00EF5B99" w:rsidRPr="00C87204" w:rsidRDefault="00EF5B99" w:rsidP="00C87204">
            <w:pPr>
              <w:tabs>
                <w:tab w:val="left" w:pos="709"/>
                <w:tab w:val="left" w:pos="1134"/>
              </w:tabs>
              <w:spacing w:before="120" w:after="120"/>
              <w:ind w:firstLine="600"/>
              <w:jc w:val="both"/>
              <w:rPr>
                <w:sz w:val="22"/>
                <w:szCs w:val="22"/>
                <w:lang w:val="ru-RU"/>
              </w:rPr>
            </w:pPr>
            <w:r w:rsidRPr="00C87204">
              <w:rPr>
                <w:sz w:val="22"/>
                <w:szCs w:val="22"/>
                <w:lang w:val="ru-RU"/>
              </w:rPr>
              <w:t xml:space="preserve">Документ предоставляется в электронном виде через </w:t>
            </w:r>
            <w:r w:rsidRPr="00C87204">
              <w:rPr>
                <w:sz w:val="22"/>
                <w:szCs w:val="22"/>
                <w:highlight w:val="yellow"/>
                <w:lang w:val="ru-RU"/>
              </w:rPr>
              <w:t>веб-приложение</w:t>
            </w:r>
            <w:r w:rsidRPr="00C87204">
              <w:rPr>
                <w:sz w:val="22"/>
                <w:szCs w:val="22"/>
                <w:lang w:val="ru-RU"/>
              </w:rPr>
              <w:t xml:space="preserve"> (код формы </w:t>
            </w:r>
            <w:r w:rsidRPr="00C87204">
              <w:rPr>
                <w:sz w:val="22"/>
                <w:szCs w:val="22"/>
              </w:rPr>
              <w:t>GTP</w:t>
            </w:r>
            <w:r w:rsidRPr="00C87204">
              <w:rPr>
                <w:sz w:val="22"/>
                <w:szCs w:val="22"/>
                <w:lang w:val="ru-RU"/>
              </w:rPr>
              <w:t>_</w:t>
            </w:r>
            <w:r w:rsidRPr="00C87204">
              <w:rPr>
                <w:sz w:val="22"/>
                <w:szCs w:val="22"/>
              </w:rPr>
              <w:t>ZAJAVL</w:t>
            </w:r>
            <w:r w:rsidRPr="00C87204">
              <w:rPr>
                <w:sz w:val="22"/>
                <w:szCs w:val="22"/>
                <w:lang w:val="ru-RU"/>
              </w:rPr>
              <w:t>_</w:t>
            </w:r>
            <w:r w:rsidRPr="00C87204">
              <w:rPr>
                <w:sz w:val="22"/>
                <w:szCs w:val="22"/>
              </w:rPr>
              <w:t>PREKR</w:t>
            </w:r>
            <w:r w:rsidRPr="00C87204">
              <w:rPr>
                <w:sz w:val="22"/>
                <w:szCs w:val="22"/>
                <w:lang w:val="ru-RU"/>
              </w:rPr>
              <w:t>_</w:t>
            </w:r>
            <w:r w:rsidRPr="00C87204">
              <w:rPr>
                <w:sz w:val="22"/>
                <w:szCs w:val="22"/>
              </w:rPr>
              <w:t>PRAVA</w:t>
            </w:r>
            <w:r w:rsidRPr="00C87204">
              <w:rPr>
                <w:sz w:val="22"/>
                <w:szCs w:val="22"/>
                <w:lang w:val="ru-RU"/>
              </w:rPr>
              <w:t>_</w:t>
            </w:r>
            <w:r w:rsidRPr="00C87204">
              <w:rPr>
                <w:sz w:val="22"/>
                <w:szCs w:val="22"/>
              </w:rPr>
              <w:t>WEB</w:t>
            </w:r>
            <w:r w:rsidRPr="00C87204">
              <w:rPr>
                <w:sz w:val="22"/>
                <w:szCs w:val="22"/>
                <w:lang w:val="ru-RU"/>
              </w:rPr>
              <w:t>).</w:t>
            </w:r>
          </w:p>
        </w:tc>
        <w:tc>
          <w:tcPr>
            <w:tcW w:w="7747" w:type="dxa"/>
            <w:tcBorders>
              <w:top w:val="single" w:sz="4" w:space="0" w:color="auto"/>
              <w:left w:val="single" w:sz="4" w:space="0" w:color="auto"/>
              <w:bottom w:val="single" w:sz="4" w:space="0" w:color="auto"/>
              <w:right w:val="single" w:sz="4" w:space="0" w:color="auto"/>
            </w:tcBorders>
          </w:tcPr>
          <w:p w:rsidR="006B73B1" w:rsidRPr="00C87204" w:rsidRDefault="006B73B1" w:rsidP="00C87204">
            <w:pPr>
              <w:tabs>
                <w:tab w:val="left" w:pos="709"/>
                <w:tab w:val="left" w:pos="1134"/>
              </w:tabs>
              <w:spacing w:before="120" w:after="120"/>
              <w:ind w:firstLine="600"/>
              <w:jc w:val="both"/>
              <w:rPr>
                <w:sz w:val="22"/>
                <w:szCs w:val="22"/>
                <w:lang w:val="ru-RU"/>
              </w:rPr>
            </w:pPr>
            <w:r w:rsidRPr="00C87204">
              <w:rPr>
                <w:sz w:val="22"/>
                <w:szCs w:val="22"/>
                <w:lang w:val="ru-RU"/>
              </w:rPr>
              <w:t>Заявление субъекта оптового рынка по форме 3Г приложения 1 к настоящему Положению, содержащее волеизъявление субъекта оптового рынка на прекращение его права на участие в торговле электрической энергией (мощностью) на оптовом рынке в отношении конкретной ГТП.</w:t>
            </w:r>
          </w:p>
          <w:p w:rsidR="006B73B1" w:rsidRPr="00C87204" w:rsidRDefault="006B73B1" w:rsidP="00C87204">
            <w:pPr>
              <w:tabs>
                <w:tab w:val="left" w:pos="709"/>
                <w:tab w:val="left" w:pos="1134"/>
              </w:tabs>
              <w:spacing w:before="120" w:after="120"/>
              <w:ind w:firstLine="600"/>
              <w:jc w:val="both"/>
              <w:rPr>
                <w:sz w:val="22"/>
                <w:szCs w:val="22"/>
                <w:lang w:val="ru-RU"/>
              </w:rPr>
            </w:pPr>
            <w:r w:rsidRPr="00C87204">
              <w:rPr>
                <w:sz w:val="22"/>
                <w:szCs w:val="22"/>
                <w:lang w:val="ru-RU"/>
              </w:rPr>
              <w:t xml:space="preserve">Документ предоставляется в электронном виде через </w:t>
            </w:r>
            <w:r w:rsidRPr="00C87204">
              <w:rPr>
                <w:sz w:val="22"/>
                <w:szCs w:val="22"/>
                <w:highlight w:val="yellow"/>
                <w:lang w:val="ru-RU"/>
              </w:rPr>
              <w:t>ПСЗ</w:t>
            </w:r>
            <w:r w:rsidRPr="00C87204">
              <w:rPr>
                <w:sz w:val="22"/>
                <w:szCs w:val="22"/>
                <w:lang w:val="ru-RU"/>
              </w:rPr>
              <w:t xml:space="preserve"> (код формы </w:t>
            </w:r>
            <w:r w:rsidRPr="00C87204">
              <w:rPr>
                <w:sz w:val="22"/>
                <w:szCs w:val="22"/>
              </w:rPr>
              <w:t>GTP</w:t>
            </w:r>
            <w:r w:rsidRPr="00C87204">
              <w:rPr>
                <w:sz w:val="22"/>
                <w:szCs w:val="22"/>
                <w:lang w:val="ru-RU"/>
              </w:rPr>
              <w:t>_</w:t>
            </w:r>
            <w:r w:rsidRPr="00C87204">
              <w:rPr>
                <w:sz w:val="22"/>
                <w:szCs w:val="22"/>
              </w:rPr>
              <w:t>ZAJAVL</w:t>
            </w:r>
            <w:r w:rsidRPr="00C87204">
              <w:rPr>
                <w:sz w:val="22"/>
                <w:szCs w:val="22"/>
                <w:lang w:val="ru-RU"/>
              </w:rPr>
              <w:t>_</w:t>
            </w:r>
            <w:r w:rsidRPr="00C87204">
              <w:rPr>
                <w:sz w:val="22"/>
                <w:szCs w:val="22"/>
              </w:rPr>
              <w:t>PREKR</w:t>
            </w:r>
            <w:r w:rsidRPr="00C87204">
              <w:rPr>
                <w:sz w:val="22"/>
                <w:szCs w:val="22"/>
                <w:lang w:val="ru-RU"/>
              </w:rPr>
              <w:t>_</w:t>
            </w:r>
            <w:r w:rsidRPr="00C87204">
              <w:rPr>
                <w:sz w:val="22"/>
                <w:szCs w:val="22"/>
              </w:rPr>
              <w:t>PRAVA</w:t>
            </w:r>
            <w:r w:rsidRPr="00C87204">
              <w:rPr>
                <w:sz w:val="22"/>
                <w:szCs w:val="22"/>
                <w:lang w:val="ru-RU"/>
              </w:rPr>
              <w:t>_</w:t>
            </w:r>
            <w:r w:rsidRPr="00C87204">
              <w:rPr>
                <w:sz w:val="22"/>
                <w:szCs w:val="22"/>
              </w:rPr>
              <w:t>WEB</w:t>
            </w:r>
            <w:r w:rsidRPr="00C87204">
              <w:rPr>
                <w:sz w:val="22"/>
                <w:szCs w:val="22"/>
                <w:lang w:val="ru-RU"/>
              </w:rPr>
              <w:t>).</w:t>
            </w:r>
          </w:p>
          <w:p w:rsidR="00EF5B99" w:rsidRPr="00C87204" w:rsidRDefault="006B73B1" w:rsidP="007C05BA">
            <w:pPr>
              <w:tabs>
                <w:tab w:val="left" w:pos="709"/>
                <w:tab w:val="left" w:pos="1134"/>
              </w:tabs>
              <w:spacing w:before="120" w:after="120"/>
              <w:ind w:firstLine="600"/>
              <w:jc w:val="both"/>
              <w:rPr>
                <w:b/>
                <w:iCs/>
                <w:sz w:val="22"/>
                <w:szCs w:val="22"/>
                <w:lang w:val="ru-RU"/>
              </w:rPr>
            </w:pPr>
            <w:r w:rsidRPr="00C87204">
              <w:rPr>
                <w:sz w:val="22"/>
                <w:szCs w:val="22"/>
                <w:highlight w:val="yellow"/>
                <w:lang w:val="ru-RU"/>
              </w:rPr>
              <w:t xml:space="preserve">Указанное </w:t>
            </w:r>
            <w:r w:rsidR="00AE0039">
              <w:rPr>
                <w:sz w:val="22"/>
                <w:szCs w:val="22"/>
                <w:highlight w:val="yellow"/>
                <w:lang w:val="ru-RU"/>
              </w:rPr>
              <w:t>з</w:t>
            </w:r>
            <w:r w:rsidRPr="00C87204">
              <w:rPr>
                <w:sz w:val="22"/>
                <w:szCs w:val="22"/>
                <w:highlight w:val="yellow"/>
                <w:lang w:val="ru-RU"/>
              </w:rPr>
              <w:t>аявление, содержащее волеизъявление субъекта оптового рынка на прекращение его права на участие в торговле электрической энергией (мощностью) на оптовом рынке в отношении ГТП</w:t>
            </w:r>
            <w:r w:rsidRPr="00C87204">
              <w:rPr>
                <w:rFonts w:cs="Arial"/>
                <w:bCs/>
                <w:iCs/>
                <w:sz w:val="22"/>
                <w:szCs w:val="22"/>
                <w:highlight w:val="yellow"/>
                <w:lang w:val="ru-RU" w:eastAsia="en-US"/>
              </w:rPr>
              <w:t xml:space="preserve"> генерации, сформированной в </w:t>
            </w:r>
            <w:r w:rsidRPr="00C87204">
              <w:rPr>
                <w:rFonts w:cs="Arial"/>
                <w:bCs/>
                <w:iCs/>
                <w:sz w:val="22"/>
                <w:szCs w:val="22"/>
                <w:highlight w:val="yellow"/>
                <w:lang w:val="ru-RU" w:eastAsia="en-US"/>
              </w:rPr>
              <w:lastRenderedPageBreak/>
              <w:t xml:space="preserve">отношении генерирующего оборудования </w:t>
            </w:r>
            <w:proofErr w:type="spellStart"/>
            <w:r w:rsidRPr="00C87204">
              <w:rPr>
                <w:rFonts w:cs="Arial"/>
                <w:bCs/>
                <w:iCs/>
                <w:sz w:val="22"/>
                <w:szCs w:val="22"/>
                <w:highlight w:val="yellow"/>
                <w:lang w:val="ru-RU" w:eastAsia="en-US"/>
              </w:rPr>
              <w:t>КОММод</w:t>
            </w:r>
            <w:proofErr w:type="spellEnd"/>
            <w:r w:rsidRPr="00C87204">
              <w:rPr>
                <w:rFonts w:cs="Arial"/>
                <w:bCs/>
                <w:iCs/>
                <w:sz w:val="22"/>
                <w:szCs w:val="22"/>
                <w:highlight w:val="yellow"/>
                <w:lang w:val="ru-RU" w:eastAsia="en-US"/>
              </w:rPr>
              <w:t>, функционирующего до реализации мероприятий по модернизации,</w:t>
            </w:r>
            <w:r w:rsidRPr="00C87204">
              <w:rPr>
                <w:rFonts w:cs="Arial"/>
                <w:bCs/>
                <w:iCs/>
                <w:sz w:val="22"/>
                <w:szCs w:val="22"/>
                <w:highlight w:val="yellow"/>
                <w:lang w:val="ru-RU"/>
              </w:rPr>
              <w:t xml:space="preserve"> предоставляется с приложением </w:t>
            </w:r>
            <w:r w:rsidRPr="00C87204">
              <w:rPr>
                <w:rFonts w:cs="Arial"/>
                <w:bCs/>
                <w:iCs/>
                <w:sz w:val="22"/>
                <w:szCs w:val="22"/>
                <w:highlight w:val="yellow"/>
                <w:lang w:val="ru-RU" w:eastAsia="en-US"/>
              </w:rPr>
              <w:t xml:space="preserve">подтверждения Системного оператора об отсутствии </w:t>
            </w:r>
            <w:r w:rsidRPr="00C87204">
              <w:rPr>
                <w:sz w:val="22"/>
                <w:szCs w:val="22"/>
                <w:highlight w:val="yellow"/>
                <w:lang w:val="ru-RU" w:eastAsia="en-US"/>
              </w:rPr>
              <w:t>поданных в соответствии с Правилами вывода из эксплуатации заявлений о выводе из эксплуатации</w:t>
            </w:r>
            <w:r w:rsidRPr="00C87204">
              <w:rPr>
                <w:sz w:val="22"/>
                <w:szCs w:val="22"/>
                <w:highlight w:val="yellow"/>
                <w:lang w:val="ru-RU"/>
              </w:rPr>
              <w:t xml:space="preserve"> генерирующего оборудования, включенного в состав данной ГТП (</w:t>
            </w:r>
            <w:r w:rsidR="00AE0039">
              <w:rPr>
                <w:sz w:val="22"/>
                <w:szCs w:val="22"/>
                <w:highlight w:val="yellow"/>
                <w:lang w:val="ru-RU"/>
              </w:rPr>
              <w:t>д</w:t>
            </w:r>
            <w:r w:rsidRPr="00C87204">
              <w:rPr>
                <w:sz w:val="22"/>
                <w:szCs w:val="22"/>
                <w:highlight w:val="yellow"/>
                <w:lang w:val="ru-RU"/>
              </w:rPr>
              <w:t xml:space="preserve">окумент предоставляется в электронном виде через ПСЗ (код формы </w:t>
            </w:r>
            <w:r w:rsidRPr="00C87204">
              <w:rPr>
                <w:sz w:val="22"/>
                <w:szCs w:val="22"/>
                <w:highlight w:val="yellow"/>
                <w:lang w:val="en-US"/>
              </w:rPr>
              <w:t>GTP</w:t>
            </w:r>
            <w:r w:rsidRPr="00C87204">
              <w:rPr>
                <w:sz w:val="22"/>
                <w:szCs w:val="22"/>
                <w:highlight w:val="yellow"/>
                <w:lang w:val="ru-RU"/>
              </w:rPr>
              <w:t>_</w:t>
            </w:r>
            <w:r w:rsidRPr="00C87204">
              <w:rPr>
                <w:sz w:val="22"/>
                <w:szCs w:val="22"/>
                <w:highlight w:val="yellow"/>
              </w:rPr>
              <w:t>PROCH</w:t>
            </w:r>
            <w:r w:rsidRPr="00C87204">
              <w:rPr>
                <w:sz w:val="22"/>
                <w:szCs w:val="22"/>
                <w:highlight w:val="yellow"/>
                <w:lang w:val="ru-RU"/>
              </w:rPr>
              <w:t>_</w:t>
            </w:r>
            <w:r w:rsidRPr="00C87204">
              <w:rPr>
                <w:sz w:val="22"/>
                <w:szCs w:val="22"/>
                <w:highlight w:val="yellow"/>
              </w:rPr>
              <w:t>WEB</w:t>
            </w:r>
            <w:r w:rsidRPr="00C87204">
              <w:rPr>
                <w:sz w:val="22"/>
                <w:szCs w:val="22"/>
                <w:highlight w:val="yellow"/>
                <w:lang w:val="ru-RU"/>
              </w:rPr>
              <w:t>))</w:t>
            </w:r>
            <w:r w:rsidRPr="00C87204">
              <w:rPr>
                <w:sz w:val="22"/>
                <w:szCs w:val="22"/>
                <w:highlight w:val="yellow"/>
                <w:lang w:val="ru-RU" w:eastAsia="en-US"/>
              </w:rPr>
              <w:t>.</w:t>
            </w:r>
          </w:p>
        </w:tc>
      </w:tr>
      <w:tr w:rsidR="00EF5B99" w:rsidRPr="00C87204" w:rsidTr="00C87204">
        <w:tc>
          <w:tcPr>
            <w:tcW w:w="896" w:type="dxa"/>
            <w:tcBorders>
              <w:top w:val="single" w:sz="4" w:space="0" w:color="auto"/>
              <w:left w:val="single" w:sz="4" w:space="0" w:color="auto"/>
              <w:bottom w:val="single" w:sz="4" w:space="0" w:color="auto"/>
              <w:right w:val="single" w:sz="4" w:space="0" w:color="auto"/>
            </w:tcBorders>
            <w:vAlign w:val="center"/>
          </w:tcPr>
          <w:p w:rsidR="00EF5B99" w:rsidRPr="00C87204" w:rsidRDefault="00EF5B99" w:rsidP="004C5541">
            <w:pPr>
              <w:spacing w:before="0" w:after="0"/>
              <w:jc w:val="center"/>
              <w:rPr>
                <w:b/>
                <w:sz w:val="22"/>
                <w:szCs w:val="22"/>
                <w:lang w:val="ru-RU"/>
              </w:rPr>
            </w:pPr>
            <w:r w:rsidRPr="00C87204">
              <w:rPr>
                <w:b/>
                <w:sz w:val="22"/>
                <w:szCs w:val="22"/>
                <w:lang w:val="ru-RU"/>
              </w:rPr>
              <w:lastRenderedPageBreak/>
              <w:t>5.4.2</w:t>
            </w:r>
          </w:p>
        </w:tc>
        <w:tc>
          <w:tcPr>
            <w:tcW w:w="6378" w:type="dxa"/>
            <w:tcBorders>
              <w:top w:val="single" w:sz="4" w:space="0" w:color="auto"/>
              <w:left w:val="single" w:sz="4" w:space="0" w:color="auto"/>
              <w:bottom w:val="single" w:sz="4" w:space="0" w:color="auto"/>
              <w:right w:val="single" w:sz="4" w:space="0" w:color="auto"/>
            </w:tcBorders>
          </w:tcPr>
          <w:p w:rsidR="00EF5B99" w:rsidRPr="00C87204" w:rsidRDefault="00EF5B99" w:rsidP="00C87204">
            <w:pPr>
              <w:tabs>
                <w:tab w:val="left" w:pos="709"/>
              </w:tabs>
              <w:spacing w:before="120" w:after="120"/>
              <w:ind w:firstLine="600"/>
              <w:rPr>
                <w:iCs/>
                <w:sz w:val="22"/>
                <w:szCs w:val="22"/>
                <w:lang w:val="ru-RU"/>
              </w:rPr>
            </w:pPr>
            <w:r w:rsidRPr="00C87204">
              <w:rPr>
                <w:iCs/>
                <w:sz w:val="22"/>
                <w:szCs w:val="22"/>
                <w:lang w:val="ru-RU"/>
              </w:rPr>
              <w:t>…</w:t>
            </w:r>
          </w:p>
          <w:p w:rsidR="00EF5B99" w:rsidRPr="00C87204" w:rsidRDefault="00EF5B99" w:rsidP="00C87204">
            <w:pPr>
              <w:tabs>
                <w:tab w:val="left" w:pos="709"/>
              </w:tabs>
              <w:spacing w:before="120" w:after="120"/>
              <w:ind w:firstLine="600"/>
              <w:jc w:val="both"/>
              <w:rPr>
                <w:iCs/>
                <w:sz w:val="22"/>
                <w:szCs w:val="22"/>
                <w:lang w:val="ru-RU"/>
              </w:rPr>
            </w:pPr>
            <w:r w:rsidRPr="00C87204">
              <w:rPr>
                <w:iCs/>
                <w:sz w:val="22"/>
                <w:szCs w:val="22"/>
                <w:lang w:val="ru-RU"/>
              </w:rPr>
              <w:t xml:space="preserve">− для исключаемой условной ГТП, указанной в перечне отобранных проектов, сформированном КО по результатам конкурсного отбора инвестиционных проектов генерирующих объектов, функционирующих на основе использования возобновляемых источников энергии, указанное решение вступает в силу с даты, установленной в решении Наблюдательного совета </w:t>
            </w:r>
            <w:proofErr w:type="spellStart"/>
            <w:r w:rsidRPr="00C87204">
              <w:rPr>
                <w:iCs/>
                <w:sz w:val="22"/>
                <w:szCs w:val="22"/>
                <w:lang w:val="ru-RU"/>
              </w:rPr>
              <w:t>Совета</w:t>
            </w:r>
            <w:proofErr w:type="spellEnd"/>
            <w:r w:rsidRPr="00C87204">
              <w:rPr>
                <w:iCs/>
                <w:sz w:val="22"/>
                <w:szCs w:val="22"/>
                <w:lang w:val="ru-RU"/>
              </w:rPr>
              <w:t xml:space="preserve"> рынка, но не ранее чем с 1-го числа второго месяца, следующего за месяцем, в котором указанный перечень отобранных проектов был опубликован на официальном сайте КО</w:t>
            </w:r>
            <w:r w:rsidRPr="007C05BA">
              <w:rPr>
                <w:iCs/>
                <w:sz w:val="22"/>
                <w:szCs w:val="22"/>
                <w:highlight w:val="yellow"/>
                <w:lang w:val="ru-RU"/>
              </w:rPr>
              <w:t>.</w:t>
            </w:r>
          </w:p>
          <w:p w:rsidR="00EF5B99" w:rsidRPr="00C87204" w:rsidRDefault="00EF5B99" w:rsidP="00C87204">
            <w:pPr>
              <w:tabs>
                <w:tab w:val="left" w:pos="709"/>
              </w:tabs>
              <w:spacing w:before="120" w:after="120"/>
              <w:ind w:firstLine="600"/>
              <w:jc w:val="both"/>
              <w:rPr>
                <w:iCs/>
                <w:sz w:val="22"/>
                <w:szCs w:val="22"/>
                <w:lang w:val="ru-RU"/>
              </w:rPr>
            </w:pPr>
            <w:r w:rsidRPr="00C87204">
              <w:rPr>
                <w:iCs/>
                <w:sz w:val="22"/>
                <w:szCs w:val="22"/>
                <w:lang w:val="ru-RU"/>
              </w:rPr>
              <w:t>…</w:t>
            </w:r>
          </w:p>
        </w:tc>
        <w:tc>
          <w:tcPr>
            <w:tcW w:w="7747" w:type="dxa"/>
            <w:tcBorders>
              <w:top w:val="single" w:sz="4" w:space="0" w:color="auto"/>
              <w:left w:val="single" w:sz="4" w:space="0" w:color="auto"/>
              <w:bottom w:val="single" w:sz="4" w:space="0" w:color="auto"/>
              <w:right w:val="single" w:sz="4" w:space="0" w:color="auto"/>
            </w:tcBorders>
          </w:tcPr>
          <w:p w:rsidR="006B73B1" w:rsidRPr="00C87204" w:rsidRDefault="006B73B1" w:rsidP="00C87204">
            <w:pPr>
              <w:tabs>
                <w:tab w:val="left" w:pos="709"/>
              </w:tabs>
              <w:spacing w:before="120" w:after="120"/>
              <w:ind w:firstLine="600"/>
              <w:rPr>
                <w:iCs/>
                <w:sz w:val="22"/>
                <w:szCs w:val="22"/>
                <w:lang w:val="ru-RU"/>
              </w:rPr>
            </w:pPr>
            <w:r w:rsidRPr="00C87204">
              <w:rPr>
                <w:iCs/>
                <w:sz w:val="22"/>
                <w:szCs w:val="22"/>
                <w:lang w:val="ru-RU"/>
              </w:rPr>
              <w:t>…</w:t>
            </w:r>
          </w:p>
          <w:p w:rsidR="006B73B1" w:rsidRPr="00C87204" w:rsidRDefault="006B73B1" w:rsidP="00C87204">
            <w:pPr>
              <w:tabs>
                <w:tab w:val="left" w:pos="709"/>
              </w:tabs>
              <w:spacing w:before="120" w:after="120"/>
              <w:ind w:firstLine="600"/>
              <w:jc w:val="both"/>
              <w:rPr>
                <w:iCs/>
                <w:sz w:val="22"/>
                <w:szCs w:val="22"/>
                <w:lang w:val="ru-RU"/>
              </w:rPr>
            </w:pPr>
            <w:r w:rsidRPr="00C87204">
              <w:rPr>
                <w:iCs/>
                <w:sz w:val="22"/>
                <w:szCs w:val="22"/>
                <w:lang w:val="ru-RU"/>
              </w:rPr>
              <w:t xml:space="preserve">− для исключаемой условной ГТП, указанной в перечне отобранных проектов, сформированном КО по результатам конкурсного отбора инвестиционных проектов генерирующих объектов, функционирующих на основе использования возобновляемых источников энергии, указанное решение вступает в силу с даты, установленной в решении Наблюдательного совета </w:t>
            </w:r>
            <w:proofErr w:type="spellStart"/>
            <w:r w:rsidRPr="00C87204">
              <w:rPr>
                <w:iCs/>
                <w:sz w:val="22"/>
                <w:szCs w:val="22"/>
                <w:lang w:val="ru-RU"/>
              </w:rPr>
              <w:t>Совета</w:t>
            </w:r>
            <w:proofErr w:type="spellEnd"/>
            <w:r w:rsidRPr="00C87204">
              <w:rPr>
                <w:iCs/>
                <w:sz w:val="22"/>
                <w:szCs w:val="22"/>
                <w:lang w:val="ru-RU"/>
              </w:rPr>
              <w:t xml:space="preserve"> рынка, но не ранее чем с 1-го числа второго месяца, следующего за месяцем, в котором указанный перечень отобранных проектов был опубликован на официальном сайте КО</w:t>
            </w:r>
            <w:r w:rsidR="007C05BA" w:rsidRPr="007C05BA">
              <w:rPr>
                <w:iCs/>
                <w:sz w:val="22"/>
                <w:szCs w:val="22"/>
                <w:highlight w:val="yellow"/>
                <w:lang w:val="ru-RU"/>
              </w:rPr>
              <w:t>;</w:t>
            </w:r>
          </w:p>
          <w:p w:rsidR="006B73B1" w:rsidRPr="00C87204" w:rsidRDefault="006B73B1" w:rsidP="007C05BA">
            <w:pPr>
              <w:tabs>
                <w:tab w:val="left" w:pos="266"/>
              </w:tabs>
              <w:spacing w:before="120" w:after="120"/>
              <w:ind w:firstLine="551"/>
              <w:jc w:val="both"/>
              <w:rPr>
                <w:iCs/>
                <w:sz w:val="22"/>
                <w:szCs w:val="22"/>
                <w:lang w:val="ru-RU"/>
              </w:rPr>
            </w:pPr>
            <w:r w:rsidRPr="00C87204">
              <w:rPr>
                <w:iCs/>
                <w:sz w:val="22"/>
                <w:szCs w:val="22"/>
                <w:highlight w:val="yellow"/>
                <w:lang w:val="ru-RU"/>
              </w:rPr>
              <w:t>−</w:t>
            </w:r>
            <w:r w:rsidRPr="00C87204">
              <w:rPr>
                <w:iCs/>
                <w:sz w:val="22"/>
                <w:szCs w:val="22"/>
                <w:highlight w:val="yellow"/>
                <w:lang w:val="ru-RU"/>
              </w:rPr>
              <w:tab/>
              <w:t xml:space="preserve">для исключаемой ГТП, указанной в форме 3Г, </w:t>
            </w:r>
            <w:r w:rsidRPr="00C87204">
              <w:rPr>
                <w:sz w:val="22"/>
                <w:szCs w:val="22"/>
                <w:highlight w:val="yellow"/>
                <w:lang w:val="ru-RU"/>
              </w:rPr>
              <w:t xml:space="preserve">сформированной в отношении соответствующего генерирующего оборудования </w:t>
            </w:r>
            <w:proofErr w:type="spellStart"/>
            <w:r w:rsidRPr="00C87204">
              <w:rPr>
                <w:sz w:val="22"/>
                <w:szCs w:val="22"/>
                <w:highlight w:val="yellow"/>
                <w:lang w:val="ru-RU"/>
              </w:rPr>
              <w:t>КОММод</w:t>
            </w:r>
            <w:proofErr w:type="spellEnd"/>
            <w:r w:rsidRPr="00C87204">
              <w:rPr>
                <w:sz w:val="22"/>
                <w:szCs w:val="22"/>
                <w:highlight w:val="yellow"/>
                <w:lang w:val="ru-RU"/>
              </w:rPr>
              <w:t>, функционирующего до реализации мероприятий по модернизации, в состав которого входит (-</w:t>
            </w:r>
            <w:proofErr w:type="spellStart"/>
            <w:r w:rsidRPr="00C87204">
              <w:rPr>
                <w:sz w:val="22"/>
                <w:szCs w:val="22"/>
                <w:highlight w:val="yellow"/>
                <w:lang w:val="ru-RU"/>
              </w:rPr>
              <w:t>ят</w:t>
            </w:r>
            <w:proofErr w:type="spellEnd"/>
            <w:r w:rsidRPr="00C87204">
              <w:rPr>
                <w:sz w:val="22"/>
                <w:szCs w:val="22"/>
                <w:highlight w:val="yellow"/>
                <w:lang w:val="ru-RU"/>
              </w:rPr>
              <w:t xml:space="preserve">) турбина (-ы), вывод из эксплуатации которого (-ых) не предусмотрен в Перечне объектов </w:t>
            </w:r>
            <w:proofErr w:type="spellStart"/>
            <w:r w:rsidRPr="00C87204">
              <w:rPr>
                <w:sz w:val="22"/>
                <w:szCs w:val="22"/>
                <w:highlight w:val="yellow"/>
                <w:lang w:val="ru-RU"/>
              </w:rPr>
              <w:t>КОММод</w:t>
            </w:r>
            <w:proofErr w:type="spellEnd"/>
            <w:r w:rsidRPr="00C87204">
              <w:rPr>
                <w:iCs/>
                <w:sz w:val="22"/>
                <w:szCs w:val="22"/>
                <w:highlight w:val="yellow"/>
                <w:lang w:val="ru-RU"/>
              </w:rPr>
              <w:t xml:space="preserve">, указанное решение вступает в силу одновременно с возникновением права участия в торговле электрической энергией и мощностью на оптовом рынке с использованием ГТП генерации, сформированной в отношении генерирующего оборудования </w:t>
            </w:r>
            <w:proofErr w:type="spellStart"/>
            <w:r w:rsidRPr="00C87204">
              <w:rPr>
                <w:iCs/>
                <w:sz w:val="22"/>
                <w:szCs w:val="22"/>
                <w:highlight w:val="yellow"/>
                <w:lang w:val="ru-RU"/>
              </w:rPr>
              <w:t>КОММод</w:t>
            </w:r>
            <w:proofErr w:type="spellEnd"/>
            <w:r w:rsidRPr="00C87204">
              <w:rPr>
                <w:iCs/>
                <w:sz w:val="22"/>
                <w:szCs w:val="22"/>
                <w:highlight w:val="yellow"/>
                <w:lang w:val="ru-RU"/>
              </w:rPr>
              <w:t>, функционирующего после реализации мероприятий по модернизации</w:t>
            </w:r>
            <w:r w:rsidR="007C05BA">
              <w:rPr>
                <w:iCs/>
                <w:sz w:val="22"/>
                <w:szCs w:val="22"/>
                <w:highlight w:val="yellow"/>
                <w:lang w:val="ru-RU"/>
              </w:rPr>
              <w:t>,</w:t>
            </w:r>
            <w:r w:rsidRPr="00C87204">
              <w:rPr>
                <w:iCs/>
                <w:sz w:val="22"/>
                <w:szCs w:val="22"/>
                <w:highlight w:val="yellow"/>
                <w:lang w:val="ru-RU"/>
              </w:rPr>
              <w:t xml:space="preserve"> и соответствующей ранее зарегистрированной условной ГТП генерации в отношении указанных объектов </w:t>
            </w:r>
            <w:proofErr w:type="spellStart"/>
            <w:r w:rsidRPr="00C87204">
              <w:rPr>
                <w:iCs/>
                <w:sz w:val="22"/>
                <w:szCs w:val="22"/>
                <w:highlight w:val="yellow"/>
                <w:lang w:val="ru-RU"/>
              </w:rPr>
              <w:t>КОММод</w:t>
            </w:r>
            <w:proofErr w:type="spellEnd"/>
            <w:r w:rsidRPr="00C87204">
              <w:rPr>
                <w:iCs/>
                <w:sz w:val="22"/>
                <w:szCs w:val="22"/>
                <w:highlight w:val="yellow"/>
                <w:lang w:val="ru-RU"/>
              </w:rPr>
              <w:t>.</w:t>
            </w:r>
          </w:p>
          <w:p w:rsidR="00EF5B99" w:rsidRPr="00C87204" w:rsidRDefault="00EF5B99" w:rsidP="00C87204">
            <w:pPr>
              <w:tabs>
                <w:tab w:val="left" w:pos="709"/>
                <w:tab w:val="left" w:pos="1134"/>
              </w:tabs>
              <w:spacing w:before="120" w:after="120"/>
              <w:ind w:firstLine="600"/>
              <w:jc w:val="both"/>
              <w:rPr>
                <w:sz w:val="22"/>
                <w:szCs w:val="22"/>
                <w:lang w:val="ru-RU"/>
              </w:rPr>
            </w:pPr>
            <w:r w:rsidRPr="00C87204">
              <w:rPr>
                <w:iCs/>
                <w:sz w:val="22"/>
                <w:szCs w:val="22"/>
                <w:lang w:val="ru-RU"/>
              </w:rPr>
              <w:t>…</w:t>
            </w:r>
          </w:p>
        </w:tc>
      </w:tr>
    </w:tbl>
    <w:p w:rsidR="00EF5B99" w:rsidRPr="004C5541" w:rsidRDefault="00EF5B99" w:rsidP="00EF5B99">
      <w:pPr>
        <w:spacing w:before="0" w:after="0"/>
        <w:rPr>
          <w:szCs w:val="28"/>
          <w:lang w:val="ru-RU"/>
        </w:rPr>
      </w:pPr>
    </w:p>
    <w:p w:rsidR="004C5541" w:rsidRDefault="004C5541">
      <w:pPr>
        <w:spacing w:before="0" w:after="160" w:line="259" w:lineRule="auto"/>
        <w:rPr>
          <w:sz w:val="28"/>
          <w:szCs w:val="28"/>
          <w:lang w:val="ru-RU"/>
        </w:rPr>
      </w:pPr>
      <w:r>
        <w:rPr>
          <w:sz w:val="28"/>
          <w:szCs w:val="28"/>
          <w:lang w:val="ru-RU"/>
        </w:rPr>
        <w:br w:type="page"/>
      </w:r>
    </w:p>
    <w:p w:rsidR="00EF5B99" w:rsidRPr="00EF5B99" w:rsidRDefault="00EF5B99" w:rsidP="00EF5B99">
      <w:pPr>
        <w:spacing w:before="0" w:after="0"/>
        <w:rPr>
          <w:b/>
          <w:sz w:val="28"/>
          <w:szCs w:val="28"/>
          <w:lang w:val="ru-RU"/>
        </w:rPr>
        <w:sectPr w:rsidR="00EF5B99" w:rsidRPr="00EF5B99" w:rsidSect="00C87204">
          <w:footerReference w:type="default" r:id="rId8"/>
          <w:pgSz w:w="16838" w:h="11906" w:orient="landscape"/>
          <w:pgMar w:top="1134" w:right="1134" w:bottom="850" w:left="1134" w:header="708" w:footer="708" w:gutter="0"/>
          <w:cols w:space="708"/>
          <w:docGrid w:linePitch="360"/>
        </w:sectPr>
      </w:pPr>
    </w:p>
    <w:p w:rsidR="00EF5B99" w:rsidRPr="00EF5B99" w:rsidRDefault="00EF5B99" w:rsidP="00EF5B99">
      <w:pPr>
        <w:spacing w:before="0" w:after="0"/>
        <w:rPr>
          <w:b/>
          <w:szCs w:val="28"/>
          <w:lang w:val="ru-RU"/>
        </w:rPr>
      </w:pPr>
      <w:r w:rsidRPr="0044362F">
        <w:rPr>
          <w:b/>
          <w:szCs w:val="28"/>
          <w:lang w:val="ru-RU"/>
        </w:rPr>
        <w:lastRenderedPageBreak/>
        <w:t>Действующая редакция</w:t>
      </w:r>
    </w:p>
    <w:p w:rsidR="00EF5B99" w:rsidRPr="00EF5B99" w:rsidRDefault="00EF5B99" w:rsidP="00EF5B99">
      <w:pPr>
        <w:spacing w:before="0" w:after="0"/>
        <w:rPr>
          <w:bCs/>
          <w:iCs/>
          <w:szCs w:val="22"/>
          <w:lang w:val="ru-RU"/>
        </w:rPr>
      </w:pPr>
    </w:p>
    <w:p w:rsidR="00EF5B99" w:rsidRPr="00EF5B99" w:rsidRDefault="00EF5B99" w:rsidP="00EF5B99">
      <w:pPr>
        <w:pStyle w:val="1"/>
        <w:keepNext w:val="0"/>
        <w:widowControl w:val="0"/>
        <w:numPr>
          <w:ilvl w:val="0"/>
          <w:numId w:val="0"/>
        </w:numPr>
        <w:ind w:left="851" w:hanging="709"/>
        <w:jc w:val="center"/>
        <w:rPr>
          <w:rFonts w:ascii="Garamond" w:hAnsi="Garamond"/>
          <w:b w:val="0"/>
          <w:bCs w:val="0"/>
          <w:iCs/>
          <w:sz w:val="22"/>
          <w:szCs w:val="22"/>
        </w:rPr>
      </w:pPr>
      <w:bookmarkStart w:id="15" w:name="_Toc479333212"/>
      <w:bookmarkStart w:id="16" w:name="_Toc501972241"/>
      <w:bookmarkStart w:id="17" w:name="_Toc532553922"/>
      <w:bookmarkStart w:id="18" w:name="_Toc533506648"/>
      <w:r w:rsidRPr="00EF5B99">
        <w:rPr>
          <w:rFonts w:ascii="Garamond" w:hAnsi="Garamond"/>
          <w:sz w:val="22"/>
          <w:szCs w:val="22"/>
        </w:rPr>
        <w:t>Форма 5</w:t>
      </w:r>
      <w:bookmarkEnd w:id="15"/>
      <w:bookmarkEnd w:id="16"/>
      <w:bookmarkEnd w:id="17"/>
      <w:bookmarkEnd w:id="18"/>
    </w:p>
    <w:p w:rsidR="00EF5B99" w:rsidRPr="00EF5B99" w:rsidRDefault="00EF5B99" w:rsidP="00EF5B99">
      <w:pPr>
        <w:spacing w:before="0" w:after="0"/>
        <w:rPr>
          <w:szCs w:val="22"/>
          <w:lang w:val="ru-RU"/>
        </w:rPr>
      </w:pPr>
    </w:p>
    <w:p w:rsidR="00EF5B99" w:rsidRPr="00EF5B99" w:rsidRDefault="00EF5B99" w:rsidP="00EF5B99">
      <w:pPr>
        <w:spacing w:before="0" w:after="0"/>
        <w:jc w:val="center"/>
        <w:rPr>
          <w:b/>
          <w:szCs w:val="22"/>
          <w:lang w:val="ru-RU"/>
        </w:rPr>
      </w:pPr>
      <w:r w:rsidRPr="00EF5B99">
        <w:rPr>
          <w:b/>
          <w:szCs w:val="22"/>
          <w:lang w:val="ru-RU"/>
        </w:rPr>
        <w:t>ЗАЯВЛЕНИЕ</w:t>
      </w:r>
    </w:p>
    <w:p w:rsidR="00EF5B99" w:rsidRPr="00EF5B99" w:rsidRDefault="00EF5B99" w:rsidP="00EF5B99">
      <w:pPr>
        <w:pStyle w:val="aff0"/>
        <w:spacing w:before="0"/>
        <w:jc w:val="both"/>
        <w:rPr>
          <w:rFonts w:eastAsia="MS Mincho"/>
          <w:b w:val="0"/>
          <w:sz w:val="22"/>
          <w:szCs w:val="22"/>
        </w:rPr>
      </w:pPr>
    </w:p>
    <w:p w:rsidR="00EF5B99" w:rsidRPr="00AA5DD9" w:rsidRDefault="00EF5B99" w:rsidP="00EF5B99">
      <w:pPr>
        <w:pStyle w:val="aff0"/>
        <w:spacing w:before="0"/>
        <w:rPr>
          <w:rFonts w:eastAsia="MS Mincho"/>
          <w:sz w:val="22"/>
          <w:szCs w:val="22"/>
          <w:lang w:val="ru-RU"/>
        </w:rPr>
      </w:pPr>
      <w:r w:rsidRPr="00AA5DD9">
        <w:rPr>
          <w:rFonts w:eastAsia="MS Mincho"/>
          <w:sz w:val="22"/>
          <w:szCs w:val="22"/>
          <w:lang w:val="ru-RU"/>
        </w:rPr>
        <w:t xml:space="preserve">на регистрацию генерирующей единицы мощности (ГЕМ) </w:t>
      </w:r>
      <w:r w:rsidRPr="00C76E1B">
        <w:rPr>
          <w:rFonts w:eastAsia="MS Mincho"/>
          <w:sz w:val="22"/>
          <w:szCs w:val="22"/>
          <w:highlight w:val="yellow"/>
          <w:lang w:val="ru-RU"/>
        </w:rPr>
        <w:t xml:space="preserve">в отношении </w:t>
      </w:r>
      <w:r w:rsidRPr="00C76E1B">
        <w:rPr>
          <w:sz w:val="22"/>
          <w:szCs w:val="22"/>
          <w:highlight w:val="yellow"/>
          <w:lang w:val="ru-RU"/>
        </w:rPr>
        <w:t>генерирующего оборудования</w:t>
      </w:r>
    </w:p>
    <w:p w:rsidR="00EF5B99" w:rsidRPr="00AA5DD9" w:rsidRDefault="00EF5B99" w:rsidP="00EF5B99">
      <w:pPr>
        <w:pStyle w:val="af2"/>
        <w:rPr>
          <w:rFonts w:ascii="Garamond" w:hAnsi="Garamond"/>
          <w:sz w:val="22"/>
          <w:szCs w:val="22"/>
          <w:lang w:val="ru-RU"/>
        </w:rPr>
      </w:pPr>
    </w:p>
    <w:p w:rsidR="00EF5B99" w:rsidRPr="00EF5B99" w:rsidRDefault="00EF5B99" w:rsidP="00EF5B99">
      <w:pPr>
        <w:spacing w:before="0" w:after="0"/>
        <w:rPr>
          <w:szCs w:val="22"/>
          <w:lang w:val="ru-RU"/>
        </w:rPr>
      </w:pPr>
      <w:r w:rsidRPr="00EF5B99">
        <w:rPr>
          <w:szCs w:val="22"/>
          <w:lang w:val="ru-RU"/>
        </w:rPr>
        <w:t>___________________________________________________________________________________</w:t>
      </w:r>
    </w:p>
    <w:p w:rsidR="00EF5B99" w:rsidRPr="00EF5B99" w:rsidRDefault="00EF5B99" w:rsidP="00EF5B99">
      <w:pPr>
        <w:spacing w:before="0" w:after="0"/>
        <w:jc w:val="center"/>
        <w:rPr>
          <w:i/>
          <w:sz w:val="18"/>
          <w:szCs w:val="18"/>
          <w:lang w:val="ru-RU"/>
        </w:rPr>
      </w:pPr>
      <w:r w:rsidRPr="00EF5B99">
        <w:rPr>
          <w:i/>
          <w:sz w:val="18"/>
          <w:szCs w:val="18"/>
          <w:lang w:val="ru-RU"/>
        </w:rPr>
        <w:t>(полное наименование организации с указанием организационно-правовой формы)</w:t>
      </w:r>
    </w:p>
    <w:p w:rsidR="00EF5B99" w:rsidRPr="00AA5DD9" w:rsidRDefault="00EF5B99" w:rsidP="00EF5B99">
      <w:pPr>
        <w:pStyle w:val="af2"/>
        <w:rPr>
          <w:rFonts w:ascii="Garamond" w:hAnsi="Garamond"/>
          <w:sz w:val="22"/>
          <w:szCs w:val="22"/>
          <w:lang w:val="ru-RU"/>
        </w:rPr>
      </w:pPr>
    </w:p>
    <w:p w:rsidR="00EF5B99" w:rsidRPr="00EF5B99" w:rsidRDefault="00EF5B99" w:rsidP="00EF5B99">
      <w:pPr>
        <w:tabs>
          <w:tab w:val="left" w:pos="0"/>
        </w:tabs>
        <w:spacing w:before="0" w:after="0"/>
        <w:rPr>
          <w:szCs w:val="22"/>
          <w:lang w:val="ru-RU"/>
        </w:rPr>
      </w:pPr>
      <w:r w:rsidRPr="00EF5B99">
        <w:rPr>
          <w:szCs w:val="22"/>
          <w:highlight w:val="yellow"/>
          <w:lang w:val="ru-RU"/>
        </w:rPr>
        <w:t>Прошу</w:t>
      </w:r>
      <w:r w:rsidRPr="00EF5B99">
        <w:rPr>
          <w:szCs w:val="22"/>
          <w:lang w:val="ru-RU"/>
        </w:rPr>
        <w:t xml:space="preserve"> зарегистрировать ГЕМ со следующими характеристиками:</w:t>
      </w:r>
    </w:p>
    <w:p w:rsidR="00EF5B99" w:rsidRPr="00EF5B99" w:rsidRDefault="00EF5B99" w:rsidP="00EF5B99">
      <w:pPr>
        <w:tabs>
          <w:tab w:val="left" w:pos="0"/>
        </w:tabs>
        <w:spacing w:before="0" w:after="0"/>
        <w:rPr>
          <w:szCs w:val="22"/>
          <w:lang w:val="ru-RU"/>
        </w:rPr>
      </w:pPr>
    </w:p>
    <w:tbl>
      <w:tblPr>
        <w:tblW w:w="932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9"/>
        <w:gridCol w:w="4478"/>
        <w:gridCol w:w="4310"/>
      </w:tblGrid>
      <w:tr w:rsidR="00EF5B99" w:rsidRPr="00A81952" w:rsidTr="00EF5B99">
        <w:trPr>
          <w:trHeight w:val="567"/>
        </w:trPr>
        <w:tc>
          <w:tcPr>
            <w:tcW w:w="539" w:type="dxa"/>
            <w:vAlign w:val="center"/>
          </w:tcPr>
          <w:p w:rsidR="00EF5B99" w:rsidRPr="00EF5B99" w:rsidRDefault="00EF5B99" w:rsidP="00EF5B99">
            <w:pPr>
              <w:spacing w:before="0" w:after="0"/>
              <w:rPr>
                <w:b/>
              </w:rPr>
            </w:pPr>
            <w:r w:rsidRPr="00EF5B99">
              <w:rPr>
                <w:b/>
                <w:szCs w:val="22"/>
              </w:rPr>
              <w:t>№</w:t>
            </w:r>
          </w:p>
        </w:tc>
        <w:tc>
          <w:tcPr>
            <w:tcW w:w="8788" w:type="dxa"/>
            <w:gridSpan w:val="2"/>
            <w:vAlign w:val="center"/>
          </w:tcPr>
          <w:p w:rsidR="00EF5B99" w:rsidRPr="00EF5B99" w:rsidRDefault="00EF5B99" w:rsidP="00EF5B99">
            <w:pPr>
              <w:tabs>
                <w:tab w:val="left" w:pos="0"/>
              </w:tabs>
              <w:spacing w:before="0" w:after="0"/>
              <w:rPr>
                <w:b/>
                <w:i/>
                <w:lang w:val="ru-RU"/>
              </w:rPr>
            </w:pPr>
            <w:r w:rsidRPr="00EF5B99">
              <w:rPr>
                <w:b/>
                <w:szCs w:val="22"/>
                <w:lang w:val="ru-RU"/>
              </w:rPr>
              <w:t>Характеристики генерирующей единицы мощности (ГЕМ)</w:t>
            </w:r>
          </w:p>
        </w:tc>
      </w:tr>
      <w:tr w:rsidR="00EF5B99" w:rsidRPr="00EF5B99" w:rsidTr="00EF5B99">
        <w:trPr>
          <w:trHeight w:val="567"/>
        </w:trPr>
        <w:tc>
          <w:tcPr>
            <w:tcW w:w="539" w:type="dxa"/>
            <w:vAlign w:val="center"/>
          </w:tcPr>
          <w:p w:rsidR="00EF5B99" w:rsidRPr="00EF5B99" w:rsidRDefault="00EF5B99" w:rsidP="00EF5B99">
            <w:pPr>
              <w:tabs>
                <w:tab w:val="left" w:pos="0"/>
              </w:tabs>
              <w:spacing w:before="0" w:after="0"/>
              <w:jc w:val="center"/>
            </w:pPr>
            <w:r w:rsidRPr="00EF5B99">
              <w:rPr>
                <w:szCs w:val="22"/>
              </w:rPr>
              <w:t>1</w:t>
            </w:r>
          </w:p>
        </w:tc>
        <w:tc>
          <w:tcPr>
            <w:tcW w:w="4478" w:type="dxa"/>
            <w:vAlign w:val="center"/>
          </w:tcPr>
          <w:p w:rsidR="00EF5B99" w:rsidRPr="00EF5B99" w:rsidRDefault="00EF5B99" w:rsidP="00B51FFF">
            <w:pPr>
              <w:tabs>
                <w:tab w:val="left" w:pos="0"/>
              </w:tabs>
              <w:spacing w:before="0" w:after="0"/>
              <w:jc w:val="both"/>
            </w:pPr>
            <w:proofErr w:type="spellStart"/>
            <w:r w:rsidRPr="00EF5B99">
              <w:rPr>
                <w:szCs w:val="22"/>
              </w:rPr>
              <w:t>Наименование</w:t>
            </w:r>
            <w:proofErr w:type="spellEnd"/>
            <w:r w:rsidRPr="00EF5B99">
              <w:rPr>
                <w:szCs w:val="22"/>
              </w:rPr>
              <w:t xml:space="preserve"> </w:t>
            </w:r>
            <w:proofErr w:type="spellStart"/>
            <w:r w:rsidRPr="00EF5B99">
              <w:rPr>
                <w:szCs w:val="22"/>
              </w:rPr>
              <w:t>электростанции</w:t>
            </w:r>
            <w:proofErr w:type="spellEnd"/>
          </w:p>
        </w:tc>
        <w:tc>
          <w:tcPr>
            <w:tcW w:w="4310" w:type="dxa"/>
            <w:vAlign w:val="center"/>
          </w:tcPr>
          <w:p w:rsidR="00EF5B99" w:rsidRPr="00EF5B99" w:rsidRDefault="00EF5B99" w:rsidP="00EF5B99">
            <w:pPr>
              <w:tabs>
                <w:tab w:val="left" w:pos="0"/>
              </w:tabs>
              <w:spacing w:before="0" w:after="0"/>
              <w:rPr>
                <w:i/>
              </w:rPr>
            </w:pPr>
          </w:p>
        </w:tc>
      </w:tr>
      <w:tr w:rsidR="00EF5B99" w:rsidRPr="00A81952" w:rsidTr="00EF5B99">
        <w:trPr>
          <w:trHeight w:val="1587"/>
        </w:trPr>
        <w:tc>
          <w:tcPr>
            <w:tcW w:w="539" w:type="dxa"/>
            <w:vAlign w:val="center"/>
          </w:tcPr>
          <w:p w:rsidR="00EF5B99" w:rsidRPr="00EF5B99" w:rsidRDefault="00EF5B99" w:rsidP="00EF5B99">
            <w:pPr>
              <w:tabs>
                <w:tab w:val="left" w:pos="0"/>
              </w:tabs>
              <w:spacing w:before="0" w:after="0"/>
              <w:jc w:val="center"/>
              <w:rPr>
                <w:highlight w:val="yellow"/>
              </w:rPr>
            </w:pPr>
            <w:r w:rsidRPr="00EF5B99">
              <w:rPr>
                <w:szCs w:val="22"/>
                <w:highlight w:val="yellow"/>
              </w:rPr>
              <w:t>2</w:t>
            </w:r>
          </w:p>
        </w:tc>
        <w:tc>
          <w:tcPr>
            <w:tcW w:w="4478" w:type="dxa"/>
            <w:vAlign w:val="center"/>
          </w:tcPr>
          <w:p w:rsidR="00EF5B99" w:rsidRPr="00EF5B99" w:rsidRDefault="00EF5B99" w:rsidP="00B51FFF">
            <w:pPr>
              <w:tabs>
                <w:tab w:val="left" w:pos="0"/>
              </w:tabs>
              <w:spacing w:before="0" w:after="0"/>
              <w:jc w:val="both"/>
              <w:rPr>
                <w:lang w:val="ru-RU"/>
              </w:rPr>
            </w:pPr>
            <w:r w:rsidRPr="007C05BA">
              <w:rPr>
                <w:szCs w:val="22"/>
                <w:highlight w:val="yellow"/>
                <w:lang w:val="ru-RU"/>
              </w:rPr>
              <w:t xml:space="preserve">Полное наименование единицы </w:t>
            </w:r>
            <w:r w:rsidRPr="00EF5B99">
              <w:rPr>
                <w:szCs w:val="22"/>
                <w:highlight w:val="yellow"/>
                <w:lang w:val="ru-RU"/>
              </w:rPr>
              <w:t>генерирующего оборудования</w:t>
            </w:r>
          </w:p>
        </w:tc>
        <w:tc>
          <w:tcPr>
            <w:tcW w:w="4310" w:type="dxa"/>
            <w:vAlign w:val="center"/>
          </w:tcPr>
          <w:p w:rsidR="00EF5B99" w:rsidRPr="00EF5B99" w:rsidRDefault="00EF5B99" w:rsidP="00B51FFF">
            <w:pPr>
              <w:tabs>
                <w:tab w:val="left" w:pos="0"/>
              </w:tabs>
              <w:spacing w:before="0" w:after="0"/>
              <w:jc w:val="both"/>
              <w:rPr>
                <w:i/>
                <w:lang w:val="ru-RU"/>
              </w:rPr>
            </w:pPr>
            <w:r w:rsidRPr="00EF5B99">
              <w:rPr>
                <w:i/>
                <w:szCs w:val="22"/>
                <w:highlight w:val="yellow"/>
                <w:lang w:val="ru-RU"/>
              </w:rPr>
              <w:t xml:space="preserve">Перечисляются наименования всех единиц генерирующего оборудования (введенного в эксплуатацию / планируемого к вводу в эксплуатацию </w:t>
            </w:r>
            <w:r w:rsidRPr="00EF5B99">
              <w:rPr>
                <w:rFonts w:eastAsia="Calibri"/>
                <w:i/>
                <w:highlight w:val="yellow"/>
                <w:lang w:val="ru-RU"/>
              </w:rPr>
              <w:t xml:space="preserve">/объекта </w:t>
            </w:r>
            <w:proofErr w:type="spellStart"/>
            <w:r w:rsidRPr="00EF5B99">
              <w:rPr>
                <w:rFonts w:eastAsia="Calibri"/>
                <w:i/>
                <w:highlight w:val="yellow"/>
                <w:lang w:val="ru-RU"/>
              </w:rPr>
              <w:t>КОММод</w:t>
            </w:r>
            <w:proofErr w:type="spellEnd"/>
            <w:r w:rsidRPr="00EF5B99">
              <w:rPr>
                <w:i/>
                <w:szCs w:val="22"/>
                <w:highlight w:val="yellow"/>
                <w:lang w:val="ru-RU"/>
              </w:rPr>
              <w:t xml:space="preserve">), составляющих ГЕМ (станционный </w:t>
            </w:r>
            <w:r w:rsidRPr="00EF5B99">
              <w:rPr>
                <w:i/>
                <w:szCs w:val="22"/>
                <w:highlight w:val="yellow"/>
                <w:lang w:val="en-US"/>
              </w:rPr>
              <w:t>ID</w:t>
            </w:r>
            <w:r w:rsidRPr="00EF5B99">
              <w:rPr>
                <w:i/>
                <w:szCs w:val="22"/>
                <w:highlight w:val="yellow"/>
                <w:lang w:val="ru-RU"/>
              </w:rPr>
              <w:t xml:space="preserve"> или станционный номер генератора (-</w:t>
            </w:r>
            <w:proofErr w:type="spellStart"/>
            <w:r w:rsidRPr="00EF5B99">
              <w:rPr>
                <w:i/>
                <w:szCs w:val="22"/>
                <w:highlight w:val="yellow"/>
                <w:lang w:val="ru-RU"/>
              </w:rPr>
              <w:t>ов</w:t>
            </w:r>
            <w:proofErr w:type="spellEnd"/>
            <w:r w:rsidRPr="00EF5B99">
              <w:rPr>
                <w:i/>
                <w:szCs w:val="22"/>
                <w:highlight w:val="yellow"/>
                <w:lang w:val="ru-RU"/>
              </w:rPr>
              <w:t>), название электростанции)</w:t>
            </w:r>
          </w:p>
        </w:tc>
      </w:tr>
      <w:tr w:rsidR="00EF5B99" w:rsidRPr="00A81952" w:rsidTr="00EF5B99">
        <w:trPr>
          <w:trHeight w:val="1134"/>
        </w:trPr>
        <w:tc>
          <w:tcPr>
            <w:tcW w:w="539" w:type="dxa"/>
            <w:vAlign w:val="center"/>
          </w:tcPr>
          <w:p w:rsidR="00EF5B99" w:rsidRPr="00EF5B99" w:rsidRDefault="00EF5B99" w:rsidP="00EF5B99">
            <w:pPr>
              <w:tabs>
                <w:tab w:val="left" w:pos="0"/>
              </w:tabs>
              <w:spacing w:before="0" w:after="0"/>
              <w:jc w:val="center"/>
              <w:rPr>
                <w:highlight w:val="yellow"/>
              </w:rPr>
            </w:pPr>
            <w:r w:rsidRPr="00EF5B99">
              <w:rPr>
                <w:szCs w:val="22"/>
                <w:highlight w:val="yellow"/>
              </w:rPr>
              <w:t>3</w:t>
            </w:r>
          </w:p>
        </w:tc>
        <w:tc>
          <w:tcPr>
            <w:tcW w:w="4478" w:type="dxa"/>
            <w:vAlign w:val="center"/>
          </w:tcPr>
          <w:p w:rsidR="00EF5B99" w:rsidRPr="00EF5B99" w:rsidRDefault="00EF5B99" w:rsidP="00B51FFF">
            <w:pPr>
              <w:tabs>
                <w:tab w:val="left" w:pos="0"/>
              </w:tabs>
              <w:spacing w:before="0" w:after="0"/>
              <w:jc w:val="both"/>
              <w:rPr>
                <w:highlight w:val="yellow"/>
              </w:rPr>
            </w:pPr>
            <w:proofErr w:type="spellStart"/>
            <w:r w:rsidRPr="00EF5B99">
              <w:rPr>
                <w:szCs w:val="22"/>
                <w:highlight w:val="yellow"/>
              </w:rPr>
              <w:t>Вид</w:t>
            </w:r>
            <w:proofErr w:type="spellEnd"/>
            <w:r w:rsidRPr="00EF5B99">
              <w:rPr>
                <w:szCs w:val="22"/>
                <w:highlight w:val="yellow"/>
              </w:rPr>
              <w:t xml:space="preserve"> </w:t>
            </w:r>
            <w:proofErr w:type="spellStart"/>
            <w:r w:rsidRPr="00EF5B99">
              <w:rPr>
                <w:szCs w:val="22"/>
                <w:highlight w:val="yellow"/>
              </w:rPr>
              <w:t>генерирующего</w:t>
            </w:r>
            <w:proofErr w:type="spellEnd"/>
            <w:r w:rsidRPr="00EF5B99">
              <w:rPr>
                <w:szCs w:val="22"/>
                <w:highlight w:val="yellow"/>
              </w:rPr>
              <w:t xml:space="preserve"> </w:t>
            </w:r>
            <w:proofErr w:type="spellStart"/>
            <w:r w:rsidRPr="00EF5B99">
              <w:rPr>
                <w:szCs w:val="22"/>
                <w:highlight w:val="yellow"/>
              </w:rPr>
              <w:t>оборудования</w:t>
            </w:r>
            <w:proofErr w:type="spellEnd"/>
          </w:p>
        </w:tc>
        <w:tc>
          <w:tcPr>
            <w:tcW w:w="4310" w:type="dxa"/>
            <w:vAlign w:val="center"/>
          </w:tcPr>
          <w:p w:rsidR="00EF5B99" w:rsidRPr="00EF5B99" w:rsidRDefault="00EF5B99" w:rsidP="00B51FFF">
            <w:pPr>
              <w:tabs>
                <w:tab w:val="left" w:pos="0"/>
              </w:tabs>
              <w:spacing w:before="0" w:after="0"/>
              <w:jc w:val="both"/>
              <w:rPr>
                <w:i/>
                <w:highlight w:val="yellow"/>
                <w:lang w:val="ru-RU"/>
              </w:rPr>
            </w:pPr>
            <w:r w:rsidRPr="00EF5B99">
              <w:rPr>
                <w:i/>
                <w:szCs w:val="22"/>
                <w:highlight w:val="yellow"/>
                <w:lang w:val="ru-RU"/>
              </w:rPr>
              <w:t xml:space="preserve">Указывается вид генерирующего объекта (для ВИЭ – генерирующий объект солнечной генерации / генерирующий объект ветровой генерации / генерирующий объект </w:t>
            </w:r>
            <w:proofErr w:type="spellStart"/>
            <w:r w:rsidRPr="00EF5B99">
              <w:rPr>
                <w:i/>
                <w:szCs w:val="22"/>
                <w:highlight w:val="yellow"/>
                <w:lang w:val="ru-RU"/>
              </w:rPr>
              <w:t>гидрогенерации</w:t>
            </w:r>
            <w:proofErr w:type="spellEnd"/>
            <w:r w:rsidRPr="00EF5B99">
              <w:rPr>
                <w:i/>
                <w:szCs w:val="22"/>
                <w:highlight w:val="yellow"/>
                <w:lang w:val="ru-RU"/>
              </w:rPr>
              <w:t>)</w:t>
            </w:r>
          </w:p>
        </w:tc>
      </w:tr>
      <w:tr w:rsidR="00EF5B99" w:rsidRPr="00EF5B99" w:rsidTr="00EF5B99">
        <w:trPr>
          <w:trHeight w:val="567"/>
        </w:trPr>
        <w:tc>
          <w:tcPr>
            <w:tcW w:w="539" w:type="dxa"/>
            <w:vAlign w:val="center"/>
          </w:tcPr>
          <w:p w:rsidR="00EF5B99" w:rsidRPr="00EF5B99" w:rsidRDefault="00EF5B99" w:rsidP="00EF5B99">
            <w:pPr>
              <w:tabs>
                <w:tab w:val="left" w:pos="0"/>
              </w:tabs>
              <w:spacing w:before="0" w:after="0"/>
              <w:jc w:val="center"/>
              <w:rPr>
                <w:highlight w:val="yellow"/>
              </w:rPr>
            </w:pPr>
            <w:r w:rsidRPr="00EF5B99">
              <w:rPr>
                <w:szCs w:val="22"/>
              </w:rPr>
              <w:t>4</w:t>
            </w:r>
          </w:p>
        </w:tc>
        <w:tc>
          <w:tcPr>
            <w:tcW w:w="4478" w:type="dxa"/>
            <w:vAlign w:val="center"/>
          </w:tcPr>
          <w:p w:rsidR="00EF5B99" w:rsidRPr="00EF5B99" w:rsidRDefault="00EF5B99" w:rsidP="00B51FFF">
            <w:pPr>
              <w:tabs>
                <w:tab w:val="left" w:pos="0"/>
              </w:tabs>
              <w:spacing w:before="0" w:after="0"/>
              <w:jc w:val="both"/>
              <w:rPr>
                <w:lang w:val="ru-RU"/>
              </w:rPr>
            </w:pPr>
            <w:r w:rsidRPr="00EF5B99">
              <w:rPr>
                <w:szCs w:val="22"/>
                <w:lang w:val="ru-RU"/>
              </w:rPr>
              <w:t xml:space="preserve">Тип генерирующего оборудования </w:t>
            </w:r>
            <w:r w:rsidRPr="00EF5B99">
              <w:rPr>
                <w:szCs w:val="22"/>
                <w:highlight w:val="yellow"/>
                <w:lang w:val="ru-RU"/>
              </w:rPr>
              <w:t>(блочный или с поперечными связями)</w:t>
            </w:r>
          </w:p>
        </w:tc>
        <w:tc>
          <w:tcPr>
            <w:tcW w:w="4310" w:type="dxa"/>
            <w:vAlign w:val="center"/>
          </w:tcPr>
          <w:p w:rsidR="00EF5B99" w:rsidRPr="00EF5B99" w:rsidRDefault="00EF5B99" w:rsidP="00B51FFF">
            <w:pPr>
              <w:tabs>
                <w:tab w:val="left" w:pos="0"/>
              </w:tabs>
              <w:spacing w:before="0" w:after="0"/>
              <w:jc w:val="both"/>
              <w:rPr>
                <w:i/>
              </w:rPr>
            </w:pPr>
            <w:proofErr w:type="spellStart"/>
            <w:r w:rsidRPr="00EF5B99">
              <w:rPr>
                <w:i/>
                <w:szCs w:val="22"/>
              </w:rPr>
              <w:t>Указывается</w:t>
            </w:r>
            <w:proofErr w:type="spellEnd"/>
            <w:r w:rsidRPr="00EF5B99">
              <w:rPr>
                <w:i/>
                <w:szCs w:val="22"/>
              </w:rPr>
              <w:t xml:space="preserve"> </w:t>
            </w:r>
            <w:proofErr w:type="spellStart"/>
            <w:r w:rsidRPr="00EF5B99">
              <w:rPr>
                <w:i/>
                <w:szCs w:val="22"/>
              </w:rPr>
              <w:t>тип</w:t>
            </w:r>
            <w:proofErr w:type="spellEnd"/>
            <w:r w:rsidRPr="00EF5B99">
              <w:rPr>
                <w:i/>
                <w:szCs w:val="22"/>
              </w:rPr>
              <w:t xml:space="preserve"> </w:t>
            </w:r>
            <w:proofErr w:type="spellStart"/>
            <w:r w:rsidRPr="00EF5B99">
              <w:rPr>
                <w:i/>
                <w:szCs w:val="22"/>
              </w:rPr>
              <w:t>генерирующего</w:t>
            </w:r>
            <w:proofErr w:type="spellEnd"/>
            <w:r w:rsidRPr="00EF5B99">
              <w:rPr>
                <w:i/>
                <w:szCs w:val="22"/>
              </w:rPr>
              <w:t xml:space="preserve"> </w:t>
            </w:r>
            <w:proofErr w:type="spellStart"/>
            <w:r w:rsidRPr="00EF5B99">
              <w:rPr>
                <w:i/>
                <w:szCs w:val="22"/>
              </w:rPr>
              <w:t>оборудования</w:t>
            </w:r>
            <w:proofErr w:type="spellEnd"/>
          </w:p>
        </w:tc>
      </w:tr>
      <w:tr w:rsidR="00EF5B99" w:rsidRPr="00A81952" w:rsidTr="00EF5B99">
        <w:trPr>
          <w:trHeight w:val="567"/>
        </w:trPr>
        <w:tc>
          <w:tcPr>
            <w:tcW w:w="539" w:type="dxa"/>
            <w:vAlign w:val="center"/>
          </w:tcPr>
          <w:p w:rsidR="00EF5B99" w:rsidRPr="00EF5B99" w:rsidRDefault="00EF5B99" w:rsidP="00EF5B99">
            <w:pPr>
              <w:tabs>
                <w:tab w:val="left" w:pos="0"/>
              </w:tabs>
              <w:spacing w:before="0" w:after="0"/>
              <w:jc w:val="center"/>
            </w:pPr>
            <w:r w:rsidRPr="00EF5B99">
              <w:rPr>
                <w:szCs w:val="22"/>
              </w:rPr>
              <w:t>5</w:t>
            </w:r>
          </w:p>
        </w:tc>
        <w:tc>
          <w:tcPr>
            <w:tcW w:w="4478" w:type="dxa"/>
            <w:vAlign w:val="center"/>
          </w:tcPr>
          <w:p w:rsidR="00EF5B99" w:rsidRPr="00EF5B99" w:rsidRDefault="00EF5B99" w:rsidP="00B51FFF">
            <w:pPr>
              <w:tabs>
                <w:tab w:val="left" w:pos="0"/>
              </w:tabs>
              <w:spacing w:before="0" w:after="0"/>
              <w:jc w:val="both"/>
            </w:pPr>
            <w:proofErr w:type="spellStart"/>
            <w:r w:rsidRPr="00EF5B99">
              <w:rPr>
                <w:szCs w:val="22"/>
              </w:rPr>
              <w:t>Месторасположение</w:t>
            </w:r>
            <w:proofErr w:type="spellEnd"/>
            <w:r w:rsidRPr="00EF5B99">
              <w:rPr>
                <w:szCs w:val="22"/>
              </w:rPr>
              <w:t xml:space="preserve"> </w:t>
            </w:r>
            <w:proofErr w:type="spellStart"/>
            <w:r w:rsidRPr="00EF5B99">
              <w:rPr>
                <w:szCs w:val="22"/>
              </w:rPr>
              <w:t>объекта</w:t>
            </w:r>
            <w:proofErr w:type="spellEnd"/>
          </w:p>
        </w:tc>
        <w:tc>
          <w:tcPr>
            <w:tcW w:w="4310" w:type="dxa"/>
            <w:vAlign w:val="center"/>
          </w:tcPr>
          <w:p w:rsidR="00EF5B99" w:rsidRPr="00EF5B99" w:rsidRDefault="00EF5B99" w:rsidP="00B51FFF">
            <w:pPr>
              <w:tabs>
                <w:tab w:val="left" w:pos="0"/>
              </w:tabs>
              <w:spacing w:before="0" w:after="0"/>
              <w:jc w:val="both"/>
              <w:rPr>
                <w:i/>
                <w:lang w:val="ru-RU"/>
              </w:rPr>
            </w:pPr>
            <w:r w:rsidRPr="00EF5B99">
              <w:rPr>
                <w:i/>
                <w:szCs w:val="22"/>
                <w:lang w:val="ru-RU"/>
              </w:rPr>
              <w:t xml:space="preserve">Указывается </w:t>
            </w:r>
            <w:r w:rsidRPr="00EF5B99">
              <w:rPr>
                <w:i/>
                <w:szCs w:val="22"/>
                <w:highlight w:val="yellow"/>
                <w:lang w:val="ru-RU"/>
              </w:rPr>
              <w:t>ценовая зона (обязательно), субъект РФ (обязательно)</w:t>
            </w:r>
          </w:p>
        </w:tc>
      </w:tr>
      <w:tr w:rsidR="00EF5B99" w:rsidRPr="00EF5B99" w:rsidTr="00EF5B99">
        <w:trPr>
          <w:trHeight w:val="567"/>
        </w:trPr>
        <w:tc>
          <w:tcPr>
            <w:tcW w:w="539" w:type="dxa"/>
            <w:vAlign w:val="center"/>
          </w:tcPr>
          <w:p w:rsidR="00EF5B99" w:rsidRPr="00EF5B99" w:rsidRDefault="00EF5B99" w:rsidP="00EF5B99">
            <w:pPr>
              <w:tabs>
                <w:tab w:val="left" w:pos="0"/>
              </w:tabs>
              <w:spacing w:before="0" w:after="0"/>
              <w:jc w:val="center"/>
            </w:pPr>
            <w:r w:rsidRPr="00EF5B99">
              <w:rPr>
                <w:szCs w:val="22"/>
              </w:rPr>
              <w:t>6</w:t>
            </w:r>
          </w:p>
        </w:tc>
        <w:tc>
          <w:tcPr>
            <w:tcW w:w="4478" w:type="dxa"/>
            <w:vAlign w:val="center"/>
          </w:tcPr>
          <w:p w:rsidR="00EF5B99" w:rsidRPr="00EF5B99" w:rsidRDefault="00EF5B99" w:rsidP="00B51FFF">
            <w:pPr>
              <w:tabs>
                <w:tab w:val="left" w:pos="0"/>
              </w:tabs>
              <w:spacing w:before="0" w:after="0"/>
              <w:jc w:val="both"/>
            </w:pPr>
            <w:proofErr w:type="spellStart"/>
            <w:r w:rsidRPr="00EF5B99">
              <w:rPr>
                <w:szCs w:val="22"/>
              </w:rPr>
              <w:t>Зона</w:t>
            </w:r>
            <w:proofErr w:type="spellEnd"/>
            <w:r w:rsidRPr="00EF5B99">
              <w:rPr>
                <w:szCs w:val="22"/>
              </w:rPr>
              <w:t xml:space="preserve"> </w:t>
            </w:r>
            <w:proofErr w:type="spellStart"/>
            <w:r w:rsidRPr="00EF5B99">
              <w:rPr>
                <w:szCs w:val="22"/>
              </w:rPr>
              <w:t>свободного</w:t>
            </w:r>
            <w:proofErr w:type="spellEnd"/>
            <w:r w:rsidRPr="00EF5B99">
              <w:rPr>
                <w:szCs w:val="22"/>
              </w:rPr>
              <w:t xml:space="preserve"> перетока </w:t>
            </w:r>
            <w:proofErr w:type="spellStart"/>
            <w:r w:rsidRPr="00EF5B99">
              <w:rPr>
                <w:szCs w:val="22"/>
              </w:rPr>
              <w:t>мощности</w:t>
            </w:r>
            <w:proofErr w:type="spellEnd"/>
          </w:p>
        </w:tc>
        <w:tc>
          <w:tcPr>
            <w:tcW w:w="4310" w:type="dxa"/>
            <w:vAlign w:val="center"/>
          </w:tcPr>
          <w:p w:rsidR="00EF5B99" w:rsidRPr="00EF5B99" w:rsidRDefault="00EF5B99" w:rsidP="00B51FFF">
            <w:pPr>
              <w:tabs>
                <w:tab w:val="left" w:pos="0"/>
              </w:tabs>
              <w:spacing w:before="0" w:after="0"/>
              <w:jc w:val="both"/>
              <w:rPr>
                <w:i/>
              </w:rPr>
            </w:pPr>
            <w:proofErr w:type="spellStart"/>
            <w:r w:rsidRPr="00EF5B99">
              <w:rPr>
                <w:i/>
                <w:szCs w:val="22"/>
              </w:rPr>
              <w:t>Указывается</w:t>
            </w:r>
            <w:proofErr w:type="spellEnd"/>
            <w:r w:rsidRPr="00EF5B99">
              <w:rPr>
                <w:i/>
                <w:szCs w:val="22"/>
              </w:rPr>
              <w:t xml:space="preserve"> </w:t>
            </w:r>
            <w:proofErr w:type="spellStart"/>
            <w:r w:rsidRPr="00EF5B99">
              <w:rPr>
                <w:i/>
                <w:szCs w:val="22"/>
              </w:rPr>
              <w:t>номер</w:t>
            </w:r>
            <w:proofErr w:type="spellEnd"/>
            <w:r w:rsidRPr="00EF5B99">
              <w:rPr>
                <w:i/>
                <w:szCs w:val="22"/>
              </w:rPr>
              <w:t xml:space="preserve"> </w:t>
            </w:r>
            <w:proofErr w:type="spellStart"/>
            <w:r w:rsidRPr="00EF5B99">
              <w:rPr>
                <w:i/>
                <w:szCs w:val="22"/>
              </w:rPr>
              <w:t>зоны</w:t>
            </w:r>
            <w:proofErr w:type="spellEnd"/>
            <w:r w:rsidRPr="00EF5B99">
              <w:rPr>
                <w:i/>
                <w:szCs w:val="22"/>
              </w:rPr>
              <w:t> *</w:t>
            </w:r>
          </w:p>
        </w:tc>
      </w:tr>
      <w:tr w:rsidR="00EF5B99" w:rsidRPr="00A81952" w:rsidTr="00EF5B99">
        <w:trPr>
          <w:trHeight w:val="850"/>
        </w:trPr>
        <w:tc>
          <w:tcPr>
            <w:tcW w:w="539" w:type="dxa"/>
            <w:vAlign w:val="center"/>
          </w:tcPr>
          <w:p w:rsidR="00EF5B99" w:rsidRPr="00EF5B99" w:rsidRDefault="00EF5B99" w:rsidP="00EF5B99">
            <w:pPr>
              <w:tabs>
                <w:tab w:val="left" w:pos="0"/>
              </w:tabs>
              <w:spacing w:before="0" w:after="0"/>
              <w:jc w:val="center"/>
            </w:pPr>
            <w:r w:rsidRPr="00EF5B99">
              <w:rPr>
                <w:szCs w:val="22"/>
              </w:rPr>
              <w:t>7</w:t>
            </w:r>
          </w:p>
        </w:tc>
        <w:tc>
          <w:tcPr>
            <w:tcW w:w="4478" w:type="dxa"/>
            <w:vAlign w:val="center"/>
          </w:tcPr>
          <w:p w:rsidR="00EF5B99" w:rsidRPr="00EF5B99" w:rsidRDefault="00EF5B99" w:rsidP="00B51FFF">
            <w:pPr>
              <w:tabs>
                <w:tab w:val="left" w:pos="0"/>
              </w:tabs>
              <w:spacing w:before="0" w:after="0"/>
              <w:jc w:val="both"/>
              <w:rPr>
                <w:lang w:val="ru-RU"/>
              </w:rPr>
            </w:pPr>
            <w:r w:rsidRPr="00EF5B99">
              <w:rPr>
                <w:szCs w:val="22"/>
                <w:lang w:val="ru-RU"/>
              </w:rPr>
              <w:t>Наименование ГТП генерации</w:t>
            </w:r>
            <w:r w:rsidRPr="00EF5B99">
              <w:rPr>
                <w:szCs w:val="22"/>
                <w:highlight w:val="yellow"/>
                <w:lang w:val="ru-RU"/>
              </w:rPr>
              <w:t>, в которое включено генерирующее оборудование, заявляемого в составе ГЕМ</w:t>
            </w:r>
          </w:p>
        </w:tc>
        <w:tc>
          <w:tcPr>
            <w:tcW w:w="4310" w:type="dxa"/>
            <w:vAlign w:val="center"/>
          </w:tcPr>
          <w:p w:rsidR="00EF5B99" w:rsidRPr="00EF5B99" w:rsidRDefault="00EF5B99" w:rsidP="00B51FFF">
            <w:pPr>
              <w:tabs>
                <w:tab w:val="left" w:pos="0"/>
              </w:tabs>
              <w:spacing w:before="0" w:after="0"/>
              <w:jc w:val="both"/>
              <w:rPr>
                <w:iCs/>
                <w:lang w:val="ru-RU"/>
              </w:rPr>
            </w:pPr>
            <w:r w:rsidRPr="00EF5B99">
              <w:rPr>
                <w:i/>
                <w:szCs w:val="22"/>
                <w:lang w:val="ru-RU"/>
              </w:rPr>
              <w:t>Указывается наименование ГТП, указанное в заявлении на согласование ГТП</w:t>
            </w:r>
          </w:p>
        </w:tc>
      </w:tr>
      <w:tr w:rsidR="00EF5B99" w:rsidRPr="00EF5B99" w:rsidTr="00EF5B99">
        <w:trPr>
          <w:trHeight w:val="567"/>
        </w:trPr>
        <w:tc>
          <w:tcPr>
            <w:tcW w:w="539" w:type="dxa"/>
            <w:vAlign w:val="center"/>
          </w:tcPr>
          <w:p w:rsidR="00EF5B99" w:rsidRPr="00EF5B99" w:rsidRDefault="00EF5B99" w:rsidP="00EF5B99">
            <w:pPr>
              <w:tabs>
                <w:tab w:val="left" w:pos="0"/>
              </w:tabs>
              <w:spacing w:before="0" w:after="0"/>
              <w:jc w:val="center"/>
            </w:pPr>
            <w:r w:rsidRPr="00EF5B99">
              <w:rPr>
                <w:szCs w:val="22"/>
              </w:rPr>
              <w:t>8</w:t>
            </w:r>
          </w:p>
        </w:tc>
        <w:tc>
          <w:tcPr>
            <w:tcW w:w="4478" w:type="dxa"/>
            <w:vAlign w:val="center"/>
          </w:tcPr>
          <w:p w:rsidR="00EF5B99" w:rsidRPr="00EF5B99" w:rsidRDefault="00EF5B99" w:rsidP="00B51FFF">
            <w:pPr>
              <w:tabs>
                <w:tab w:val="left" w:pos="0"/>
              </w:tabs>
              <w:spacing w:before="0" w:after="0"/>
              <w:jc w:val="both"/>
              <w:rPr>
                <w:lang w:val="ru-RU"/>
              </w:rPr>
            </w:pPr>
            <w:r w:rsidRPr="00EF5B99">
              <w:rPr>
                <w:szCs w:val="22"/>
                <w:lang w:val="ru-RU"/>
              </w:rPr>
              <w:t xml:space="preserve">Код ГТП генерации </w:t>
            </w:r>
            <w:r w:rsidRPr="00EF5B99">
              <w:rPr>
                <w:szCs w:val="22"/>
                <w:highlight w:val="yellow"/>
                <w:lang w:val="ru-RU"/>
              </w:rPr>
              <w:t>/ код условной ГТП (выбрать нужное)</w:t>
            </w:r>
          </w:p>
        </w:tc>
        <w:tc>
          <w:tcPr>
            <w:tcW w:w="4310" w:type="dxa"/>
            <w:vAlign w:val="center"/>
          </w:tcPr>
          <w:p w:rsidR="00EF5B99" w:rsidRPr="00EF5B99" w:rsidRDefault="00EF5B99" w:rsidP="00B51FFF">
            <w:pPr>
              <w:tabs>
                <w:tab w:val="left" w:pos="0"/>
              </w:tabs>
              <w:spacing w:before="0" w:after="0"/>
              <w:jc w:val="both"/>
              <w:rPr>
                <w:i/>
              </w:rPr>
            </w:pPr>
            <w:proofErr w:type="spellStart"/>
            <w:r w:rsidRPr="00EF5B99">
              <w:rPr>
                <w:i/>
                <w:szCs w:val="22"/>
              </w:rPr>
              <w:t>Указывается</w:t>
            </w:r>
            <w:proofErr w:type="spellEnd"/>
            <w:r w:rsidRPr="00EF5B99">
              <w:rPr>
                <w:i/>
                <w:szCs w:val="22"/>
              </w:rPr>
              <w:t xml:space="preserve"> </w:t>
            </w:r>
            <w:proofErr w:type="spellStart"/>
            <w:r w:rsidRPr="00EF5B99">
              <w:rPr>
                <w:i/>
                <w:szCs w:val="22"/>
              </w:rPr>
              <w:t>код</w:t>
            </w:r>
            <w:proofErr w:type="spellEnd"/>
            <w:r w:rsidRPr="00EF5B99">
              <w:rPr>
                <w:i/>
                <w:szCs w:val="22"/>
              </w:rPr>
              <w:t xml:space="preserve"> </w:t>
            </w:r>
            <w:r w:rsidRPr="00EF5B99">
              <w:rPr>
                <w:i/>
                <w:iCs/>
                <w:szCs w:val="22"/>
              </w:rPr>
              <w:t xml:space="preserve">ГТП </w:t>
            </w:r>
            <w:proofErr w:type="spellStart"/>
            <w:r w:rsidRPr="00EF5B99">
              <w:rPr>
                <w:i/>
                <w:iCs/>
                <w:szCs w:val="22"/>
              </w:rPr>
              <w:t>генерации</w:t>
            </w:r>
            <w:proofErr w:type="spellEnd"/>
            <w:r w:rsidRPr="00EF5B99">
              <w:rPr>
                <w:i/>
                <w:iCs/>
                <w:szCs w:val="22"/>
              </w:rPr>
              <w:t> </w:t>
            </w:r>
            <w:r w:rsidRPr="00EF5B99">
              <w:rPr>
                <w:i/>
                <w:iCs/>
                <w:szCs w:val="22"/>
                <w:highlight w:val="yellow"/>
              </w:rPr>
              <w:t>***</w:t>
            </w:r>
          </w:p>
        </w:tc>
      </w:tr>
      <w:tr w:rsidR="00EF5B99" w:rsidRPr="00A81952" w:rsidTr="00EF5B99">
        <w:trPr>
          <w:trHeight w:val="850"/>
        </w:trPr>
        <w:tc>
          <w:tcPr>
            <w:tcW w:w="539" w:type="dxa"/>
            <w:vAlign w:val="center"/>
          </w:tcPr>
          <w:p w:rsidR="00EF5B99" w:rsidRPr="00EF5B99" w:rsidRDefault="00EF5B99" w:rsidP="00EF5B99">
            <w:pPr>
              <w:tabs>
                <w:tab w:val="left" w:pos="0"/>
              </w:tabs>
              <w:spacing w:before="0" w:after="0"/>
              <w:jc w:val="center"/>
              <w:rPr>
                <w:highlight w:val="yellow"/>
              </w:rPr>
            </w:pPr>
            <w:r w:rsidRPr="00EF5B99">
              <w:rPr>
                <w:szCs w:val="22"/>
                <w:highlight w:val="yellow"/>
              </w:rPr>
              <w:t>9</w:t>
            </w:r>
          </w:p>
        </w:tc>
        <w:tc>
          <w:tcPr>
            <w:tcW w:w="4478" w:type="dxa"/>
            <w:vAlign w:val="center"/>
          </w:tcPr>
          <w:p w:rsidR="00EF5B99" w:rsidRPr="00EF5B99" w:rsidRDefault="00EF5B99" w:rsidP="00B51FFF">
            <w:pPr>
              <w:tabs>
                <w:tab w:val="left" w:pos="0"/>
              </w:tabs>
              <w:spacing w:before="0" w:after="0"/>
              <w:jc w:val="both"/>
              <w:rPr>
                <w:vertAlign w:val="superscript"/>
                <w:lang w:val="ru-RU"/>
              </w:rPr>
            </w:pPr>
            <w:r w:rsidRPr="00EF5B99">
              <w:rPr>
                <w:szCs w:val="22"/>
                <w:highlight w:val="yellow"/>
                <w:lang w:val="ru-RU"/>
              </w:rPr>
              <w:t>Предполагаемая дата (месяц и год) ввода в эксплуатацию генерирующего оборудования</w:t>
            </w:r>
            <w:r w:rsidRPr="00EF5B99">
              <w:rPr>
                <w:szCs w:val="22"/>
                <w:highlight w:val="yellow"/>
              </w:rPr>
              <w:t> </w:t>
            </w:r>
            <w:r w:rsidRPr="00EF5B99">
              <w:rPr>
                <w:szCs w:val="22"/>
                <w:highlight w:val="yellow"/>
                <w:lang w:val="ru-RU"/>
              </w:rPr>
              <w:t>**</w:t>
            </w:r>
          </w:p>
        </w:tc>
        <w:tc>
          <w:tcPr>
            <w:tcW w:w="4310" w:type="dxa"/>
            <w:vAlign w:val="center"/>
          </w:tcPr>
          <w:p w:rsidR="00EF5B99" w:rsidRPr="00EF5B99" w:rsidRDefault="00EF5B99" w:rsidP="00B51FFF">
            <w:pPr>
              <w:tabs>
                <w:tab w:val="left" w:pos="0"/>
              </w:tabs>
              <w:spacing w:before="0" w:after="0"/>
              <w:jc w:val="both"/>
              <w:rPr>
                <w:lang w:val="ru-RU"/>
              </w:rPr>
            </w:pPr>
          </w:p>
        </w:tc>
      </w:tr>
      <w:tr w:rsidR="00EF5B99" w:rsidRPr="00EF5B99" w:rsidTr="00EF5B99">
        <w:trPr>
          <w:trHeight w:val="1587"/>
        </w:trPr>
        <w:tc>
          <w:tcPr>
            <w:tcW w:w="539" w:type="dxa"/>
            <w:vAlign w:val="center"/>
          </w:tcPr>
          <w:p w:rsidR="00EF5B99" w:rsidRPr="00EF5B99" w:rsidRDefault="00EF5B99" w:rsidP="00EF5B99">
            <w:pPr>
              <w:tabs>
                <w:tab w:val="left" w:pos="0"/>
              </w:tabs>
              <w:spacing w:before="0" w:after="0"/>
              <w:jc w:val="center"/>
              <w:rPr>
                <w:highlight w:val="yellow"/>
              </w:rPr>
            </w:pPr>
            <w:r w:rsidRPr="00EF5B99">
              <w:rPr>
                <w:szCs w:val="22"/>
                <w:highlight w:val="yellow"/>
              </w:rPr>
              <w:t>10</w:t>
            </w:r>
          </w:p>
        </w:tc>
        <w:tc>
          <w:tcPr>
            <w:tcW w:w="4478" w:type="dxa"/>
            <w:vAlign w:val="center"/>
          </w:tcPr>
          <w:p w:rsidR="00EF5B99" w:rsidRPr="00EF5B99" w:rsidRDefault="00EF5B99" w:rsidP="00B51FFF">
            <w:pPr>
              <w:tabs>
                <w:tab w:val="left" w:pos="0"/>
              </w:tabs>
              <w:spacing w:before="0" w:after="0"/>
              <w:jc w:val="both"/>
            </w:pPr>
            <w:proofErr w:type="spellStart"/>
            <w:r w:rsidRPr="00EF5B99">
              <w:rPr>
                <w:szCs w:val="22"/>
                <w:highlight w:val="yellow"/>
              </w:rPr>
              <w:t>Причина</w:t>
            </w:r>
            <w:proofErr w:type="spellEnd"/>
            <w:r w:rsidRPr="00EF5B99">
              <w:rPr>
                <w:szCs w:val="22"/>
              </w:rPr>
              <w:t xml:space="preserve"> </w:t>
            </w:r>
            <w:proofErr w:type="spellStart"/>
            <w:r w:rsidRPr="00EF5B99">
              <w:rPr>
                <w:szCs w:val="22"/>
              </w:rPr>
              <w:t>регистрации</w:t>
            </w:r>
            <w:proofErr w:type="spellEnd"/>
            <w:r w:rsidRPr="00EF5B99">
              <w:rPr>
                <w:szCs w:val="22"/>
              </w:rPr>
              <w:t xml:space="preserve"> ГЕМ</w:t>
            </w:r>
          </w:p>
        </w:tc>
        <w:tc>
          <w:tcPr>
            <w:tcW w:w="4310" w:type="dxa"/>
            <w:vAlign w:val="center"/>
          </w:tcPr>
          <w:p w:rsidR="00EF5B99" w:rsidRPr="00EF5B99" w:rsidRDefault="00EF5B99" w:rsidP="00B51FFF">
            <w:pPr>
              <w:tabs>
                <w:tab w:val="left" w:pos="0"/>
              </w:tabs>
              <w:spacing w:before="0" w:after="0"/>
              <w:jc w:val="both"/>
              <w:rPr>
                <w:i/>
              </w:rPr>
            </w:pPr>
            <w:proofErr w:type="spellStart"/>
            <w:r w:rsidRPr="00EF5B99">
              <w:rPr>
                <w:i/>
                <w:szCs w:val="22"/>
              </w:rPr>
              <w:t>Выбрать</w:t>
            </w:r>
            <w:proofErr w:type="spellEnd"/>
            <w:r w:rsidRPr="00EF5B99">
              <w:rPr>
                <w:i/>
                <w:szCs w:val="22"/>
              </w:rPr>
              <w:t xml:space="preserve"> </w:t>
            </w:r>
            <w:proofErr w:type="spellStart"/>
            <w:r w:rsidRPr="00EF5B99">
              <w:rPr>
                <w:i/>
                <w:szCs w:val="22"/>
              </w:rPr>
              <w:t>вариант</w:t>
            </w:r>
            <w:proofErr w:type="spellEnd"/>
            <w:r w:rsidRPr="00EF5B99">
              <w:rPr>
                <w:i/>
                <w:szCs w:val="22"/>
              </w:rPr>
              <w:t>:</w:t>
            </w:r>
          </w:p>
          <w:p w:rsidR="00EF5B99" w:rsidRPr="00EF5B99" w:rsidRDefault="00EF5B99" w:rsidP="00B51FFF">
            <w:pPr>
              <w:pStyle w:val="12"/>
              <w:numPr>
                <w:ilvl w:val="0"/>
                <w:numId w:val="20"/>
              </w:numPr>
              <w:tabs>
                <w:tab w:val="left" w:pos="0"/>
              </w:tabs>
              <w:autoSpaceDE w:val="0"/>
              <w:autoSpaceDN w:val="0"/>
              <w:contextualSpacing/>
              <w:rPr>
                <w:i/>
                <w:highlight w:val="yellow"/>
              </w:rPr>
            </w:pPr>
            <w:r w:rsidRPr="00EF5B99">
              <w:rPr>
                <w:i/>
                <w:szCs w:val="22"/>
              </w:rPr>
              <w:t xml:space="preserve">Согласование </w:t>
            </w:r>
            <w:r w:rsidRPr="00EF5B99">
              <w:rPr>
                <w:i/>
                <w:szCs w:val="22"/>
                <w:highlight w:val="yellow"/>
              </w:rPr>
              <w:t>новой ГТП</w:t>
            </w:r>
          </w:p>
          <w:p w:rsidR="00EF5B99" w:rsidRPr="00EF5B99" w:rsidRDefault="00EF5B99" w:rsidP="00B51FFF">
            <w:pPr>
              <w:pStyle w:val="12"/>
              <w:numPr>
                <w:ilvl w:val="0"/>
                <w:numId w:val="20"/>
              </w:numPr>
              <w:tabs>
                <w:tab w:val="left" w:pos="0"/>
              </w:tabs>
              <w:autoSpaceDE w:val="0"/>
              <w:autoSpaceDN w:val="0"/>
              <w:contextualSpacing/>
              <w:rPr>
                <w:i/>
                <w:highlight w:val="yellow"/>
              </w:rPr>
            </w:pPr>
            <w:r w:rsidRPr="00EF5B99">
              <w:rPr>
                <w:i/>
                <w:szCs w:val="22"/>
              </w:rPr>
              <w:t>Изменение ГТП</w:t>
            </w:r>
          </w:p>
          <w:p w:rsidR="00EF5B99" w:rsidRPr="00EF5B99" w:rsidRDefault="00EF5B99" w:rsidP="00B51FFF">
            <w:pPr>
              <w:pStyle w:val="12"/>
              <w:numPr>
                <w:ilvl w:val="0"/>
                <w:numId w:val="20"/>
              </w:numPr>
              <w:tabs>
                <w:tab w:val="left" w:pos="0"/>
              </w:tabs>
              <w:autoSpaceDE w:val="0"/>
              <w:autoSpaceDN w:val="0"/>
              <w:contextualSpacing/>
              <w:rPr>
                <w:i/>
                <w:highlight w:val="yellow"/>
              </w:rPr>
            </w:pPr>
            <w:r w:rsidRPr="00EF5B99">
              <w:rPr>
                <w:i/>
                <w:szCs w:val="22"/>
              </w:rPr>
              <w:t xml:space="preserve">Изменение </w:t>
            </w:r>
            <w:r w:rsidRPr="00EF5B99">
              <w:rPr>
                <w:i/>
                <w:szCs w:val="22"/>
                <w:highlight w:val="yellow"/>
              </w:rPr>
              <w:t>зарегистрированных</w:t>
            </w:r>
            <w:r w:rsidRPr="00EF5B99">
              <w:rPr>
                <w:i/>
                <w:szCs w:val="22"/>
              </w:rPr>
              <w:t xml:space="preserve"> ГЕМ</w:t>
            </w:r>
          </w:p>
          <w:p w:rsidR="00EF5B99" w:rsidRPr="00EF5B99" w:rsidRDefault="00EF5B99" w:rsidP="00B51FFF">
            <w:pPr>
              <w:pStyle w:val="12"/>
              <w:numPr>
                <w:ilvl w:val="0"/>
                <w:numId w:val="20"/>
              </w:numPr>
              <w:tabs>
                <w:tab w:val="left" w:pos="0"/>
              </w:tabs>
              <w:autoSpaceDE w:val="0"/>
              <w:autoSpaceDN w:val="0"/>
              <w:contextualSpacing/>
              <w:rPr>
                <w:i/>
                <w:highlight w:val="yellow"/>
              </w:rPr>
            </w:pPr>
            <w:r w:rsidRPr="00EF5B99">
              <w:rPr>
                <w:i/>
                <w:szCs w:val="22"/>
                <w:highlight w:val="yellow"/>
              </w:rPr>
              <w:t>Изменение параметров станции</w:t>
            </w:r>
          </w:p>
          <w:p w:rsidR="00EF5B99" w:rsidRPr="00EF5B99" w:rsidRDefault="00EF5B99" w:rsidP="00B51FFF">
            <w:pPr>
              <w:pStyle w:val="12"/>
              <w:numPr>
                <w:ilvl w:val="0"/>
                <w:numId w:val="20"/>
              </w:numPr>
              <w:tabs>
                <w:tab w:val="left" w:pos="0"/>
              </w:tabs>
              <w:autoSpaceDE w:val="0"/>
              <w:autoSpaceDN w:val="0"/>
              <w:contextualSpacing/>
              <w:rPr>
                <w:i/>
                <w:highlight w:val="yellow"/>
              </w:rPr>
            </w:pPr>
            <w:r w:rsidRPr="00EF5B99">
              <w:rPr>
                <w:i/>
                <w:szCs w:val="22"/>
                <w:highlight w:val="yellow"/>
              </w:rPr>
              <w:t>Иное</w:t>
            </w:r>
          </w:p>
        </w:tc>
      </w:tr>
    </w:tbl>
    <w:p w:rsidR="00EF5B99" w:rsidRPr="00EF5B99" w:rsidRDefault="00EF5B99" w:rsidP="00AD454A">
      <w:pPr>
        <w:tabs>
          <w:tab w:val="left" w:pos="567"/>
        </w:tabs>
        <w:spacing w:before="0" w:after="0"/>
        <w:rPr>
          <w:iCs/>
          <w:sz w:val="20"/>
          <w:highlight w:val="yellow"/>
          <w:lang w:val="ru-RU"/>
        </w:rPr>
      </w:pPr>
      <w:r w:rsidRPr="00EF5B99">
        <w:rPr>
          <w:iCs/>
          <w:sz w:val="20"/>
          <w:highlight w:val="yellow"/>
          <w:lang w:val="ru-RU"/>
        </w:rPr>
        <w:t>*</w:t>
      </w:r>
      <w:r w:rsidRPr="00EF5B99">
        <w:rPr>
          <w:iCs/>
          <w:sz w:val="20"/>
          <w:highlight w:val="yellow"/>
          <w:lang w:val="ru-RU"/>
        </w:rPr>
        <w:tab/>
        <w:t xml:space="preserve">Актуальная информация по данному вопросу публикуется на </w:t>
      </w:r>
      <w:r w:rsidRPr="00EF5B99">
        <w:rPr>
          <w:sz w:val="20"/>
          <w:highlight w:val="yellow"/>
          <w:lang w:val="ru-RU"/>
        </w:rPr>
        <w:t xml:space="preserve">официальном сайте СО и сайте КОМ СО </w:t>
      </w:r>
      <w:r w:rsidRPr="00EF5B99">
        <w:rPr>
          <w:iCs/>
          <w:sz w:val="20"/>
          <w:highlight w:val="yellow"/>
          <w:lang w:val="ru-RU"/>
        </w:rPr>
        <w:t>в</w:t>
      </w:r>
      <w:r w:rsidRPr="00EF5B99">
        <w:rPr>
          <w:iCs/>
          <w:sz w:val="20"/>
          <w:highlight w:val="yellow"/>
        </w:rPr>
        <w:t> </w:t>
      </w:r>
      <w:r w:rsidRPr="00EF5B99">
        <w:rPr>
          <w:iCs/>
          <w:sz w:val="20"/>
          <w:highlight w:val="yellow"/>
          <w:lang w:val="ru-RU"/>
        </w:rPr>
        <w:t>соответствующем разделе.</w:t>
      </w:r>
    </w:p>
    <w:p w:rsidR="00EF5B99" w:rsidRPr="00EF5B99" w:rsidRDefault="00EF5B99" w:rsidP="00AD454A">
      <w:pPr>
        <w:tabs>
          <w:tab w:val="left" w:pos="567"/>
        </w:tabs>
        <w:spacing w:before="0" w:after="0"/>
        <w:rPr>
          <w:iCs/>
          <w:sz w:val="20"/>
          <w:lang w:val="ru-RU"/>
        </w:rPr>
      </w:pPr>
      <w:r w:rsidRPr="00EF5B99">
        <w:rPr>
          <w:iCs/>
          <w:sz w:val="20"/>
          <w:highlight w:val="yellow"/>
          <w:lang w:val="ru-RU"/>
        </w:rPr>
        <w:t>**</w:t>
      </w:r>
      <w:r w:rsidRPr="00EF5B99">
        <w:rPr>
          <w:iCs/>
          <w:sz w:val="20"/>
          <w:highlight w:val="yellow"/>
          <w:lang w:val="ru-RU"/>
        </w:rPr>
        <w:tab/>
        <w:t>Заполняется для планируемого к вводу в эксплуатацию генерирующего оборудования.</w:t>
      </w:r>
    </w:p>
    <w:p w:rsidR="00EF5B99" w:rsidRPr="00EF5B99" w:rsidRDefault="00EF5B99" w:rsidP="00AD454A">
      <w:pPr>
        <w:tabs>
          <w:tab w:val="left" w:pos="567"/>
        </w:tabs>
        <w:spacing w:before="0" w:after="0"/>
        <w:rPr>
          <w:iCs/>
          <w:sz w:val="20"/>
          <w:lang w:val="ru-RU"/>
        </w:rPr>
      </w:pPr>
      <w:r w:rsidRPr="00EF5B99">
        <w:rPr>
          <w:iCs/>
          <w:sz w:val="20"/>
          <w:highlight w:val="yellow"/>
          <w:lang w:val="ru-RU"/>
        </w:rPr>
        <w:t>***</w:t>
      </w:r>
      <w:r w:rsidRPr="00EF5B99">
        <w:rPr>
          <w:iCs/>
          <w:sz w:val="20"/>
          <w:highlight w:val="yellow"/>
          <w:lang w:val="ru-RU"/>
        </w:rPr>
        <w:tab/>
        <w:t>Не указывается для новой ГТП.</w:t>
      </w:r>
    </w:p>
    <w:p w:rsidR="00EF5B99" w:rsidRPr="00EF5B99" w:rsidRDefault="00EF5B99" w:rsidP="00AD454A">
      <w:pPr>
        <w:spacing w:before="0" w:after="0"/>
        <w:rPr>
          <w:b/>
          <w:bCs/>
          <w:iCs/>
          <w:szCs w:val="22"/>
          <w:lang w:val="ru-RU"/>
        </w:rPr>
      </w:pPr>
      <w:bookmarkStart w:id="19" w:name="_Toc479333213"/>
      <w:bookmarkStart w:id="20" w:name="_Toc501972242"/>
      <w:bookmarkStart w:id="21" w:name="_Toc532553923"/>
      <w:bookmarkStart w:id="22" w:name="_Toc533506649"/>
      <w:r w:rsidRPr="00EF5B99">
        <w:rPr>
          <w:bCs/>
          <w:iCs/>
          <w:szCs w:val="22"/>
          <w:highlight w:val="yellow"/>
          <w:lang w:val="ru-RU"/>
        </w:rPr>
        <w:br w:type="page"/>
      </w:r>
      <w:bookmarkEnd w:id="19"/>
      <w:bookmarkEnd w:id="20"/>
      <w:bookmarkEnd w:id="21"/>
      <w:bookmarkEnd w:id="22"/>
      <w:r w:rsidRPr="0044362F">
        <w:rPr>
          <w:b/>
          <w:bCs/>
          <w:iCs/>
          <w:szCs w:val="22"/>
          <w:lang w:val="ru-RU"/>
        </w:rPr>
        <w:lastRenderedPageBreak/>
        <w:t>Предлагаемая редакция</w:t>
      </w:r>
    </w:p>
    <w:p w:rsidR="00EF5B99" w:rsidRPr="00EF5B99" w:rsidRDefault="00EF5B99" w:rsidP="00B51FFF">
      <w:pPr>
        <w:spacing w:before="0" w:after="0"/>
        <w:rPr>
          <w:bCs/>
          <w:iCs/>
          <w:szCs w:val="22"/>
          <w:lang w:val="ru-RU"/>
        </w:rPr>
      </w:pPr>
    </w:p>
    <w:p w:rsidR="00EF5B99" w:rsidRPr="00EF5B99" w:rsidRDefault="00EF5B99" w:rsidP="00EF5B99">
      <w:pPr>
        <w:pStyle w:val="1"/>
        <w:keepNext w:val="0"/>
        <w:widowControl w:val="0"/>
        <w:numPr>
          <w:ilvl w:val="0"/>
          <w:numId w:val="0"/>
        </w:numPr>
        <w:ind w:left="851" w:hanging="709"/>
        <w:jc w:val="center"/>
        <w:rPr>
          <w:rFonts w:ascii="Garamond" w:hAnsi="Garamond"/>
          <w:b w:val="0"/>
          <w:bCs w:val="0"/>
          <w:iCs/>
          <w:sz w:val="22"/>
          <w:szCs w:val="22"/>
          <w:vertAlign w:val="superscript"/>
        </w:rPr>
      </w:pPr>
      <w:r w:rsidRPr="00EF5B99">
        <w:rPr>
          <w:rFonts w:ascii="Garamond" w:hAnsi="Garamond"/>
          <w:sz w:val="22"/>
          <w:szCs w:val="22"/>
        </w:rPr>
        <w:t xml:space="preserve">Форма 5 </w:t>
      </w:r>
      <w:r w:rsidRPr="00EF5B99">
        <w:rPr>
          <w:rFonts w:ascii="Garamond" w:hAnsi="Garamond"/>
          <w:sz w:val="22"/>
          <w:szCs w:val="22"/>
          <w:highlight w:val="yellow"/>
          <w:vertAlign w:val="superscript"/>
        </w:rPr>
        <w:t>1</w:t>
      </w:r>
    </w:p>
    <w:p w:rsidR="00EF5B99" w:rsidRPr="00EF5B99" w:rsidRDefault="00EF5B99" w:rsidP="00B51FFF">
      <w:pPr>
        <w:spacing w:before="0" w:after="0"/>
        <w:rPr>
          <w:szCs w:val="22"/>
          <w:lang w:val="ru-RU"/>
        </w:rPr>
      </w:pPr>
    </w:p>
    <w:p w:rsidR="00EF5B99" w:rsidRPr="00EF5B99" w:rsidRDefault="00EF5B99" w:rsidP="00B51FFF">
      <w:pPr>
        <w:spacing w:before="0" w:after="0"/>
        <w:jc w:val="center"/>
        <w:rPr>
          <w:b/>
          <w:szCs w:val="22"/>
          <w:lang w:val="ru-RU"/>
        </w:rPr>
      </w:pPr>
      <w:r w:rsidRPr="00EF5B99">
        <w:rPr>
          <w:b/>
          <w:szCs w:val="22"/>
          <w:lang w:val="ru-RU"/>
        </w:rPr>
        <w:t>ЗАЯВЛЕНИЕ</w:t>
      </w:r>
    </w:p>
    <w:p w:rsidR="00EF5B99" w:rsidRPr="00AA5DD9" w:rsidRDefault="00EF5B99" w:rsidP="00B51FFF">
      <w:pPr>
        <w:pStyle w:val="aff0"/>
        <w:spacing w:before="0"/>
        <w:jc w:val="both"/>
        <w:rPr>
          <w:rFonts w:eastAsia="MS Mincho"/>
          <w:b w:val="0"/>
          <w:sz w:val="22"/>
          <w:szCs w:val="22"/>
          <w:lang w:val="ru-RU"/>
        </w:rPr>
      </w:pPr>
    </w:p>
    <w:p w:rsidR="00EF5B99" w:rsidRPr="00AA5DD9" w:rsidRDefault="00EF5B99" w:rsidP="00B51FFF">
      <w:pPr>
        <w:pStyle w:val="aff0"/>
        <w:spacing w:before="0"/>
        <w:rPr>
          <w:rFonts w:eastAsia="MS Mincho"/>
          <w:sz w:val="22"/>
          <w:szCs w:val="22"/>
          <w:lang w:val="ru-RU"/>
        </w:rPr>
      </w:pPr>
      <w:r w:rsidRPr="00AA5DD9">
        <w:rPr>
          <w:rFonts w:eastAsia="MS Mincho"/>
          <w:sz w:val="22"/>
          <w:szCs w:val="22"/>
          <w:lang w:val="ru-RU"/>
        </w:rPr>
        <w:t>на регистрацию генерирующей единицы мощности (ГЕМ)</w:t>
      </w:r>
    </w:p>
    <w:p w:rsidR="00EF5B99" w:rsidRPr="00AA5DD9" w:rsidRDefault="00EF5B99" w:rsidP="00EF5B99">
      <w:pPr>
        <w:pStyle w:val="af2"/>
        <w:rPr>
          <w:rFonts w:ascii="Garamond" w:hAnsi="Garamond"/>
          <w:sz w:val="22"/>
          <w:szCs w:val="22"/>
          <w:lang w:val="ru-RU"/>
        </w:rPr>
      </w:pPr>
    </w:p>
    <w:p w:rsidR="00EF5B99" w:rsidRPr="00EF5B99" w:rsidRDefault="00EF5B99" w:rsidP="00B51FFF">
      <w:pPr>
        <w:spacing w:before="0" w:after="0"/>
        <w:jc w:val="center"/>
        <w:rPr>
          <w:szCs w:val="22"/>
          <w:lang w:val="ru-RU"/>
        </w:rPr>
      </w:pPr>
      <w:r w:rsidRPr="00EF5B99">
        <w:rPr>
          <w:szCs w:val="22"/>
          <w:lang w:val="ru-RU"/>
        </w:rPr>
        <w:t>___________________________________________________________________________________</w:t>
      </w:r>
    </w:p>
    <w:p w:rsidR="00EF5B99" w:rsidRPr="00EF5B99" w:rsidRDefault="00EF5B99" w:rsidP="00B51FFF">
      <w:pPr>
        <w:spacing w:before="0" w:after="0"/>
        <w:jc w:val="center"/>
        <w:rPr>
          <w:i/>
          <w:sz w:val="18"/>
          <w:szCs w:val="18"/>
          <w:lang w:val="ru-RU"/>
        </w:rPr>
      </w:pPr>
      <w:r w:rsidRPr="00EF5B99">
        <w:rPr>
          <w:i/>
          <w:sz w:val="18"/>
          <w:szCs w:val="18"/>
          <w:lang w:val="ru-RU"/>
        </w:rPr>
        <w:t>(полное наименование организации с указанием организационно-правовой формы)</w:t>
      </w:r>
    </w:p>
    <w:p w:rsidR="00EF5B99" w:rsidRPr="00AA5DD9" w:rsidRDefault="00EF5B99" w:rsidP="00EF5B99">
      <w:pPr>
        <w:pStyle w:val="af2"/>
        <w:rPr>
          <w:rFonts w:ascii="Garamond" w:hAnsi="Garamond"/>
          <w:sz w:val="22"/>
          <w:szCs w:val="22"/>
          <w:lang w:val="ru-RU"/>
        </w:rPr>
      </w:pPr>
    </w:p>
    <w:p w:rsidR="00EF5B99" w:rsidRPr="00EF5B99" w:rsidRDefault="00EF5B99" w:rsidP="00B51FFF">
      <w:pPr>
        <w:tabs>
          <w:tab w:val="left" w:pos="0"/>
        </w:tabs>
        <w:spacing w:before="0" w:after="0"/>
        <w:rPr>
          <w:szCs w:val="22"/>
          <w:lang w:val="ru-RU"/>
        </w:rPr>
      </w:pPr>
      <w:r w:rsidRPr="00EF5B99">
        <w:rPr>
          <w:szCs w:val="22"/>
          <w:highlight w:val="yellow"/>
          <w:lang w:val="ru-RU"/>
        </w:rPr>
        <w:t>выражает намерение</w:t>
      </w:r>
      <w:r w:rsidRPr="00EF5B99">
        <w:rPr>
          <w:szCs w:val="22"/>
          <w:lang w:val="ru-RU"/>
        </w:rPr>
        <w:t xml:space="preserve"> зарегистрировать ГЕМ со следующими характеристиками:</w:t>
      </w:r>
    </w:p>
    <w:p w:rsidR="00EF5B99" w:rsidRPr="00EF5B99" w:rsidRDefault="00EF5B99" w:rsidP="00B51FFF">
      <w:pPr>
        <w:tabs>
          <w:tab w:val="left" w:pos="0"/>
        </w:tabs>
        <w:spacing w:before="0" w:after="0"/>
        <w:rPr>
          <w:szCs w:val="22"/>
          <w:lang w:val="ru-RU"/>
        </w:rPr>
      </w:pPr>
    </w:p>
    <w:tbl>
      <w:tblPr>
        <w:tblW w:w="932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9"/>
        <w:gridCol w:w="3452"/>
        <w:gridCol w:w="5336"/>
      </w:tblGrid>
      <w:tr w:rsidR="00EF5B99" w:rsidRPr="00A81952" w:rsidTr="00EF5B99">
        <w:trPr>
          <w:trHeight w:val="567"/>
        </w:trPr>
        <w:tc>
          <w:tcPr>
            <w:tcW w:w="539" w:type="dxa"/>
            <w:vAlign w:val="center"/>
          </w:tcPr>
          <w:p w:rsidR="00EF5B99" w:rsidRPr="0044362F" w:rsidRDefault="00EF5B99" w:rsidP="00B51FFF">
            <w:pPr>
              <w:spacing w:before="0" w:after="0"/>
              <w:rPr>
                <w:b/>
                <w:szCs w:val="22"/>
              </w:rPr>
            </w:pPr>
            <w:r w:rsidRPr="0044362F">
              <w:rPr>
                <w:b/>
                <w:szCs w:val="22"/>
              </w:rPr>
              <w:t>№</w:t>
            </w:r>
          </w:p>
        </w:tc>
        <w:tc>
          <w:tcPr>
            <w:tcW w:w="8788" w:type="dxa"/>
            <w:gridSpan w:val="2"/>
            <w:vAlign w:val="center"/>
          </w:tcPr>
          <w:p w:rsidR="00EF5B99" w:rsidRPr="0044362F" w:rsidRDefault="00EF5B99" w:rsidP="00EF5B99">
            <w:pPr>
              <w:tabs>
                <w:tab w:val="left" w:pos="0"/>
              </w:tabs>
              <w:spacing w:before="0" w:after="0"/>
              <w:rPr>
                <w:b/>
                <w:szCs w:val="22"/>
                <w:lang w:val="ru-RU"/>
              </w:rPr>
            </w:pPr>
            <w:r w:rsidRPr="0044362F">
              <w:rPr>
                <w:b/>
                <w:szCs w:val="22"/>
                <w:lang w:val="ru-RU"/>
              </w:rPr>
              <w:t>Характеристики генерирующей единицы мощности (ГЕМ)</w:t>
            </w:r>
          </w:p>
        </w:tc>
      </w:tr>
      <w:tr w:rsidR="00EF5B99" w:rsidRPr="00A81952" w:rsidTr="00EF5B99">
        <w:trPr>
          <w:trHeight w:val="964"/>
        </w:trPr>
        <w:tc>
          <w:tcPr>
            <w:tcW w:w="539" w:type="dxa"/>
            <w:vAlign w:val="center"/>
          </w:tcPr>
          <w:p w:rsidR="00EF5B99" w:rsidRPr="0044362F" w:rsidRDefault="00EF5B99" w:rsidP="00EF5B99">
            <w:pPr>
              <w:tabs>
                <w:tab w:val="left" w:pos="0"/>
              </w:tabs>
              <w:spacing w:before="0" w:after="0"/>
              <w:jc w:val="center"/>
              <w:rPr>
                <w:szCs w:val="22"/>
              </w:rPr>
            </w:pPr>
            <w:r w:rsidRPr="0044362F">
              <w:rPr>
                <w:szCs w:val="22"/>
              </w:rPr>
              <w:t>1.</w:t>
            </w:r>
          </w:p>
        </w:tc>
        <w:tc>
          <w:tcPr>
            <w:tcW w:w="3452" w:type="dxa"/>
            <w:vAlign w:val="center"/>
          </w:tcPr>
          <w:p w:rsidR="00EF5B99" w:rsidRPr="0044362F" w:rsidRDefault="00EF5B99" w:rsidP="00EF5B99">
            <w:pPr>
              <w:tabs>
                <w:tab w:val="left" w:pos="0"/>
              </w:tabs>
              <w:spacing w:before="0" w:after="0"/>
              <w:rPr>
                <w:szCs w:val="22"/>
              </w:rPr>
            </w:pPr>
            <w:proofErr w:type="spellStart"/>
            <w:r w:rsidRPr="0044362F">
              <w:rPr>
                <w:szCs w:val="22"/>
              </w:rPr>
              <w:t>Наименование</w:t>
            </w:r>
            <w:proofErr w:type="spellEnd"/>
            <w:r w:rsidRPr="0044362F">
              <w:rPr>
                <w:szCs w:val="22"/>
              </w:rPr>
              <w:t xml:space="preserve"> </w:t>
            </w:r>
            <w:proofErr w:type="spellStart"/>
            <w:r w:rsidRPr="0044362F">
              <w:rPr>
                <w:szCs w:val="22"/>
              </w:rPr>
              <w:t>электростанции</w:t>
            </w:r>
            <w:proofErr w:type="spellEnd"/>
          </w:p>
        </w:tc>
        <w:tc>
          <w:tcPr>
            <w:tcW w:w="5336" w:type="dxa"/>
            <w:vAlign w:val="center"/>
          </w:tcPr>
          <w:p w:rsidR="00EF5B99" w:rsidRPr="0044362F" w:rsidRDefault="00EF5B99" w:rsidP="00B51FFF">
            <w:pPr>
              <w:tabs>
                <w:tab w:val="left" w:pos="0"/>
              </w:tabs>
              <w:spacing w:before="0" w:after="0"/>
              <w:jc w:val="both"/>
              <w:rPr>
                <w:szCs w:val="22"/>
                <w:lang w:val="ru-RU"/>
              </w:rPr>
            </w:pPr>
            <w:r w:rsidRPr="0044362F">
              <w:rPr>
                <w:szCs w:val="22"/>
                <w:highlight w:val="yellow"/>
                <w:lang w:val="ru-RU"/>
              </w:rPr>
              <w:t>Указывается диспетчерское наименование электростанции</w:t>
            </w:r>
            <w:r w:rsidR="00AE0039">
              <w:rPr>
                <w:szCs w:val="22"/>
                <w:highlight w:val="yellow"/>
              </w:rPr>
              <w:t> </w:t>
            </w:r>
            <w:r w:rsidRPr="0044362F">
              <w:rPr>
                <w:szCs w:val="22"/>
                <w:highlight w:val="yellow"/>
                <w:vertAlign w:val="superscript"/>
                <w:lang w:val="ru-RU"/>
              </w:rPr>
              <w:t>2</w:t>
            </w:r>
            <w:r w:rsidRPr="0044362F">
              <w:rPr>
                <w:szCs w:val="22"/>
                <w:highlight w:val="yellow"/>
                <w:lang w:val="ru-RU"/>
              </w:rPr>
              <w:t xml:space="preserve"> в соответствии с наименованием, указанным в заявлении, </w:t>
            </w:r>
            <w:r w:rsidR="007C05BA">
              <w:rPr>
                <w:szCs w:val="22"/>
                <w:highlight w:val="yellow"/>
                <w:lang w:val="ru-RU"/>
              </w:rPr>
              <w:t xml:space="preserve">в </w:t>
            </w:r>
            <w:r w:rsidRPr="0044362F">
              <w:rPr>
                <w:szCs w:val="22"/>
                <w:highlight w:val="yellow"/>
                <w:lang w:val="ru-RU"/>
              </w:rPr>
              <w:t>формах 12, 13, 13В, 13Г, 13Д и</w:t>
            </w:r>
            <w:r w:rsidRPr="0044362F">
              <w:rPr>
                <w:szCs w:val="22"/>
                <w:highlight w:val="yellow"/>
              </w:rPr>
              <w:t> </w:t>
            </w:r>
            <w:r w:rsidRPr="0044362F">
              <w:rPr>
                <w:szCs w:val="22"/>
                <w:highlight w:val="yellow"/>
                <w:lang w:val="ru-RU"/>
              </w:rPr>
              <w:t>на однолинейной схеме (при наличии)</w:t>
            </w:r>
          </w:p>
        </w:tc>
      </w:tr>
      <w:tr w:rsidR="00EF5B99" w:rsidRPr="00A81952" w:rsidTr="00EF5B99">
        <w:trPr>
          <w:trHeight w:val="2438"/>
        </w:trPr>
        <w:tc>
          <w:tcPr>
            <w:tcW w:w="539" w:type="dxa"/>
            <w:vAlign w:val="center"/>
          </w:tcPr>
          <w:p w:rsidR="00EF5B99" w:rsidRPr="0044362F" w:rsidRDefault="00EF5B99" w:rsidP="00EF5B99">
            <w:pPr>
              <w:tabs>
                <w:tab w:val="left" w:pos="0"/>
              </w:tabs>
              <w:spacing w:before="0" w:after="0"/>
              <w:jc w:val="center"/>
              <w:rPr>
                <w:szCs w:val="22"/>
                <w:highlight w:val="yellow"/>
              </w:rPr>
            </w:pPr>
            <w:r w:rsidRPr="0044362F">
              <w:rPr>
                <w:szCs w:val="22"/>
                <w:highlight w:val="yellow"/>
              </w:rPr>
              <w:t>2.</w:t>
            </w:r>
          </w:p>
        </w:tc>
        <w:tc>
          <w:tcPr>
            <w:tcW w:w="3452" w:type="dxa"/>
            <w:vAlign w:val="center"/>
          </w:tcPr>
          <w:p w:rsidR="00EF5B99" w:rsidRPr="0044362F" w:rsidRDefault="00EF5B99" w:rsidP="00EF5B99">
            <w:pPr>
              <w:tabs>
                <w:tab w:val="left" w:pos="0"/>
              </w:tabs>
              <w:spacing w:before="0" w:after="0"/>
              <w:rPr>
                <w:szCs w:val="22"/>
                <w:highlight w:val="yellow"/>
              </w:rPr>
            </w:pPr>
            <w:proofErr w:type="spellStart"/>
            <w:r w:rsidRPr="0044362F">
              <w:rPr>
                <w:szCs w:val="22"/>
                <w:highlight w:val="yellow"/>
              </w:rPr>
              <w:t>Тип</w:t>
            </w:r>
            <w:proofErr w:type="spellEnd"/>
            <w:r w:rsidRPr="0044362F">
              <w:rPr>
                <w:szCs w:val="22"/>
                <w:highlight w:val="yellow"/>
              </w:rPr>
              <w:t xml:space="preserve"> </w:t>
            </w:r>
            <w:proofErr w:type="spellStart"/>
            <w:r w:rsidRPr="0044362F">
              <w:rPr>
                <w:szCs w:val="22"/>
                <w:highlight w:val="yellow"/>
              </w:rPr>
              <w:t>электростанции</w:t>
            </w:r>
            <w:proofErr w:type="spellEnd"/>
          </w:p>
        </w:tc>
        <w:tc>
          <w:tcPr>
            <w:tcW w:w="5336" w:type="dxa"/>
            <w:vAlign w:val="center"/>
          </w:tcPr>
          <w:p w:rsidR="00EF5B99" w:rsidRPr="0044362F" w:rsidRDefault="00EF5B99" w:rsidP="00B51FFF">
            <w:pPr>
              <w:tabs>
                <w:tab w:val="left" w:pos="0"/>
              </w:tabs>
              <w:spacing w:before="0" w:after="0"/>
              <w:jc w:val="both"/>
              <w:rPr>
                <w:szCs w:val="22"/>
                <w:lang w:val="ru-RU"/>
              </w:rPr>
            </w:pPr>
            <w:r w:rsidRPr="007C05BA">
              <w:rPr>
                <w:szCs w:val="22"/>
                <w:highlight w:val="yellow"/>
                <w:lang w:val="ru-RU"/>
              </w:rPr>
              <w:t>Указывается</w:t>
            </w:r>
            <w:r w:rsidRPr="0044362F">
              <w:rPr>
                <w:szCs w:val="22"/>
                <w:lang w:val="ru-RU"/>
              </w:rPr>
              <w:t xml:space="preserve"> </w:t>
            </w:r>
            <w:r w:rsidRPr="0044362F">
              <w:rPr>
                <w:szCs w:val="22"/>
                <w:highlight w:val="yellow"/>
                <w:lang w:val="ru-RU"/>
              </w:rPr>
              <w:t>тип электростанции (на выбор)</w:t>
            </w:r>
            <w:r w:rsidRPr="0044362F">
              <w:rPr>
                <w:szCs w:val="22"/>
                <w:lang w:val="ru-RU"/>
              </w:rPr>
              <w:t>:</w:t>
            </w:r>
          </w:p>
          <w:p w:rsidR="00EF5B99" w:rsidRPr="0044362F" w:rsidRDefault="00EF5B99" w:rsidP="00B51FFF">
            <w:pPr>
              <w:tabs>
                <w:tab w:val="left" w:pos="0"/>
              </w:tabs>
              <w:spacing w:before="0" w:after="0"/>
              <w:jc w:val="both"/>
              <w:rPr>
                <w:szCs w:val="22"/>
                <w:highlight w:val="yellow"/>
                <w:lang w:val="ru-RU"/>
              </w:rPr>
            </w:pPr>
            <w:r w:rsidRPr="0044362F">
              <w:rPr>
                <w:szCs w:val="22"/>
                <w:highlight w:val="yellow"/>
                <w:lang w:val="ru-RU"/>
              </w:rPr>
              <w:t>ТЭС, АЭС, ГЭС, ГАЭС, СЭС, ВЭС или иной тип электростанции.</w:t>
            </w:r>
          </w:p>
          <w:p w:rsidR="00EF5B99" w:rsidRPr="0044362F" w:rsidRDefault="00EF5B99" w:rsidP="00B51FFF">
            <w:pPr>
              <w:tabs>
                <w:tab w:val="left" w:pos="0"/>
              </w:tabs>
              <w:spacing w:before="0" w:after="0"/>
              <w:jc w:val="both"/>
              <w:rPr>
                <w:szCs w:val="22"/>
                <w:highlight w:val="yellow"/>
                <w:lang w:val="ru-RU"/>
              </w:rPr>
            </w:pPr>
            <w:r w:rsidRPr="0044362F">
              <w:rPr>
                <w:szCs w:val="22"/>
                <w:highlight w:val="yellow"/>
                <w:lang w:val="ru-RU"/>
              </w:rPr>
              <w:t>Для генерирующих объектов ВИЭ (на выбор)</w:t>
            </w:r>
            <w:r w:rsidRPr="0044362F">
              <w:rPr>
                <w:szCs w:val="22"/>
                <w:highlight w:val="yellow"/>
              </w:rPr>
              <w:t> </w:t>
            </w:r>
            <w:r w:rsidRPr="0044362F">
              <w:rPr>
                <w:szCs w:val="22"/>
                <w:highlight w:val="yellow"/>
                <w:vertAlign w:val="superscript"/>
                <w:lang w:val="ru-RU"/>
              </w:rPr>
              <w:t>3</w:t>
            </w:r>
            <w:r w:rsidRPr="0044362F">
              <w:rPr>
                <w:szCs w:val="22"/>
                <w:highlight w:val="yellow"/>
                <w:lang w:val="ru-RU"/>
              </w:rPr>
              <w:t>:</w:t>
            </w:r>
          </w:p>
          <w:p w:rsidR="00EF5B99" w:rsidRPr="0044362F" w:rsidRDefault="00EF5B99" w:rsidP="00B51FFF">
            <w:pPr>
              <w:spacing w:before="0" w:after="0"/>
              <w:ind w:left="284" w:hanging="284"/>
              <w:jc w:val="both"/>
              <w:rPr>
                <w:szCs w:val="22"/>
                <w:highlight w:val="yellow"/>
                <w:lang w:val="ru-RU"/>
              </w:rPr>
            </w:pPr>
            <w:r w:rsidRPr="0044362F">
              <w:rPr>
                <w:szCs w:val="22"/>
                <w:highlight w:val="yellow"/>
                <w:lang w:val="ru-RU"/>
              </w:rPr>
              <w:t>–</w:t>
            </w:r>
            <w:r w:rsidRPr="0044362F">
              <w:rPr>
                <w:szCs w:val="22"/>
                <w:highlight w:val="yellow"/>
                <w:lang w:val="ru-RU"/>
              </w:rPr>
              <w:tab/>
              <w:t>Генерирующий объект солнечной генерации.</w:t>
            </w:r>
          </w:p>
          <w:p w:rsidR="00EF5B99" w:rsidRPr="0044362F" w:rsidRDefault="00EF5B99" w:rsidP="00B51FFF">
            <w:pPr>
              <w:spacing w:before="0" w:after="0"/>
              <w:ind w:left="284" w:hanging="283"/>
              <w:jc w:val="both"/>
              <w:rPr>
                <w:szCs w:val="22"/>
                <w:highlight w:val="yellow"/>
                <w:lang w:val="ru-RU"/>
              </w:rPr>
            </w:pPr>
            <w:r w:rsidRPr="0044362F">
              <w:rPr>
                <w:szCs w:val="22"/>
                <w:highlight w:val="yellow"/>
                <w:lang w:val="ru-RU"/>
              </w:rPr>
              <w:t>–</w:t>
            </w:r>
            <w:r w:rsidRPr="0044362F">
              <w:rPr>
                <w:szCs w:val="22"/>
                <w:highlight w:val="yellow"/>
                <w:lang w:val="ru-RU"/>
              </w:rPr>
              <w:tab/>
              <w:t>Генерирующий объект ветровой генерации.</w:t>
            </w:r>
          </w:p>
          <w:p w:rsidR="00EF5B99" w:rsidRPr="0044362F" w:rsidRDefault="00EF5B99" w:rsidP="00B51FFF">
            <w:pPr>
              <w:spacing w:before="0" w:after="0"/>
              <w:ind w:left="284" w:hanging="283"/>
              <w:jc w:val="both"/>
              <w:rPr>
                <w:szCs w:val="22"/>
                <w:highlight w:val="yellow"/>
                <w:lang w:val="ru-RU"/>
              </w:rPr>
            </w:pPr>
            <w:r w:rsidRPr="0044362F">
              <w:rPr>
                <w:szCs w:val="22"/>
                <w:highlight w:val="yellow"/>
                <w:lang w:val="ru-RU"/>
              </w:rPr>
              <w:t>–</w:t>
            </w:r>
            <w:r w:rsidRPr="0044362F">
              <w:rPr>
                <w:szCs w:val="22"/>
                <w:highlight w:val="yellow"/>
                <w:lang w:val="ru-RU"/>
              </w:rPr>
              <w:tab/>
              <w:t xml:space="preserve">Генерирующий объект </w:t>
            </w:r>
            <w:proofErr w:type="spellStart"/>
            <w:r w:rsidRPr="0044362F">
              <w:rPr>
                <w:szCs w:val="22"/>
                <w:highlight w:val="yellow"/>
                <w:lang w:val="ru-RU"/>
              </w:rPr>
              <w:t>гидрогенерации</w:t>
            </w:r>
            <w:proofErr w:type="spellEnd"/>
            <w:r w:rsidRPr="0044362F">
              <w:rPr>
                <w:szCs w:val="22"/>
                <w:highlight w:val="yellow"/>
                <w:lang w:val="ru-RU"/>
              </w:rPr>
              <w:t>.</w:t>
            </w:r>
          </w:p>
          <w:p w:rsidR="00EF5B99" w:rsidRPr="0044362F" w:rsidRDefault="00EF5B99" w:rsidP="00B51FFF">
            <w:pPr>
              <w:spacing w:before="0" w:after="0"/>
              <w:ind w:left="284" w:hanging="283"/>
              <w:jc w:val="both"/>
              <w:rPr>
                <w:szCs w:val="22"/>
                <w:highlight w:val="yellow"/>
                <w:lang w:val="ru-RU"/>
              </w:rPr>
            </w:pPr>
            <w:r w:rsidRPr="0044362F">
              <w:rPr>
                <w:szCs w:val="22"/>
                <w:highlight w:val="yellow"/>
                <w:lang w:val="ru-RU"/>
              </w:rPr>
              <w:t>–</w:t>
            </w:r>
            <w:r w:rsidRPr="0044362F">
              <w:rPr>
                <w:szCs w:val="22"/>
                <w:highlight w:val="yellow"/>
                <w:lang w:val="ru-RU"/>
              </w:rPr>
              <w:tab/>
              <w:t>Генерирующий объект, функционирующий на</w:t>
            </w:r>
            <w:r w:rsidRPr="0044362F">
              <w:rPr>
                <w:szCs w:val="22"/>
                <w:highlight w:val="yellow"/>
              </w:rPr>
              <w:t> </w:t>
            </w:r>
            <w:r w:rsidRPr="0044362F">
              <w:rPr>
                <w:szCs w:val="22"/>
                <w:highlight w:val="yellow"/>
                <w:lang w:val="ru-RU"/>
              </w:rPr>
              <w:t>основе использования отходов производства и</w:t>
            </w:r>
            <w:r w:rsidRPr="0044362F">
              <w:rPr>
                <w:szCs w:val="22"/>
                <w:highlight w:val="yellow"/>
              </w:rPr>
              <w:t> </w:t>
            </w:r>
            <w:r w:rsidRPr="0044362F">
              <w:rPr>
                <w:szCs w:val="22"/>
                <w:highlight w:val="yellow"/>
                <w:lang w:val="ru-RU"/>
              </w:rPr>
              <w:t>потребления.</w:t>
            </w:r>
          </w:p>
        </w:tc>
      </w:tr>
      <w:tr w:rsidR="00EF5B99" w:rsidRPr="00A81952" w:rsidTr="00B51FFF">
        <w:trPr>
          <w:trHeight w:val="1474"/>
        </w:trPr>
        <w:tc>
          <w:tcPr>
            <w:tcW w:w="539" w:type="dxa"/>
            <w:vAlign w:val="center"/>
          </w:tcPr>
          <w:p w:rsidR="00EF5B99" w:rsidRPr="0044362F" w:rsidRDefault="00EF5B99" w:rsidP="00EF5B99">
            <w:pPr>
              <w:tabs>
                <w:tab w:val="left" w:pos="0"/>
              </w:tabs>
              <w:spacing w:before="0" w:after="0"/>
              <w:jc w:val="center"/>
              <w:rPr>
                <w:szCs w:val="22"/>
              </w:rPr>
            </w:pPr>
            <w:r w:rsidRPr="0044362F">
              <w:rPr>
                <w:szCs w:val="22"/>
                <w:highlight w:val="yellow"/>
              </w:rPr>
              <w:t>3.</w:t>
            </w:r>
          </w:p>
        </w:tc>
        <w:tc>
          <w:tcPr>
            <w:tcW w:w="3452" w:type="dxa"/>
            <w:vAlign w:val="center"/>
          </w:tcPr>
          <w:p w:rsidR="00EF5B99" w:rsidRPr="0044362F" w:rsidRDefault="00EF5B99" w:rsidP="00EF5B99">
            <w:pPr>
              <w:tabs>
                <w:tab w:val="left" w:pos="0"/>
              </w:tabs>
              <w:spacing w:before="0" w:after="0"/>
              <w:rPr>
                <w:szCs w:val="22"/>
                <w:highlight w:val="yellow"/>
              </w:rPr>
            </w:pPr>
            <w:proofErr w:type="spellStart"/>
            <w:r w:rsidRPr="0044362F">
              <w:rPr>
                <w:szCs w:val="22"/>
                <w:highlight w:val="yellow"/>
              </w:rPr>
              <w:t>Наименование</w:t>
            </w:r>
            <w:proofErr w:type="spellEnd"/>
            <w:r w:rsidRPr="0044362F">
              <w:rPr>
                <w:szCs w:val="22"/>
                <w:highlight w:val="yellow"/>
              </w:rPr>
              <w:t xml:space="preserve"> ЕГО</w:t>
            </w:r>
          </w:p>
        </w:tc>
        <w:tc>
          <w:tcPr>
            <w:tcW w:w="5336" w:type="dxa"/>
            <w:vAlign w:val="center"/>
          </w:tcPr>
          <w:p w:rsidR="00EF5B99" w:rsidRPr="0044362F" w:rsidRDefault="00EF5B99" w:rsidP="00B51FFF">
            <w:pPr>
              <w:tabs>
                <w:tab w:val="left" w:pos="0"/>
              </w:tabs>
              <w:spacing w:before="0" w:after="0"/>
              <w:jc w:val="both"/>
              <w:rPr>
                <w:szCs w:val="22"/>
                <w:highlight w:val="yellow"/>
                <w:lang w:val="ru-RU"/>
              </w:rPr>
            </w:pPr>
            <w:r w:rsidRPr="007C05BA">
              <w:rPr>
                <w:szCs w:val="22"/>
                <w:highlight w:val="yellow"/>
                <w:lang w:val="ru-RU"/>
              </w:rPr>
              <w:t>Указывается</w:t>
            </w:r>
            <w:r w:rsidRPr="0044362F">
              <w:rPr>
                <w:szCs w:val="22"/>
                <w:lang w:val="ru-RU"/>
              </w:rPr>
              <w:t xml:space="preserve"> </w:t>
            </w:r>
            <w:r w:rsidRPr="0044362F">
              <w:rPr>
                <w:szCs w:val="22"/>
                <w:highlight w:val="yellow"/>
                <w:lang w:val="ru-RU"/>
              </w:rPr>
              <w:t>наименование ЕГО</w:t>
            </w:r>
            <w:r w:rsidRPr="0044362F">
              <w:rPr>
                <w:szCs w:val="22"/>
                <w:highlight w:val="yellow"/>
              </w:rPr>
              <w:t> </w:t>
            </w:r>
            <w:r w:rsidRPr="0044362F">
              <w:rPr>
                <w:szCs w:val="22"/>
                <w:highlight w:val="yellow"/>
                <w:vertAlign w:val="superscript"/>
                <w:lang w:val="ru-RU"/>
              </w:rPr>
              <w:t>4</w:t>
            </w:r>
          </w:p>
          <w:p w:rsidR="00EF5B99" w:rsidRPr="0044362F" w:rsidRDefault="00EF5B99" w:rsidP="00B51FFF">
            <w:pPr>
              <w:tabs>
                <w:tab w:val="left" w:pos="0"/>
              </w:tabs>
              <w:spacing w:before="0" w:after="0"/>
              <w:jc w:val="both"/>
              <w:rPr>
                <w:szCs w:val="22"/>
                <w:lang w:val="ru-RU"/>
              </w:rPr>
            </w:pPr>
            <w:r w:rsidRPr="0044362F">
              <w:rPr>
                <w:szCs w:val="22"/>
                <w:highlight w:val="yellow"/>
                <w:lang w:val="ru-RU"/>
              </w:rPr>
              <w:t>в соответствии с наименованием, указанным в формах 12, 13, 13В, 13Г, 13Д</w:t>
            </w:r>
            <w:r w:rsidRPr="0044362F">
              <w:rPr>
                <w:bCs/>
                <w:iCs/>
                <w:szCs w:val="22"/>
                <w:highlight w:val="yellow"/>
                <w:lang w:val="ru-RU"/>
              </w:rPr>
              <w:t>.</w:t>
            </w:r>
          </w:p>
          <w:p w:rsidR="00EF5B99" w:rsidRPr="0044362F" w:rsidRDefault="00EF5B99" w:rsidP="00B51FFF">
            <w:pPr>
              <w:tabs>
                <w:tab w:val="left" w:pos="0"/>
              </w:tabs>
              <w:spacing w:before="0" w:after="0"/>
              <w:jc w:val="both"/>
              <w:rPr>
                <w:szCs w:val="22"/>
                <w:vertAlign w:val="superscript"/>
                <w:lang w:val="ru-RU"/>
              </w:rPr>
            </w:pPr>
            <w:r w:rsidRPr="0044362F">
              <w:rPr>
                <w:szCs w:val="22"/>
                <w:highlight w:val="yellow"/>
                <w:lang w:val="ru-RU"/>
              </w:rPr>
              <w:t xml:space="preserve">Для типов электростанций СЭС и ВЭС, а также генерирующих объектов ВИЭ солнечной и ветровой генерации указывается ФЭСМ и ВЭУ соответственно </w:t>
            </w:r>
            <w:r w:rsidRPr="0044362F">
              <w:rPr>
                <w:szCs w:val="22"/>
                <w:highlight w:val="yellow"/>
                <w:vertAlign w:val="superscript"/>
                <w:lang w:val="ru-RU"/>
              </w:rPr>
              <w:t>5</w:t>
            </w:r>
          </w:p>
        </w:tc>
      </w:tr>
      <w:tr w:rsidR="00EF5B99" w:rsidRPr="00A81952" w:rsidTr="00B51FFF">
        <w:trPr>
          <w:trHeight w:val="1191"/>
        </w:trPr>
        <w:tc>
          <w:tcPr>
            <w:tcW w:w="539" w:type="dxa"/>
            <w:vAlign w:val="center"/>
          </w:tcPr>
          <w:p w:rsidR="00EF5B99" w:rsidRPr="0044362F" w:rsidRDefault="00EF5B99" w:rsidP="00EF5B99">
            <w:pPr>
              <w:tabs>
                <w:tab w:val="left" w:pos="0"/>
              </w:tabs>
              <w:spacing w:before="0" w:after="0"/>
              <w:jc w:val="center"/>
              <w:rPr>
                <w:szCs w:val="22"/>
              </w:rPr>
            </w:pPr>
            <w:r w:rsidRPr="0044362F">
              <w:rPr>
                <w:szCs w:val="22"/>
              </w:rPr>
              <w:t>4.</w:t>
            </w:r>
          </w:p>
        </w:tc>
        <w:tc>
          <w:tcPr>
            <w:tcW w:w="3452" w:type="dxa"/>
            <w:vAlign w:val="center"/>
          </w:tcPr>
          <w:p w:rsidR="00EF5B99" w:rsidRPr="0044362F" w:rsidRDefault="00EF5B99" w:rsidP="00EF5B99">
            <w:pPr>
              <w:tabs>
                <w:tab w:val="left" w:pos="0"/>
              </w:tabs>
              <w:spacing w:before="0" w:after="0"/>
              <w:rPr>
                <w:szCs w:val="22"/>
              </w:rPr>
            </w:pPr>
            <w:proofErr w:type="spellStart"/>
            <w:r w:rsidRPr="0044362F">
              <w:rPr>
                <w:szCs w:val="22"/>
              </w:rPr>
              <w:t>Тип</w:t>
            </w:r>
            <w:proofErr w:type="spellEnd"/>
            <w:r w:rsidRPr="0044362F">
              <w:rPr>
                <w:szCs w:val="22"/>
              </w:rPr>
              <w:t xml:space="preserve"> </w:t>
            </w:r>
            <w:proofErr w:type="spellStart"/>
            <w:r w:rsidRPr="0044362F">
              <w:rPr>
                <w:szCs w:val="22"/>
              </w:rPr>
              <w:t>генерирующего</w:t>
            </w:r>
            <w:proofErr w:type="spellEnd"/>
            <w:r w:rsidRPr="0044362F">
              <w:rPr>
                <w:szCs w:val="22"/>
              </w:rPr>
              <w:t xml:space="preserve"> </w:t>
            </w:r>
            <w:proofErr w:type="spellStart"/>
            <w:r w:rsidRPr="0044362F">
              <w:rPr>
                <w:szCs w:val="22"/>
              </w:rPr>
              <w:t>оборудования</w:t>
            </w:r>
            <w:proofErr w:type="spellEnd"/>
          </w:p>
        </w:tc>
        <w:tc>
          <w:tcPr>
            <w:tcW w:w="5336" w:type="dxa"/>
            <w:vAlign w:val="center"/>
          </w:tcPr>
          <w:p w:rsidR="00EF5B99" w:rsidRPr="0044362F" w:rsidRDefault="00EF5B99" w:rsidP="00B51FFF">
            <w:pPr>
              <w:tabs>
                <w:tab w:val="left" w:pos="0"/>
              </w:tabs>
              <w:spacing w:before="0" w:after="0"/>
              <w:jc w:val="both"/>
              <w:rPr>
                <w:szCs w:val="22"/>
                <w:lang w:val="ru-RU"/>
              </w:rPr>
            </w:pPr>
            <w:r w:rsidRPr="0044362F">
              <w:rPr>
                <w:szCs w:val="22"/>
                <w:lang w:val="ru-RU"/>
              </w:rPr>
              <w:t>Указывается тип генерирующего оборудования</w:t>
            </w:r>
            <w:r w:rsidRPr="0044362F">
              <w:rPr>
                <w:szCs w:val="22"/>
                <w:highlight w:val="yellow"/>
                <w:lang w:val="ru-RU"/>
              </w:rPr>
              <w:t>:</w:t>
            </w:r>
          </w:p>
          <w:p w:rsidR="00EF5B99" w:rsidRPr="0044362F" w:rsidRDefault="00EF5B99" w:rsidP="00B51FFF">
            <w:pPr>
              <w:spacing w:before="0" w:after="0"/>
              <w:ind w:left="317" w:hanging="317"/>
              <w:jc w:val="both"/>
              <w:rPr>
                <w:szCs w:val="22"/>
                <w:highlight w:val="yellow"/>
                <w:lang w:val="ru-RU"/>
              </w:rPr>
            </w:pPr>
            <w:r w:rsidRPr="0044362F">
              <w:rPr>
                <w:szCs w:val="22"/>
                <w:highlight w:val="yellow"/>
                <w:lang w:val="ru-RU"/>
              </w:rPr>
              <w:t>–</w:t>
            </w:r>
            <w:r w:rsidRPr="0044362F">
              <w:rPr>
                <w:szCs w:val="22"/>
                <w:highlight w:val="yellow"/>
                <w:lang w:val="ru-RU"/>
              </w:rPr>
              <w:tab/>
              <w:t>Блочн</w:t>
            </w:r>
            <w:r w:rsidR="00154769" w:rsidRPr="0044362F">
              <w:rPr>
                <w:szCs w:val="22"/>
                <w:highlight w:val="yellow"/>
                <w:lang w:val="ru-RU"/>
              </w:rPr>
              <w:t>ое</w:t>
            </w:r>
            <w:r w:rsidRPr="0044362F">
              <w:rPr>
                <w:szCs w:val="22"/>
                <w:highlight w:val="yellow"/>
                <w:lang w:val="ru-RU"/>
              </w:rPr>
              <w:t>.</w:t>
            </w:r>
          </w:p>
          <w:p w:rsidR="00EF5B99" w:rsidRPr="0044362F" w:rsidRDefault="00EF5B99" w:rsidP="00B51FFF">
            <w:pPr>
              <w:spacing w:before="0" w:after="0"/>
              <w:ind w:left="284" w:hanging="284"/>
              <w:jc w:val="both"/>
              <w:rPr>
                <w:szCs w:val="22"/>
                <w:lang w:val="ru-RU"/>
              </w:rPr>
            </w:pPr>
            <w:r w:rsidRPr="0044362F">
              <w:rPr>
                <w:szCs w:val="22"/>
                <w:highlight w:val="yellow"/>
                <w:lang w:val="ru-RU"/>
              </w:rPr>
              <w:t>–</w:t>
            </w:r>
            <w:r w:rsidRPr="0044362F">
              <w:rPr>
                <w:szCs w:val="22"/>
                <w:highlight w:val="yellow"/>
                <w:lang w:val="ru-RU"/>
              </w:rPr>
              <w:tab/>
              <w:t xml:space="preserve">С поперечными связями </w:t>
            </w:r>
            <w:r w:rsidRPr="0044362F">
              <w:rPr>
                <w:bCs/>
                <w:iCs/>
                <w:szCs w:val="22"/>
                <w:highlight w:val="yellow"/>
                <w:lang w:val="ru-RU"/>
              </w:rPr>
              <w:t>(</w:t>
            </w:r>
            <w:proofErr w:type="spellStart"/>
            <w:r w:rsidRPr="0044362F">
              <w:rPr>
                <w:bCs/>
                <w:iCs/>
                <w:szCs w:val="22"/>
                <w:highlight w:val="yellow"/>
                <w:lang w:val="ru-RU"/>
              </w:rPr>
              <w:t>неблочное</w:t>
            </w:r>
            <w:proofErr w:type="spellEnd"/>
            <w:r w:rsidRPr="0044362F">
              <w:rPr>
                <w:bCs/>
                <w:iCs/>
                <w:szCs w:val="22"/>
                <w:highlight w:val="yellow"/>
                <w:lang w:val="ru-RU"/>
              </w:rPr>
              <w:t>)</w:t>
            </w:r>
            <w:r w:rsidRPr="0044362F">
              <w:rPr>
                <w:szCs w:val="22"/>
                <w:lang w:val="ru-RU"/>
              </w:rPr>
              <w:t>.</w:t>
            </w:r>
          </w:p>
          <w:p w:rsidR="00EF5B99" w:rsidRPr="0044362F" w:rsidRDefault="00EF5B99" w:rsidP="00B51FFF">
            <w:pPr>
              <w:tabs>
                <w:tab w:val="left" w:pos="0"/>
              </w:tabs>
              <w:spacing w:before="0" w:after="0"/>
              <w:jc w:val="both"/>
              <w:rPr>
                <w:szCs w:val="22"/>
                <w:lang w:val="ru-RU"/>
              </w:rPr>
            </w:pPr>
            <w:r w:rsidRPr="0044362F">
              <w:rPr>
                <w:szCs w:val="22"/>
                <w:highlight w:val="yellow"/>
                <w:lang w:val="ru-RU"/>
              </w:rPr>
              <w:t>Для ГЭС, ГАЭС, СЭС, ВЭС и генерирующих объектов ВИЭ не</w:t>
            </w:r>
            <w:r w:rsidRPr="0044362F">
              <w:rPr>
                <w:szCs w:val="22"/>
                <w:highlight w:val="yellow"/>
              </w:rPr>
              <w:t> </w:t>
            </w:r>
            <w:r w:rsidRPr="0044362F">
              <w:rPr>
                <w:szCs w:val="22"/>
                <w:highlight w:val="yellow"/>
                <w:lang w:val="ru-RU"/>
              </w:rPr>
              <w:t>заполняется</w:t>
            </w:r>
          </w:p>
        </w:tc>
      </w:tr>
      <w:tr w:rsidR="00EF5B99" w:rsidRPr="00A81952" w:rsidTr="00B51FFF">
        <w:trPr>
          <w:trHeight w:val="510"/>
        </w:trPr>
        <w:tc>
          <w:tcPr>
            <w:tcW w:w="539" w:type="dxa"/>
            <w:shd w:val="clear" w:color="auto" w:fill="auto"/>
            <w:vAlign w:val="center"/>
          </w:tcPr>
          <w:p w:rsidR="00EF5B99" w:rsidRPr="0044362F" w:rsidRDefault="00EF5B99" w:rsidP="00EF5B99">
            <w:pPr>
              <w:tabs>
                <w:tab w:val="left" w:pos="0"/>
              </w:tabs>
              <w:spacing w:before="0" w:after="0"/>
              <w:jc w:val="center"/>
              <w:rPr>
                <w:szCs w:val="22"/>
              </w:rPr>
            </w:pPr>
            <w:r w:rsidRPr="0044362F">
              <w:rPr>
                <w:szCs w:val="22"/>
              </w:rPr>
              <w:t>5.</w:t>
            </w:r>
          </w:p>
        </w:tc>
        <w:tc>
          <w:tcPr>
            <w:tcW w:w="3452" w:type="dxa"/>
            <w:shd w:val="clear" w:color="auto" w:fill="auto"/>
            <w:vAlign w:val="center"/>
          </w:tcPr>
          <w:p w:rsidR="00EF5B99" w:rsidRPr="0044362F" w:rsidRDefault="00EF5B99" w:rsidP="00EF5B99">
            <w:pPr>
              <w:tabs>
                <w:tab w:val="left" w:pos="0"/>
              </w:tabs>
              <w:spacing w:before="0" w:after="0"/>
              <w:rPr>
                <w:szCs w:val="22"/>
                <w:lang w:val="ru-RU"/>
              </w:rPr>
            </w:pPr>
            <w:r w:rsidRPr="0044362F">
              <w:rPr>
                <w:szCs w:val="22"/>
                <w:lang w:val="ru-RU"/>
              </w:rPr>
              <w:t>Месторасположение объекта</w:t>
            </w:r>
          </w:p>
          <w:p w:rsidR="00EF5B99" w:rsidRPr="0044362F" w:rsidRDefault="00EF5B99" w:rsidP="00EF5B99">
            <w:pPr>
              <w:tabs>
                <w:tab w:val="left" w:pos="0"/>
              </w:tabs>
              <w:spacing w:before="0" w:after="0"/>
              <w:rPr>
                <w:szCs w:val="22"/>
                <w:lang w:val="ru-RU"/>
              </w:rPr>
            </w:pPr>
            <w:r w:rsidRPr="0044362F">
              <w:rPr>
                <w:szCs w:val="22"/>
                <w:highlight w:val="yellow"/>
                <w:lang w:val="ru-RU"/>
              </w:rPr>
              <w:t>(субъект РФ и ценовая зона)</w:t>
            </w:r>
          </w:p>
        </w:tc>
        <w:tc>
          <w:tcPr>
            <w:tcW w:w="5336" w:type="dxa"/>
            <w:vAlign w:val="center"/>
          </w:tcPr>
          <w:p w:rsidR="00EF5B99" w:rsidRPr="0044362F" w:rsidRDefault="00EF5B99" w:rsidP="00B51FFF">
            <w:pPr>
              <w:tabs>
                <w:tab w:val="left" w:pos="0"/>
              </w:tabs>
              <w:spacing w:before="0" w:after="0"/>
              <w:jc w:val="both"/>
              <w:rPr>
                <w:szCs w:val="22"/>
                <w:lang w:val="ru-RU"/>
              </w:rPr>
            </w:pPr>
            <w:r w:rsidRPr="0044362F">
              <w:rPr>
                <w:szCs w:val="22"/>
                <w:lang w:val="ru-RU"/>
              </w:rPr>
              <w:t xml:space="preserve">Указывается </w:t>
            </w:r>
            <w:r w:rsidRPr="0044362F">
              <w:rPr>
                <w:szCs w:val="22"/>
                <w:highlight w:val="yellow"/>
                <w:lang w:val="ru-RU"/>
              </w:rPr>
              <w:t>субъект РФ и ценовая зона, на территории которых располагается электростанция</w:t>
            </w:r>
          </w:p>
        </w:tc>
      </w:tr>
      <w:tr w:rsidR="00EF5B99" w:rsidRPr="00A81952" w:rsidTr="00B51FFF">
        <w:trPr>
          <w:trHeight w:val="964"/>
        </w:trPr>
        <w:tc>
          <w:tcPr>
            <w:tcW w:w="539" w:type="dxa"/>
            <w:shd w:val="clear" w:color="auto" w:fill="auto"/>
            <w:vAlign w:val="center"/>
          </w:tcPr>
          <w:p w:rsidR="00EF5B99" w:rsidRPr="0044362F" w:rsidRDefault="00EF5B99" w:rsidP="00EF5B99">
            <w:pPr>
              <w:tabs>
                <w:tab w:val="left" w:pos="0"/>
              </w:tabs>
              <w:spacing w:before="0" w:after="0"/>
              <w:jc w:val="center"/>
              <w:rPr>
                <w:szCs w:val="22"/>
              </w:rPr>
            </w:pPr>
            <w:r w:rsidRPr="0044362F">
              <w:rPr>
                <w:szCs w:val="22"/>
              </w:rPr>
              <w:t>6.</w:t>
            </w:r>
          </w:p>
        </w:tc>
        <w:tc>
          <w:tcPr>
            <w:tcW w:w="3452" w:type="dxa"/>
            <w:shd w:val="clear" w:color="auto" w:fill="auto"/>
            <w:vAlign w:val="center"/>
          </w:tcPr>
          <w:p w:rsidR="00EF5B99" w:rsidRPr="0044362F" w:rsidRDefault="00EF5B99" w:rsidP="00EF5B99">
            <w:pPr>
              <w:tabs>
                <w:tab w:val="left" w:pos="0"/>
              </w:tabs>
              <w:spacing w:before="0" w:after="0"/>
              <w:rPr>
                <w:szCs w:val="22"/>
              </w:rPr>
            </w:pPr>
            <w:proofErr w:type="spellStart"/>
            <w:r w:rsidRPr="0044362F">
              <w:rPr>
                <w:szCs w:val="22"/>
              </w:rPr>
              <w:t>Зона</w:t>
            </w:r>
            <w:proofErr w:type="spellEnd"/>
            <w:r w:rsidRPr="0044362F">
              <w:rPr>
                <w:szCs w:val="22"/>
              </w:rPr>
              <w:t xml:space="preserve"> </w:t>
            </w:r>
            <w:proofErr w:type="spellStart"/>
            <w:r w:rsidRPr="0044362F">
              <w:rPr>
                <w:szCs w:val="22"/>
              </w:rPr>
              <w:t>свободного</w:t>
            </w:r>
            <w:proofErr w:type="spellEnd"/>
            <w:r w:rsidRPr="0044362F">
              <w:rPr>
                <w:szCs w:val="22"/>
              </w:rPr>
              <w:t xml:space="preserve"> перетока </w:t>
            </w:r>
            <w:proofErr w:type="spellStart"/>
            <w:r w:rsidRPr="0044362F">
              <w:rPr>
                <w:szCs w:val="22"/>
              </w:rPr>
              <w:t>мощности</w:t>
            </w:r>
            <w:proofErr w:type="spellEnd"/>
          </w:p>
        </w:tc>
        <w:tc>
          <w:tcPr>
            <w:tcW w:w="5336" w:type="dxa"/>
            <w:vAlign w:val="center"/>
          </w:tcPr>
          <w:p w:rsidR="00EF5B99" w:rsidRPr="0044362F" w:rsidRDefault="00EF5B99" w:rsidP="00B51FFF">
            <w:pPr>
              <w:tabs>
                <w:tab w:val="left" w:pos="0"/>
              </w:tabs>
              <w:spacing w:before="0" w:after="0"/>
              <w:jc w:val="both"/>
              <w:rPr>
                <w:szCs w:val="22"/>
                <w:lang w:val="ru-RU"/>
              </w:rPr>
            </w:pPr>
            <w:r w:rsidRPr="0044362F">
              <w:rPr>
                <w:szCs w:val="22"/>
                <w:lang w:val="ru-RU"/>
              </w:rPr>
              <w:t xml:space="preserve">Указывается номер </w:t>
            </w:r>
            <w:r w:rsidR="007C05BA">
              <w:rPr>
                <w:szCs w:val="22"/>
                <w:highlight w:val="yellow"/>
                <w:lang w:val="ru-RU"/>
              </w:rPr>
              <w:t>и (</w:t>
            </w:r>
            <w:r w:rsidRPr="0044362F">
              <w:rPr>
                <w:szCs w:val="22"/>
                <w:highlight w:val="yellow"/>
                <w:lang w:val="ru-RU"/>
              </w:rPr>
              <w:t>или</w:t>
            </w:r>
            <w:r w:rsidR="007C05BA">
              <w:rPr>
                <w:szCs w:val="22"/>
                <w:highlight w:val="yellow"/>
                <w:lang w:val="ru-RU"/>
              </w:rPr>
              <w:t>)</w:t>
            </w:r>
            <w:r w:rsidRPr="0044362F">
              <w:rPr>
                <w:szCs w:val="22"/>
                <w:highlight w:val="yellow"/>
                <w:lang w:val="ru-RU"/>
              </w:rPr>
              <w:t xml:space="preserve"> код</w:t>
            </w:r>
            <w:r w:rsidRPr="0044362F">
              <w:rPr>
                <w:szCs w:val="22"/>
                <w:lang w:val="ru-RU"/>
              </w:rPr>
              <w:t xml:space="preserve"> зоны </w:t>
            </w:r>
            <w:r w:rsidRPr="0044362F">
              <w:rPr>
                <w:szCs w:val="22"/>
                <w:highlight w:val="yellow"/>
                <w:lang w:val="ru-RU"/>
              </w:rPr>
              <w:t>свободного перетока мощности.</w:t>
            </w:r>
          </w:p>
          <w:p w:rsidR="00EF5B99" w:rsidRPr="0044362F" w:rsidRDefault="00EF5B99" w:rsidP="00B51FFF">
            <w:pPr>
              <w:tabs>
                <w:tab w:val="left" w:pos="0"/>
              </w:tabs>
              <w:spacing w:before="0" w:after="0"/>
              <w:jc w:val="both"/>
              <w:rPr>
                <w:szCs w:val="22"/>
                <w:lang w:val="ru-RU"/>
              </w:rPr>
            </w:pPr>
            <w:r w:rsidRPr="0044362F">
              <w:rPr>
                <w:szCs w:val="22"/>
                <w:highlight w:val="yellow"/>
                <w:lang w:val="ru-RU"/>
              </w:rPr>
              <w:t>Информация в установленном порядке публикуется на официальном сайте СО и</w:t>
            </w:r>
            <w:r w:rsidR="00B51FFF" w:rsidRPr="0044362F">
              <w:rPr>
                <w:szCs w:val="22"/>
                <w:highlight w:val="yellow"/>
                <w:lang w:val="ru-RU"/>
              </w:rPr>
              <w:t xml:space="preserve"> </w:t>
            </w:r>
            <w:r w:rsidRPr="0044362F">
              <w:rPr>
                <w:szCs w:val="22"/>
                <w:highlight w:val="yellow"/>
                <w:lang w:val="ru-RU"/>
              </w:rPr>
              <w:t>сайте КОМ СО</w:t>
            </w:r>
          </w:p>
        </w:tc>
      </w:tr>
      <w:tr w:rsidR="00EF5B99" w:rsidRPr="00A81952" w:rsidTr="00B51FFF">
        <w:trPr>
          <w:trHeight w:val="510"/>
        </w:trPr>
        <w:tc>
          <w:tcPr>
            <w:tcW w:w="539" w:type="dxa"/>
            <w:vAlign w:val="center"/>
          </w:tcPr>
          <w:p w:rsidR="00EF5B99" w:rsidRPr="0044362F" w:rsidRDefault="00EF5B99" w:rsidP="00EF5B99">
            <w:pPr>
              <w:tabs>
                <w:tab w:val="left" w:pos="0"/>
              </w:tabs>
              <w:spacing w:before="0" w:after="0"/>
              <w:jc w:val="center"/>
              <w:rPr>
                <w:szCs w:val="22"/>
              </w:rPr>
            </w:pPr>
            <w:r w:rsidRPr="0044362F">
              <w:rPr>
                <w:szCs w:val="22"/>
              </w:rPr>
              <w:t>7.</w:t>
            </w:r>
          </w:p>
        </w:tc>
        <w:tc>
          <w:tcPr>
            <w:tcW w:w="3452" w:type="dxa"/>
            <w:vAlign w:val="center"/>
          </w:tcPr>
          <w:p w:rsidR="00EF5B99" w:rsidRPr="0044362F" w:rsidRDefault="00EF5B99" w:rsidP="00EF5B99">
            <w:pPr>
              <w:tabs>
                <w:tab w:val="left" w:pos="0"/>
              </w:tabs>
              <w:spacing w:before="0" w:after="0"/>
              <w:rPr>
                <w:szCs w:val="22"/>
              </w:rPr>
            </w:pPr>
            <w:proofErr w:type="spellStart"/>
            <w:r w:rsidRPr="0044362F">
              <w:rPr>
                <w:szCs w:val="22"/>
              </w:rPr>
              <w:t>Наименование</w:t>
            </w:r>
            <w:proofErr w:type="spellEnd"/>
            <w:r w:rsidRPr="0044362F">
              <w:rPr>
                <w:szCs w:val="22"/>
              </w:rPr>
              <w:t xml:space="preserve"> ГТП </w:t>
            </w:r>
            <w:proofErr w:type="spellStart"/>
            <w:r w:rsidRPr="0044362F">
              <w:rPr>
                <w:szCs w:val="22"/>
              </w:rPr>
              <w:t>генерации</w:t>
            </w:r>
            <w:proofErr w:type="spellEnd"/>
          </w:p>
        </w:tc>
        <w:tc>
          <w:tcPr>
            <w:tcW w:w="5336" w:type="dxa"/>
            <w:vAlign w:val="center"/>
          </w:tcPr>
          <w:p w:rsidR="00EF5B99" w:rsidRPr="0044362F" w:rsidRDefault="00EF5B99" w:rsidP="00B51FFF">
            <w:pPr>
              <w:tabs>
                <w:tab w:val="left" w:pos="0"/>
              </w:tabs>
              <w:spacing w:before="0" w:after="0"/>
              <w:jc w:val="both"/>
              <w:rPr>
                <w:iCs/>
                <w:szCs w:val="22"/>
                <w:lang w:val="ru-RU"/>
              </w:rPr>
            </w:pPr>
            <w:r w:rsidRPr="0044362F">
              <w:rPr>
                <w:szCs w:val="22"/>
                <w:lang w:val="ru-RU"/>
              </w:rPr>
              <w:t xml:space="preserve">Указывается наименование ГТП </w:t>
            </w:r>
            <w:r w:rsidRPr="0044362F">
              <w:rPr>
                <w:szCs w:val="22"/>
                <w:highlight w:val="yellow"/>
                <w:lang w:val="ru-RU"/>
              </w:rPr>
              <w:t>генерации, в которую включена ЕГО, заявленная в составе ГЕМ</w:t>
            </w:r>
          </w:p>
        </w:tc>
      </w:tr>
      <w:tr w:rsidR="00EF5B99" w:rsidRPr="00A81952" w:rsidTr="00B51FFF">
        <w:trPr>
          <w:trHeight w:val="737"/>
        </w:trPr>
        <w:tc>
          <w:tcPr>
            <w:tcW w:w="539" w:type="dxa"/>
            <w:vAlign w:val="center"/>
          </w:tcPr>
          <w:p w:rsidR="00EF5B99" w:rsidRPr="0044362F" w:rsidRDefault="00EF5B99" w:rsidP="00EF5B99">
            <w:pPr>
              <w:tabs>
                <w:tab w:val="left" w:pos="0"/>
              </w:tabs>
              <w:spacing w:before="0" w:after="0"/>
              <w:jc w:val="center"/>
              <w:rPr>
                <w:szCs w:val="22"/>
              </w:rPr>
            </w:pPr>
            <w:r w:rsidRPr="0044362F">
              <w:rPr>
                <w:szCs w:val="22"/>
              </w:rPr>
              <w:t>8.</w:t>
            </w:r>
          </w:p>
        </w:tc>
        <w:tc>
          <w:tcPr>
            <w:tcW w:w="3452" w:type="dxa"/>
            <w:vAlign w:val="center"/>
          </w:tcPr>
          <w:p w:rsidR="00EF5B99" w:rsidRPr="0044362F" w:rsidRDefault="00EF5B99" w:rsidP="00EF5B99">
            <w:pPr>
              <w:tabs>
                <w:tab w:val="left" w:pos="0"/>
              </w:tabs>
              <w:spacing w:before="0" w:after="0"/>
              <w:rPr>
                <w:szCs w:val="22"/>
              </w:rPr>
            </w:pPr>
            <w:proofErr w:type="spellStart"/>
            <w:r w:rsidRPr="0044362F">
              <w:rPr>
                <w:szCs w:val="22"/>
              </w:rPr>
              <w:t>Код</w:t>
            </w:r>
            <w:proofErr w:type="spellEnd"/>
            <w:r w:rsidRPr="0044362F">
              <w:rPr>
                <w:szCs w:val="22"/>
              </w:rPr>
              <w:t xml:space="preserve"> ГТП </w:t>
            </w:r>
            <w:proofErr w:type="spellStart"/>
            <w:r w:rsidRPr="0044362F">
              <w:rPr>
                <w:szCs w:val="22"/>
              </w:rPr>
              <w:t>генерации</w:t>
            </w:r>
            <w:proofErr w:type="spellEnd"/>
          </w:p>
        </w:tc>
        <w:tc>
          <w:tcPr>
            <w:tcW w:w="5336" w:type="dxa"/>
            <w:vAlign w:val="center"/>
          </w:tcPr>
          <w:p w:rsidR="00EF5B99" w:rsidRPr="0044362F" w:rsidRDefault="00EF5B99" w:rsidP="00B51FFF">
            <w:pPr>
              <w:tabs>
                <w:tab w:val="left" w:pos="0"/>
              </w:tabs>
              <w:spacing w:before="0" w:after="0"/>
              <w:jc w:val="both"/>
              <w:rPr>
                <w:iCs/>
                <w:szCs w:val="22"/>
                <w:lang w:val="ru-RU"/>
              </w:rPr>
            </w:pPr>
            <w:r w:rsidRPr="0044362F">
              <w:rPr>
                <w:szCs w:val="22"/>
                <w:lang w:val="ru-RU"/>
              </w:rPr>
              <w:t xml:space="preserve">Указывается код </w:t>
            </w:r>
            <w:r w:rsidRPr="0044362F">
              <w:rPr>
                <w:szCs w:val="22"/>
                <w:highlight w:val="yellow"/>
                <w:lang w:val="ru-RU"/>
              </w:rPr>
              <w:t>для действующей</w:t>
            </w:r>
            <w:r w:rsidRPr="0044362F">
              <w:rPr>
                <w:szCs w:val="22"/>
                <w:lang w:val="ru-RU"/>
              </w:rPr>
              <w:t xml:space="preserve"> </w:t>
            </w:r>
            <w:r w:rsidRPr="0044362F">
              <w:rPr>
                <w:iCs/>
                <w:szCs w:val="22"/>
                <w:lang w:val="ru-RU"/>
              </w:rPr>
              <w:t>ГТП генерации.</w:t>
            </w:r>
          </w:p>
          <w:p w:rsidR="00EF5B99" w:rsidRPr="0044362F" w:rsidRDefault="00EF5B99" w:rsidP="00B51FFF">
            <w:pPr>
              <w:tabs>
                <w:tab w:val="left" w:pos="0"/>
              </w:tabs>
              <w:spacing w:before="0" w:after="0"/>
              <w:jc w:val="both"/>
              <w:rPr>
                <w:szCs w:val="22"/>
                <w:lang w:val="ru-RU"/>
              </w:rPr>
            </w:pPr>
            <w:r w:rsidRPr="0044362F">
              <w:rPr>
                <w:iCs/>
                <w:szCs w:val="22"/>
                <w:highlight w:val="yellow"/>
                <w:lang w:val="ru-RU"/>
              </w:rPr>
              <w:t>Не указывается код для вновь формируемой ГТП генерации</w:t>
            </w:r>
          </w:p>
        </w:tc>
      </w:tr>
      <w:tr w:rsidR="00EF5B99" w:rsidRPr="00A81952" w:rsidTr="00B51FFF">
        <w:trPr>
          <w:trHeight w:val="1474"/>
        </w:trPr>
        <w:tc>
          <w:tcPr>
            <w:tcW w:w="539" w:type="dxa"/>
            <w:vAlign w:val="center"/>
          </w:tcPr>
          <w:p w:rsidR="00EF5B99" w:rsidRPr="0044362F" w:rsidRDefault="00EF5B99" w:rsidP="00EF5B99">
            <w:pPr>
              <w:tabs>
                <w:tab w:val="left" w:pos="0"/>
              </w:tabs>
              <w:spacing w:before="0" w:after="0"/>
              <w:jc w:val="center"/>
              <w:rPr>
                <w:szCs w:val="22"/>
              </w:rPr>
            </w:pPr>
            <w:r w:rsidRPr="0044362F">
              <w:rPr>
                <w:szCs w:val="22"/>
                <w:highlight w:val="yellow"/>
              </w:rPr>
              <w:t>9.</w:t>
            </w:r>
          </w:p>
        </w:tc>
        <w:tc>
          <w:tcPr>
            <w:tcW w:w="3452" w:type="dxa"/>
            <w:vAlign w:val="center"/>
          </w:tcPr>
          <w:p w:rsidR="00EF5B99" w:rsidRPr="0044362F" w:rsidRDefault="00EF5B99" w:rsidP="00EF5B99">
            <w:pPr>
              <w:tabs>
                <w:tab w:val="left" w:pos="0"/>
              </w:tabs>
              <w:spacing w:before="0" w:after="0"/>
              <w:rPr>
                <w:szCs w:val="22"/>
              </w:rPr>
            </w:pPr>
            <w:proofErr w:type="spellStart"/>
            <w:r w:rsidRPr="0044362F">
              <w:rPr>
                <w:szCs w:val="22"/>
                <w:highlight w:val="yellow"/>
              </w:rPr>
              <w:t>Основание</w:t>
            </w:r>
            <w:proofErr w:type="spellEnd"/>
            <w:r w:rsidRPr="0044362F">
              <w:rPr>
                <w:szCs w:val="22"/>
                <w:highlight w:val="yellow"/>
              </w:rPr>
              <w:t xml:space="preserve"> </w:t>
            </w:r>
            <w:proofErr w:type="spellStart"/>
            <w:r w:rsidRPr="0044362F">
              <w:rPr>
                <w:szCs w:val="22"/>
                <w:highlight w:val="yellow"/>
              </w:rPr>
              <w:t>для</w:t>
            </w:r>
            <w:proofErr w:type="spellEnd"/>
            <w:r w:rsidRPr="0044362F">
              <w:rPr>
                <w:szCs w:val="22"/>
              </w:rPr>
              <w:t xml:space="preserve"> </w:t>
            </w:r>
            <w:proofErr w:type="spellStart"/>
            <w:r w:rsidRPr="0044362F">
              <w:rPr>
                <w:szCs w:val="22"/>
              </w:rPr>
              <w:t>регистрации</w:t>
            </w:r>
            <w:proofErr w:type="spellEnd"/>
            <w:r w:rsidRPr="0044362F">
              <w:rPr>
                <w:szCs w:val="22"/>
              </w:rPr>
              <w:t xml:space="preserve"> ГЕМ</w:t>
            </w:r>
          </w:p>
        </w:tc>
        <w:tc>
          <w:tcPr>
            <w:tcW w:w="5336" w:type="dxa"/>
            <w:vAlign w:val="center"/>
          </w:tcPr>
          <w:p w:rsidR="00EF5B99" w:rsidRPr="0044362F" w:rsidRDefault="00EF5B99" w:rsidP="00EF5B99">
            <w:pPr>
              <w:tabs>
                <w:tab w:val="left" w:pos="0"/>
              </w:tabs>
              <w:spacing w:before="0" w:after="0"/>
              <w:rPr>
                <w:szCs w:val="22"/>
                <w:lang w:val="ru-RU"/>
              </w:rPr>
            </w:pPr>
            <w:r w:rsidRPr="0044362F">
              <w:rPr>
                <w:szCs w:val="22"/>
                <w:lang w:val="ru-RU"/>
              </w:rPr>
              <w:t xml:space="preserve">Выбрать </w:t>
            </w:r>
            <w:r w:rsidRPr="0044362F">
              <w:rPr>
                <w:szCs w:val="22"/>
                <w:highlight w:val="yellow"/>
                <w:lang w:val="ru-RU"/>
              </w:rPr>
              <w:t>один</w:t>
            </w:r>
            <w:r w:rsidRPr="0044362F">
              <w:rPr>
                <w:szCs w:val="22"/>
                <w:lang w:val="ru-RU"/>
              </w:rPr>
              <w:t xml:space="preserve"> из вариант</w:t>
            </w:r>
            <w:r w:rsidRPr="0044362F">
              <w:rPr>
                <w:szCs w:val="22"/>
                <w:highlight w:val="yellow"/>
                <w:lang w:val="ru-RU"/>
              </w:rPr>
              <w:t>ов</w:t>
            </w:r>
            <w:r w:rsidRPr="0044362F">
              <w:rPr>
                <w:szCs w:val="22"/>
                <w:lang w:val="ru-RU"/>
              </w:rPr>
              <w:t>:</w:t>
            </w:r>
          </w:p>
          <w:p w:rsidR="00EF5B99" w:rsidRPr="0044362F" w:rsidRDefault="00EF5B99" w:rsidP="00EF5B99">
            <w:pPr>
              <w:spacing w:before="0" w:after="0"/>
              <w:ind w:left="284" w:hanging="284"/>
              <w:rPr>
                <w:szCs w:val="22"/>
                <w:lang w:val="ru-RU"/>
              </w:rPr>
            </w:pPr>
            <w:r w:rsidRPr="0044362F">
              <w:rPr>
                <w:szCs w:val="22"/>
                <w:highlight w:val="yellow"/>
                <w:lang w:val="ru-RU"/>
              </w:rPr>
              <w:t>1.</w:t>
            </w:r>
            <w:r w:rsidRPr="0044362F">
              <w:rPr>
                <w:szCs w:val="22"/>
                <w:lang w:val="ru-RU"/>
              </w:rPr>
              <w:tab/>
            </w:r>
            <w:r w:rsidRPr="0044362F">
              <w:rPr>
                <w:szCs w:val="22"/>
                <w:highlight w:val="yellow"/>
                <w:lang w:val="ru-RU"/>
              </w:rPr>
              <w:t>Согласование условной ГТП генерации</w:t>
            </w:r>
            <w:r w:rsidRPr="0044362F">
              <w:rPr>
                <w:szCs w:val="22"/>
                <w:lang w:val="ru-RU"/>
              </w:rPr>
              <w:t>.</w:t>
            </w:r>
          </w:p>
          <w:p w:rsidR="00EF5B99" w:rsidRPr="0044362F" w:rsidRDefault="00EF5B99" w:rsidP="00EF5B99">
            <w:pPr>
              <w:pStyle w:val="12"/>
              <w:autoSpaceDE w:val="0"/>
              <w:autoSpaceDN w:val="0"/>
              <w:ind w:left="284" w:hanging="284"/>
              <w:contextualSpacing/>
              <w:rPr>
                <w:szCs w:val="22"/>
              </w:rPr>
            </w:pPr>
            <w:r w:rsidRPr="0044362F">
              <w:rPr>
                <w:szCs w:val="22"/>
                <w:highlight w:val="yellow"/>
              </w:rPr>
              <w:t>2.</w:t>
            </w:r>
            <w:r w:rsidRPr="0044362F">
              <w:rPr>
                <w:szCs w:val="22"/>
              </w:rPr>
              <w:tab/>
              <w:t xml:space="preserve">Согласование новой ГТП </w:t>
            </w:r>
            <w:r w:rsidRPr="0044362F">
              <w:rPr>
                <w:szCs w:val="22"/>
                <w:highlight w:val="yellow"/>
              </w:rPr>
              <w:t>генерации</w:t>
            </w:r>
            <w:r w:rsidRPr="0044362F">
              <w:rPr>
                <w:szCs w:val="22"/>
              </w:rPr>
              <w:t>.</w:t>
            </w:r>
          </w:p>
          <w:p w:rsidR="00EF5B99" w:rsidRPr="0044362F" w:rsidRDefault="00EF5B99" w:rsidP="00EF5B99">
            <w:pPr>
              <w:pStyle w:val="12"/>
              <w:autoSpaceDE w:val="0"/>
              <w:autoSpaceDN w:val="0"/>
              <w:ind w:left="284" w:hanging="284"/>
              <w:contextualSpacing/>
              <w:rPr>
                <w:szCs w:val="22"/>
              </w:rPr>
            </w:pPr>
            <w:r w:rsidRPr="0044362F">
              <w:rPr>
                <w:szCs w:val="22"/>
                <w:highlight w:val="yellow"/>
              </w:rPr>
              <w:t>3.</w:t>
            </w:r>
            <w:r w:rsidRPr="0044362F">
              <w:rPr>
                <w:szCs w:val="22"/>
              </w:rPr>
              <w:tab/>
              <w:t xml:space="preserve">Изменение ГТП </w:t>
            </w:r>
            <w:r w:rsidRPr="0044362F">
              <w:rPr>
                <w:szCs w:val="22"/>
                <w:highlight w:val="yellow"/>
              </w:rPr>
              <w:t>генерации</w:t>
            </w:r>
            <w:r w:rsidRPr="0044362F">
              <w:rPr>
                <w:szCs w:val="22"/>
              </w:rPr>
              <w:t>.</w:t>
            </w:r>
          </w:p>
          <w:p w:rsidR="00EF5B99" w:rsidRPr="0044362F" w:rsidRDefault="00EF5B99" w:rsidP="00EF5B99">
            <w:pPr>
              <w:pStyle w:val="12"/>
              <w:autoSpaceDE w:val="0"/>
              <w:autoSpaceDN w:val="0"/>
              <w:ind w:left="284" w:hanging="284"/>
              <w:contextualSpacing/>
              <w:rPr>
                <w:szCs w:val="22"/>
              </w:rPr>
            </w:pPr>
            <w:r w:rsidRPr="0044362F">
              <w:rPr>
                <w:szCs w:val="22"/>
                <w:highlight w:val="yellow"/>
              </w:rPr>
              <w:t>4.</w:t>
            </w:r>
            <w:r w:rsidRPr="0044362F">
              <w:rPr>
                <w:szCs w:val="22"/>
              </w:rPr>
              <w:tab/>
              <w:t xml:space="preserve">Изменение </w:t>
            </w:r>
            <w:r w:rsidRPr="0044362F">
              <w:rPr>
                <w:szCs w:val="22"/>
                <w:highlight w:val="yellow"/>
              </w:rPr>
              <w:t>параметров</w:t>
            </w:r>
            <w:r w:rsidRPr="0044362F">
              <w:rPr>
                <w:szCs w:val="22"/>
              </w:rPr>
              <w:t xml:space="preserve"> ГЕМ.</w:t>
            </w:r>
          </w:p>
          <w:p w:rsidR="00EF5B99" w:rsidRPr="0044362F" w:rsidRDefault="00EF5B99" w:rsidP="00EF5B99">
            <w:pPr>
              <w:pStyle w:val="12"/>
              <w:autoSpaceDE w:val="0"/>
              <w:autoSpaceDN w:val="0"/>
              <w:ind w:left="284" w:hanging="284"/>
              <w:contextualSpacing/>
              <w:rPr>
                <w:szCs w:val="22"/>
              </w:rPr>
            </w:pPr>
            <w:r w:rsidRPr="0044362F">
              <w:rPr>
                <w:szCs w:val="22"/>
              </w:rPr>
              <w:t>5.</w:t>
            </w:r>
            <w:r w:rsidRPr="0044362F">
              <w:rPr>
                <w:szCs w:val="22"/>
              </w:rPr>
              <w:tab/>
              <w:t xml:space="preserve">Иное </w:t>
            </w:r>
            <w:r w:rsidRPr="0044362F">
              <w:rPr>
                <w:szCs w:val="22"/>
                <w:highlight w:val="yellow"/>
              </w:rPr>
              <w:t>(указать основание).</w:t>
            </w:r>
          </w:p>
        </w:tc>
      </w:tr>
    </w:tbl>
    <w:p w:rsidR="00AA5DD9" w:rsidRPr="00AA5DD9" w:rsidRDefault="00AA5DD9" w:rsidP="00B51FFF">
      <w:pPr>
        <w:spacing w:before="0" w:after="0"/>
        <w:jc w:val="both"/>
        <w:rPr>
          <w:bCs/>
          <w:iCs/>
          <w:sz w:val="20"/>
          <w:highlight w:val="yellow"/>
          <w:lang w:val="ru-RU"/>
        </w:rPr>
      </w:pPr>
    </w:p>
    <w:p w:rsidR="00EF5B99" w:rsidRDefault="0044362F" w:rsidP="00B51FFF">
      <w:pPr>
        <w:spacing w:before="0" w:after="0"/>
        <w:jc w:val="both"/>
        <w:rPr>
          <w:b/>
          <w:bCs/>
          <w:iCs/>
          <w:sz w:val="20"/>
          <w:highlight w:val="yellow"/>
          <w:lang w:val="ru-RU"/>
        </w:rPr>
      </w:pPr>
      <w:r>
        <w:rPr>
          <w:b/>
          <w:bCs/>
          <w:iCs/>
          <w:sz w:val="20"/>
          <w:highlight w:val="yellow"/>
          <w:lang w:val="ru-RU"/>
        </w:rPr>
        <w:lastRenderedPageBreak/>
        <w:t>______________</w:t>
      </w:r>
    </w:p>
    <w:p w:rsidR="0044362F" w:rsidRPr="00EF5B99" w:rsidRDefault="0044362F" w:rsidP="00B51FFF">
      <w:pPr>
        <w:spacing w:before="0" w:after="0"/>
        <w:jc w:val="both"/>
        <w:rPr>
          <w:b/>
          <w:bCs/>
          <w:iCs/>
          <w:sz w:val="20"/>
          <w:highlight w:val="yellow"/>
          <w:lang w:val="ru-RU"/>
        </w:rPr>
      </w:pPr>
    </w:p>
    <w:p w:rsidR="00EF5B99" w:rsidRPr="00EF5B99" w:rsidRDefault="00EF5B99" w:rsidP="00B51FFF">
      <w:pPr>
        <w:spacing w:before="0" w:after="0"/>
        <w:ind w:left="426" w:hanging="426"/>
        <w:jc w:val="both"/>
        <w:rPr>
          <w:rFonts w:cs="Arial"/>
          <w:sz w:val="20"/>
          <w:highlight w:val="yellow"/>
          <w:lang w:val="ru-RU"/>
        </w:rPr>
      </w:pPr>
      <w:r w:rsidRPr="00EF5B99">
        <w:rPr>
          <w:sz w:val="20"/>
          <w:highlight w:val="yellow"/>
          <w:lang w:val="ru-RU"/>
        </w:rPr>
        <w:t>1.</w:t>
      </w:r>
      <w:r w:rsidRPr="00EF5B99">
        <w:rPr>
          <w:sz w:val="20"/>
          <w:lang w:val="ru-RU"/>
        </w:rPr>
        <w:tab/>
      </w:r>
      <w:r w:rsidRPr="00EF5B99">
        <w:rPr>
          <w:rFonts w:cs="Arial"/>
          <w:sz w:val="20"/>
          <w:highlight w:val="yellow"/>
          <w:lang w:val="ru-RU"/>
        </w:rPr>
        <w:t>Заявление по форме 5 не предоставляется при согласовании:</w:t>
      </w:r>
    </w:p>
    <w:p w:rsidR="00EF5B99" w:rsidRPr="00EF5B99" w:rsidRDefault="00EF5B99" w:rsidP="00B51FFF">
      <w:pPr>
        <w:spacing w:before="0" w:after="0"/>
        <w:ind w:left="851" w:hanging="425"/>
        <w:jc w:val="both"/>
        <w:rPr>
          <w:rFonts w:cs="Arial"/>
          <w:sz w:val="20"/>
          <w:highlight w:val="yellow"/>
          <w:lang w:val="ru-RU"/>
        </w:rPr>
      </w:pPr>
      <w:r w:rsidRPr="00EF5B99">
        <w:rPr>
          <w:sz w:val="20"/>
          <w:highlight w:val="yellow"/>
          <w:lang w:val="ru-RU"/>
        </w:rPr>
        <w:t>–</w:t>
      </w:r>
      <w:r w:rsidRPr="00EF5B99">
        <w:rPr>
          <w:sz w:val="20"/>
          <w:highlight w:val="yellow"/>
          <w:lang w:val="ru-RU"/>
        </w:rPr>
        <w:tab/>
      </w:r>
      <w:r w:rsidRPr="00EF5B99">
        <w:rPr>
          <w:rFonts w:cs="Arial"/>
          <w:sz w:val="20"/>
          <w:highlight w:val="yellow"/>
          <w:lang w:val="ru-RU"/>
        </w:rPr>
        <w:t>изменений ГТП генерации в ценовой зоне в случае отсутствия необходимости внесения изменений в</w:t>
      </w:r>
      <w:r w:rsidRPr="00EF5B99">
        <w:rPr>
          <w:rFonts w:cs="Arial"/>
          <w:sz w:val="20"/>
          <w:highlight w:val="yellow"/>
        </w:rPr>
        <w:t> </w:t>
      </w:r>
      <w:r w:rsidRPr="00EF5B99">
        <w:rPr>
          <w:rFonts w:cs="Arial"/>
          <w:sz w:val="20"/>
          <w:highlight w:val="yellow"/>
          <w:lang w:val="ru-RU"/>
        </w:rPr>
        <w:t>ранее зарегистрированные ГЕМ;</w:t>
      </w:r>
    </w:p>
    <w:p w:rsidR="00EF5B99" w:rsidRPr="00EF5B99" w:rsidRDefault="00EF5B99" w:rsidP="00B51FFF">
      <w:pPr>
        <w:spacing w:before="0" w:after="0"/>
        <w:ind w:left="851" w:hanging="425"/>
        <w:jc w:val="both"/>
        <w:rPr>
          <w:rFonts w:cs="Arial"/>
          <w:sz w:val="20"/>
          <w:highlight w:val="yellow"/>
          <w:lang w:val="ru-RU"/>
        </w:rPr>
      </w:pPr>
      <w:r w:rsidRPr="00EF5B99">
        <w:rPr>
          <w:sz w:val="20"/>
          <w:highlight w:val="yellow"/>
          <w:lang w:val="ru-RU"/>
        </w:rPr>
        <w:t>–</w:t>
      </w:r>
      <w:r w:rsidRPr="00EF5B99">
        <w:rPr>
          <w:sz w:val="20"/>
          <w:highlight w:val="yellow"/>
          <w:lang w:val="ru-RU"/>
        </w:rPr>
        <w:tab/>
      </w:r>
      <w:r w:rsidRPr="00EF5B99">
        <w:rPr>
          <w:rFonts w:cs="Arial"/>
          <w:sz w:val="20"/>
          <w:highlight w:val="yellow"/>
          <w:lang w:val="ru-RU"/>
        </w:rPr>
        <w:t>ГТП генерации, расположенной в неценовой зоне.</w:t>
      </w:r>
    </w:p>
    <w:p w:rsidR="00EF5B99" w:rsidRPr="00EF5B99" w:rsidRDefault="00EF5B99" w:rsidP="00B51FFF">
      <w:pPr>
        <w:spacing w:before="0" w:after="0"/>
        <w:ind w:left="426" w:hanging="426"/>
        <w:jc w:val="both"/>
        <w:rPr>
          <w:sz w:val="20"/>
          <w:highlight w:val="yellow"/>
          <w:lang w:val="ru-RU"/>
        </w:rPr>
      </w:pPr>
      <w:r w:rsidRPr="00EF5B99">
        <w:rPr>
          <w:sz w:val="20"/>
          <w:highlight w:val="yellow"/>
          <w:lang w:val="ru-RU"/>
        </w:rPr>
        <w:t>2.</w:t>
      </w:r>
      <w:r w:rsidRPr="00EF5B99">
        <w:rPr>
          <w:sz w:val="20"/>
          <w:lang w:val="ru-RU"/>
        </w:rPr>
        <w:tab/>
      </w:r>
      <w:proofErr w:type="gramStart"/>
      <w:r w:rsidRPr="00EF5B99">
        <w:rPr>
          <w:sz w:val="20"/>
          <w:highlight w:val="yellow"/>
          <w:lang w:val="ru-RU"/>
        </w:rPr>
        <w:t>В</w:t>
      </w:r>
      <w:proofErr w:type="gramEnd"/>
      <w:r w:rsidRPr="00EF5B99">
        <w:rPr>
          <w:sz w:val="20"/>
          <w:highlight w:val="yellow"/>
          <w:lang w:val="ru-RU"/>
        </w:rPr>
        <w:t xml:space="preserve"> разделе «Наименование электростанции» указывается:</w:t>
      </w:r>
    </w:p>
    <w:p w:rsidR="00EF5B99" w:rsidRPr="00EF5B99" w:rsidRDefault="00EF5B99" w:rsidP="00B51FFF">
      <w:pPr>
        <w:spacing w:before="0" w:after="0"/>
        <w:ind w:left="851" w:hanging="426"/>
        <w:jc w:val="both"/>
        <w:rPr>
          <w:sz w:val="20"/>
          <w:highlight w:val="yellow"/>
          <w:lang w:val="ru-RU"/>
        </w:rPr>
      </w:pPr>
      <w:r w:rsidRPr="00EF5B99">
        <w:rPr>
          <w:sz w:val="20"/>
          <w:highlight w:val="yellow"/>
          <w:lang w:val="ru-RU"/>
        </w:rPr>
        <w:t>–</w:t>
      </w:r>
      <w:r w:rsidRPr="00EF5B99">
        <w:rPr>
          <w:sz w:val="20"/>
          <w:highlight w:val="yellow"/>
          <w:lang w:val="ru-RU"/>
        </w:rPr>
        <w:tab/>
        <w:t>диспетчерское наименование электростанции в соответствии с наименованием, указанным в</w:t>
      </w:r>
      <w:r w:rsidRPr="00EF5B99">
        <w:rPr>
          <w:sz w:val="20"/>
          <w:highlight w:val="yellow"/>
        </w:rPr>
        <w:t> </w:t>
      </w:r>
      <w:r w:rsidRPr="00EF5B99">
        <w:rPr>
          <w:sz w:val="20"/>
          <w:highlight w:val="yellow"/>
          <w:lang w:val="ru-RU"/>
        </w:rPr>
        <w:t>заявлении, форме 12 и на однолинейной схеме</w:t>
      </w:r>
      <w:r w:rsidRPr="00EF5B99">
        <w:rPr>
          <w:rFonts w:cs="Arial"/>
          <w:sz w:val="20"/>
          <w:highlight w:val="yellow"/>
          <w:lang w:val="ru-RU"/>
        </w:rPr>
        <w:t>;</w:t>
      </w:r>
    </w:p>
    <w:p w:rsidR="00EF5B99" w:rsidRPr="00EF5B99" w:rsidRDefault="00EF5B99" w:rsidP="00B51FFF">
      <w:pPr>
        <w:spacing w:before="0" w:after="0"/>
        <w:ind w:left="851" w:hanging="426"/>
        <w:jc w:val="both"/>
        <w:rPr>
          <w:sz w:val="20"/>
          <w:highlight w:val="yellow"/>
          <w:lang w:val="ru-RU"/>
        </w:rPr>
      </w:pPr>
      <w:r w:rsidRPr="00EF5B99">
        <w:rPr>
          <w:sz w:val="20"/>
          <w:highlight w:val="yellow"/>
          <w:lang w:val="ru-RU"/>
        </w:rPr>
        <w:t>–</w:t>
      </w:r>
      <w:r w:rsidRPr="00EF5B99">
        <w:rPr>
          <w:sz w:val="20"/>
          <w:highlight w:val="yellow"/>
          <w:lang w:val="ru-RU"/>
        </w:rPr>
        <w:tab/>
        <w:t>наименование электростанции в соответствии с наименованием, указанным в заявлении и формах 13, 13В, 13Г, 13Д.</w:t>
      </w:r>
    </w:p>
    <w:p w:rsidR="00EF5B99" w:rsidRPr="00EF5B99" w:rsidRDefault="00EF5B99" w:rsidP="00B51FFF">
      <w:pPr>
        <w:spacing w:before="0" w:after="0"/>
        <w:ind w:left="426" w:hanging="426"/>
        <w:jc w:val="both"/>
        <w:rPr>
          <w:sz w:val="20"/>
          <w:highlight w:val="yellow"/>
          <w:lang w:val="ru-RU"/>
        </w:rPr>
      </w:pPr>
      <w:r w:rsidRPr="00EF5B99">
        <w:rPr>
          <w:sz w:val="20"/>
          <w:highlight w:val="yellow"/>
          <w:lang w:val="ru-RU"/>
        </w:rPr>
        <w:t>3.</w:t>
      </w:r>
      <w:r w:rsidRPr="00EF5B99">
        <w:rPr>
          <w:sz w:val="20"/>
          <w:lang w:val="ru-RU"/>
        </w:rPr>
        <w:tab/>
      </w:r>
      <w:r w:rsidRPr="00EF5B99">
        <w:rPr>
          <w:sz w:val="20"/>
          <w:highlight w:val="yellow"/>
          <w:lang w:val="ru-RU"/>
        </w:rPr>
        <w:t xml:space="preserve">Виды генерирующих объектов, функционирующих </w:t>
      </w:r>
      <w:r w:rsidRPr="00EF5B99">
        <w:rPr>
          <w:rStyle w:val="blk"/>
          <w:sz w:val="20"/>
          <w:highlight w:val="yellow"/>
          <w:lang w:val="ru-RU"/>
        </w:rPr>
        <w:t>на основе использования возобновляемых источников энергии</w:t>
      </w:r>
      <w:r w:rsidR="007C05BA">
        <w:rPr>
          <w:rStyle w:val="blk"/>
          <w:sz w:val="20"/>
          <w:highlight w:val="yellow"/>
          <w:lang w:val="ru-RU"/>
        </w:rPr>
        <w:t>,</w:t>
      </w:r>
      <w:r w:rsidRPr="00EF5B99">
        <w:rPr>
          <w:sz w:val="20"/>
          <w:highlight w:val="yellow"/>
          <w:lang w:val="ru-RU"/>
        </w:rPr>
        <w:t xml:space="preserve"> в соответствии с </w:t>
      </w:r>
      <w:bookmarkStart w:id="23" w:name="_Toc204420353"/>
      <w:bookmarkStart w:id="24" w:name="_Toc211138623"/>
      <w:bookmarkStart w:id="25" w:name="_Toc260307774"/>
      <w:r w:rsidR="007C05BA" w:rsidRPr="007C05BA">
        <w:rPr>
          <w:i/>
          <w:sz w:val="20"/>
          <w:highlight w:val="yellow"/>
          <w:lang w:val="ru-RU"/>
        </w:rPr>
        <w:t>Регламентом проведения</w:t>
      </w:r>
      <w:bookmarkStart w:id="26" w:name="_Toc204420354"/>
      <w:bookmarkStart w:id="27" w:name="_Toc211138624"/>
      <w:bookmarkStart w:id="28" w:name="_Toc260307775"/>
      <w:bookmarkEnd w:id="23"/>
      <w:bookmarkEnd w:id="24"/>
      <w:bookmarkEnd w:id="25"/>
      <w:r w:rsidR="007C05BA" w:rsidRPr="007C05BA">
        <w:rPr>
          <w:i/>
          <w:sz w:val="20"/>
          <w:highlight w:val="yellow"/>
          <w:lang w:val="ru-RU"/>
        </w:rPr>
        <w:t xml:space="preserve"> отборов инвестиционных проектов по строительству генерирующих объектов, функционирующих на основе использования возобновляемых источников энергии</w:t>
      </w:r>
      <w:bookmarkEnd w:id="26"/>
      <w:bookmarkEnd w:id="27"/>
      <w:bookmarkEnd w:id="28"/>
      <w:r w:rsidR="007C05BA" w:rsidRPr="00EF5B99">
        <w:rPr>
          <w:sz w:val="20"/>
          <w:highlight w:val="yellow"/>
          <w:lang w:val="ru-RU"/>
        </w:rPr>
        <w:t xml:space="preserve"> </w:t>
      </w:r>
      <w:r w:rsidR="007C05BA">
        <w:rPr>
          <w:sz w:val="20"/>
          <w:highlight w:val="yellow"/>
          <w:lang w:val="ru-RU"/>
        </w:rPr>
        <w:t>(</w:t>
      </w:r>
      <w:r w:rsidRPr="00EF5B99">
        <w:rPr>
          <w:sz w:val="20"/>
          <w:highlight w:val="yellow"/>
          <w:lang w:val="ru-RU"/>
        </w:rPr>
        <w:t xml:space="preserve">Приложение № 27 к </w:t>
      </w:r>
      <w:r w:rsidRPr="007C05BA">
        <w:rPr>
          <w:i/>
          <w:sz w:val="20"/>
          <w:highlight w:val="yellow"/>
          <w:lang w:val="ru-RU"/>
        </w:rPr>
        <w:t>Договору о присоединении к торговой системе оптового рынка</w:t>
      </w:r>
      <w:r w:rsidR="007C05BA">
        <w:rPr>
          <w:sz w:val="20"/>
          <w:highlight w:val="yellow"/>
          <w:lang w:val="ru-RU"/>
        </w:rPr>
        <w:t>)</w:t>
      </w:r>
      <w:r w:rsidRPr="00EF5B99">
        <w:rPr>
          <w:sz w:val="20"/>
          <w:highlight w:val="yellow"/>
          <w:lang w:val="ru-RU"/>
        </w:rPr>
        <w:t xml:space="preserve"> </w:t>
      </w:r>
      <w:bookmarkStart w:id="29" w:name="_Ref50985468"/>
      <w:bookmarkEnd w:id="29"/>
      <w:r w:rsidRPr="00B51FFF">
        <w:rPr>
          <w:sz w:val="20"/>
          <w:highlight w:val="yellow"/>
          <w:lang w:val="ru-RU"/>
        </w:rPr>
        <w:t>и</w:t>
      </w:r>
      <w:r w:rsidR="00B51FFF" w:rsidRPr="00B51FFF">
        <w:rPr>
          <w:highlight w:val="yellow"/>
          <w:lang w:val="ru-RU"/>
        </w:rPr>
        <w:t> </w:t>
      </w:r>
      <w:r w:rsidR="007C05BA" w:rsidRPr="007C05BA">
        <w:rPr>
          <w:i/>
          <w:sz w:val="20"/>
          <w:highlight w:val="yellow"/>
          <w:lang w:val="ru-RU"/>
        </w:rPr>
        <w:t>Регламентом проведения конкурсного отбора инвестиционных проектов по строительству (реконструкции, модернизации) генерирующих объектов, функционирующих на основе использования отходов производства и потребления</w:t>
      </w:r>
      <w:r w:rsidR="007C05BA">
        <w:rPr>
          <w:sz w:val="20"/>
          <w:highlight w:val="yellow"/>
          <w:lang w:val="ru-RU"/>
        </w:rPr>
        <w:t xml:space="preserve"> (</w:t>
      </w:r>
      <w:r w:rsidRPr="00B51FFF">
        <w:rPr>
          <w:sz w:val="20"/>
          <w:highlight w:val="yellow"/>
          <w:lang w:val="ru-RU"/>
        </w:rPr>
        <w:t xml:space="preserve">Приложение </w:t>
      </w:r>
      <w:r w:rsidRPr="00EF5B99">
        <w:rPr>
          <w:sz w:val="20"/>
          <w:highlight w:val="yellow"/>
          <w:lang w:val="ru-RU"/>
        </w:rPr>
        <w:t xml:space="preserve">№ 27.1 к </w:t>
      </w:r>
      <w:r w:rsidRPr="007C05BA">
        <w:rPr>
          <w:i/>
          <w:sz w:val="20"/>
          <w:highlight w:val="yellow"/>
          <w:lang w:val="ru-RU"/>
        </w:rPr>
        <w:t>Договору о присоединении к торговой системе оптового рынка</w:t>
      </w:r>
      <w:r w:rsidR="007C05BA">
        <w:rPr>
          <w:sz w:val="20"/>
          <w:highlight w:val="yellow"/>
          <w:lang w:val="ru-RU"/>
        </w:rPr>
        <w:t>)</w:t>
      </w:r>
      <w:r w:rsidRPr="00EF5B99">
        <w:rPr>
          <w:sz w:val="20"/>
          <w:highlight w:val="yellow"/>
          <w:lang w:val="ru-RU"/>
        </w:rPr>
        <w:t>.</w:t>
      </w:r>
    </w:p>
    <w:p w:rsidR="00EF5B99" w:rsidRPr="0044362F" w:rsidRDefault="00EF5B99" w:rsidP="00B51FFF">
      <w:pPr>
        <w:spacing w:before="0" w:after="0"/>
        <w:ind w:left="426"/>
        <w:jc w:val="both"/>
        <w:rPr>
          <w:rStyle w:val="blk"/>
          <w:sz w:val="20"/>
          <w:highlight w:val="yellow"/>
          <w:lang w:val="ru-RU"/>
        </w:rPr>
      </w:pPr>
      <w:r w:rsidRPr="00EF5B99">
        <w:rPr>
          <w:sz w:val="20"/>
          <w:highlight w:val="yellow"/>
          <w:lang w:val="ru-RU"/>
        </w:rPr>
        <w:t xml:space="preserve">Приведенные виды генерирующих объектов указываются при согласовании условной ГТП генерации генерирующего объекта с целью участия </w:t>
      </w:r>
      <w:r w:rsidRPr="00EF5B99">
        <w:rPr>
          <w:rStyle w:val="blk"/>
          <w:sz w:val="20"/>
          <w:highlight w:val="yellow"/>
          <w:lang w:val="ru-RU"/>
        </w:rPr>
        <w:t xml:space="preserve">в конкурсном отборе инвестиционных проектов по строительству (реконструкции, модернизации) генерирующих объектов, функционирующих на основе использования возобновляемых источников </w:t>
      </w:r>
      <w:r w:rsidRPr="0044362F">
        <w:rPr>
          <w:rStyle w:val="blk"/>
          <w:sz w:val="20"/>
          <w:highlight w:val="yellow"/>
          <w:lang w:val="ru-RU"/>
        </w:rPr>
        <w:t>энергии</w:t>
      </w:r>
      <w:r w:rsidR="00B51FFF" w:rsidRPr="0044362F">
        <w:rPr>
          <w:rStyle w:val="blk"/>
          <w:sz w:val="20"/>
          <w:highlight w:val="yellow"/>
          <w:lang w:val="ru-RU"/>
        </w:rPr>
        <w:t xml:space="preserve"> и </w:t>
      </w:r>
      <w:r w:rsidR="00B51FFF" w:rsidRPr="0044362F">
        <w:rPr>
          <w:sz w:val="20"/>
          <w:highlight w:val="yellow"/>
          <w:lang w:val="ru-RU"/>
        </w:rPr>
        <w:t>отходов производства и потребления</w:t>
      </w:r>
      <w:r w:rsidRPr="0044362F">
        <w:rPr>
          <w:rStyle w:val="blk"/>
          <w:sz w:val="20"/>
          <w:highlight w:val="yellow"/>
          <w:lang w:val="ru-RU"/>
        </w:rPr>
        <w:t>.</w:t>
      </w:r>
    </w:p>
    <w:p w:rsidR="00EF5B99" w:rsidRPr="00EF5B99" w:rsidRDefault="00EF5B99" w:rsidP="00B51FFF">
      <w:pPr>
        <w:spacing w:before="0" w:after="0"/>
        <w:ind w:left="426" w:right="6" w:hanging="426"/>
        <w:jc w:val="both"/>
        <w:rPr>
          <w:sz w:val="20"/>
          <w:highlight w:val="yellow"/>
          <w:lang w:val="ru-RU"/>
        </w:rPr>
      </w:pPr>
      <w:r w:rsidRPr="0044362F">
        <w:rPr>
          <w:sz w:val="20"/>
          <w:highlight w:val="yellow"/>
          <w:lang w:val="ru-RU"/>
        </w:rPr>
        <w:t>4.</w:t>
      </w:r>
      <w:r w:rsidRPr="0044362F">
        <w:rPr>
          <w:sz w:val="20"/>
          <w:highlight w:val="yellow"/>
          <w:lang w:val="ru-RU"/>
        </w:rPr>
        <w:tab/>
      </w:r>
      <w:proofErr w:type="gramStart"/>
      <w:r w:rsidRPr="0044362F">
        <w:rPr>
          <w:sz w:val="20"/>
          <w:highlight w:val="yellow"/>
          <w:lang w:val="ru-RU"/>
        </w:rPr>
        <w:t>В</w:t>
      </w:r>
      <w:proofErr w:type="gramEnd"/>
      <w:r w:rsidRPr="0044362F">
        <w:rPr>
          <w:sz w:val="20"/>
          <w:highlight w:val="yellow"/>
          <w:lang w:val="ru-RU"/>
        </w:rPr>
        <w:t xml:space="preserve"> разделе «Наименование ЕГО» указывается</w:t>
      </w:r>
      <w:r w:rsidRPr="00EF5B99">
        <w:rPr>
          <w:sz w:val="20"/>
          <w:highlight w:val="yellow"/>
          <w:lang w:val="ru-RU"/>
        </w:rPr>
        <w:t>:</w:t>
      </w:r>
    </w:p>
    <w:p w:rsidR="00EF5B99" w:rsidRPr="00EF5B99" w:rsidRDefault="00EF5B99" w:rsidP="00B51FFF">
      <w:pPr>
        <w:spacing w:before="0" w:after="0"/>
        <w:ind w:left="851" w:hanging="425"/>
        <w:jc w:val="both"/>
        <w:rPr>
          <w:sz w:val="20"/>
          <w:highlight w:val="yellow"/>
          <w:lang w:val="ru-RU"/>
        </w:rPr>
      </w:pPr>
      <w:r w:rsidRPr="00EF5B99">
        <w:rPr>
          <w:sz w:val="20"/>
          <w:highlight w:val="yellow"/>
          <w:lang w:val="ru-RU"/>
        </w:rPr>
        <w:t>–</w:t>
      </w:r>
      <w:r w:rsidRPr="00EF5B99">
        <w:rPr>
          <w:sz w:val="20"/>
          <w:highlight w:val="yellow"/>
          <w:lang w:val="ru-RU"/>
        </w:rPr>
        <w:tab/>
        <w:t xml:space="preserve">для </w:t>
      </w:r>
      <w:proofErr w:type="spellStart"/>
      <w:r w:rsidRPr="00EF5B99">
        <w:rPr>
          <w:sz w:val="20"/>
          <w:highlight w:val="yellow"/>
          <w:lang w:val="ru-RU"/>
        </w:rPr>
        <w:t>неблочного</w:t>
      </w:r>
      <w:proofErr w:type="spellEnd"/>
      <w:r w:rsidRPr="00EF5B99">
        <w:rPr>
          <w:sz w:val="20"/>
          <w:highlight w:val="yellow"/>
          <w:lang w:val="ru-RU"/>
        </w:rPr>
        <w:t xml:space="preserve"> генерирующего оборудования в качестве наименования ЕГО указывается диспетчерское наименование турбоагрегата.</w:t>
      </w:r>
    </w:p>
    <w:p w:rsidR="00EF5B99" w:rsidRPr="00EF5B99" w:rsidRDefault="00EF5B99" w:rsidP="00B51FFF">
      <w:pPr>
        <w:pStyle w:val="afff3"/>
        <w:ind w:left="851"/>
        <w:rPr>
          <w:sz w:val="20"/>
          <w:szCs w:val="20"/>
          <w:highlight w:val="yellow"/>
        </w:rPr>
      </w:pPr>
      <w:proofErr w:type="gramStart"/>
      <w:r w:rsidRPr="00EF5B99">
        <w:rPr>
          <w:sz w:val="20"/>
          <w:szCs w:val="20"/>
          <w:highlight w:val="yellow"/>
        </w:rPr>
        <w:t>Например</w:t>
      </w:r>
      <w:proofErr w:type="gramEnd"/>
      <w:r w:rsidRPr="00EF5B99">
        <w:rPr>
          <w:sz w:val="20"/>
          <w:szCs w:val="20"/>
          <w:highlight w:val="yellow"/>
        </w:rPr>
        <w:t>: ТГ-1;</w:t>
      </w:r>
    </w:p>
    <w:p w:rsidR="00EF5B99" w:rsidRPr="00EF5B99" w:rsidRDefault="00EF5B99" w:rsidP="00B51FFF">
      <w:pPr>
        <w:spacing w:before="0" w:after="0"/>
        <w:ind w:left="851" w:hanging="425"/>
        <w:jc w:val="both"/>
        <w:rPr>
          <w:sz w:val="20"/>
          <w:highlight w:val="yellow"/>
          <w:lang w:val="ru-RU"/>
        </w:rPr>
      </w:pPr>
      <w:r w:rsidRPr="00EF5B99">
        <w:rPr>
          <w:sz w:val="20"/>
          <w:highlight w:val="yellow"/>
          <w:lang w:val="ru-RU"/>
        </w:rPr>
        <w:t>–</w:t>
      </w:r>
      <w:r w:rsidRPr="00EF5B99">
        <w:rPr>
          <w:sz w:val="20"/>
          <w:highlight w:val="yellow"/>
          <w:lang w:val="ru-RU"/>
        </w:rPr>
        <w:tab/>
        <w:t>для блочного генерирующего оборудования, входящего в состав энергоблока, который представлен одним турбоагрегатом (генератором)</w:t>
      </w:r>
      <w:r w:rsidR="007C05BA">
        <w:rPr>
          <w:sz w:val="20"/>
          <w:highlight w:val="yellow"/>
          <w:lang w:val="ru-RU"/>
        </w:rPr>
        <w:t>,</w:t>
      </w:r>
      <w:r w:rsidRPr="00EF5B99">
        <w:rPr>
          <w:sz w:val="20"/>
          <w:highlight w:val="yellow"/>
          <w:lang w:val="ru-RU"/>
        </w:rPr>
        <w:t xml:space="preserve"> в качестве наименования ЕГО указывается диспетчерское наименование энергоблока.</w:t>
      </w:r>
    </w:p>
    <w:p w:rsidR="00EF5B99" w:rsidRPr="00EF5B99" w:rsidRDefault="00EF5B99" w:rsidP="00B51FFF">
      <w:pPr>
        <w:pStyle w:val="afff3"/>
        <w:ind w:left="851"/>
        <w:rPr>
          <w:rFonts w:eastAsia="Calibri"/>
          <w:sz w:val="20"/>
          <w:szCs w:val="20"/>
        </w:rPr>
      </w:pPr>
      <w:proofErr w:type="gramStart"/>
      <w:r w:rsidRPr="00EF5B99">
        <w:rPr>
          <w:sz w:val="20"/>
          <w:szCs w:val="20"/>
          <w:highlight w:val="yellow"/>
        </w:rPr>
        <w:t>Например</w:t>
      </w:r>
      <w:proofErr w:type="gramEnd"/>
      <w:r w:rsidRPr="00EF5B99">
        <w:rPr>
          <w:sz w:val="20"/>
          <w:szCs w:val="20"/>
          <w:highlight w:val="yellow"/>
        </w:rPr>
        <w:t>: Блок-1;</w:t>
      </w:r>
    </w:p>
    <w:p w:rsidR="00EF5B99" w:rsidRPr="00EF5B99" w:rsidRDefault="00EF5B99" w:rsidP="00B51FFF">
      <w:pPr>
        <w:spacing w:before="0" w:after="0"/>
        <w:ind w:left="851" w:hanging="425"/>
        <w:jc w:val="both"/>
        <w:rPr>
          <w:sz w:val="20"/>
          <w:highlight w:val="yellow"/>
          <w:lang w:val="ru-RU"/>
        </w:rPr>
      </w:pPr>
      <w:r w:rsidRPr="00EF5B99">
        <w:rPr>
          <w:sz w:val="20"/>
          <w:highlight w:val="yellow"/>
          <w:lang w:val="ru-RU"/>
        </w:rPr>
        <w:t>–</w:t>
      </w:r>
      <w:r w:rsidRPr="00EF5B99">
        <w:rPr>
          <w:sz w:val="20"/>
          <w:highlight w:val="yellow"/>
          <w:lang w:val="ru-RU"/>
        </w:rPr>
        <w:tab/>
        <w:t>для блочного генерирующего оборудования, входящего в состав энергоблока, который представлен двумя и более турбоагрегатами (генераторами)</w:t>
      </w:r>
      <w:r w:rsidR="007C05BA">
        <w:rPr>
          <w:sz w:val="20"/>
          <w:highlight w:val="yellow"/>
          <w:lang w:val="ru-RU"/>
        </w:rPr>
        <w:t>,</w:t>
      </w:r>
      <w:r w:rsidRPr="00EF5B99">
        <w:rPr>
          <w:sz w:val="20"/>
          <w:highlight w:val="yellow"/>
          <w:lang w:val="ru-RU"/>
        </w:rPr>
        <w:t xml:space="preserve"> в качестве наименования ЕГО указывается составное наименование, формируемое в следующем порядке:</w:t>
      </w:r>
    </w:p>
    <w:p w:rsidR="00EF5B99" w:rsidRPr="00EF5B99" w:rsidRDefault="00EF5B99" w:rsidP="00B51FFF">
      <w:pPr>
        <w:pStyle w:val="afff3"/>
        <w:ind w:left="1276" w:hanging="425"/>
        <w:rPr>
          <w:rFonts w:eastAsia="Calibri"/>
          <w:sz w:val="20"/>
          <w:szCs w:val="20"/>
          <w:highlight w:val="yellow"/>
        </w:rPr>
      </w:pPr>
      <w:r w:rsidRPr="00EF5B99">
        <w:rPr>
          <w:sz w:val="20"/>
          <w:szCs w:val="20"/>
          <w:highlight w:val="yellow"/>
        </w:rPr>
        <w:t>–</w:t>
      </w:r>
      <w:r w:rsidRPr="00EF5B99">
        <w:rPr>
          <w:sz w:val="20"/>
          <w:szCs w:val="20"/>
          <w:highlight w:val="yellow"/>
        </w:rPr>
        <w:tab/>
        <w:t>диспетчерское наименование энергоблока, в состав которого входят турбоагрегаты (генераторы);</w:t>
      </w:r>
    </w:p>
    <w:p w:rsidR="00EF5B99" w:rsidRPr="00EF5B99" w:rsidRDefault="00EF5B99" w:rsidP="00B51FFF">
      <w:pPr>
        <w:pStyle w:val="afff3"/>
        <w:ind w:left="1276" w:hanging="425"/>
        <w:rPr>
          <w:sz w:val="20"/>
          <w:szCs w:val="20"/>
          <w:highlight w:val="yellow"/>
        </w:rPr>
      </w:pPr>
      <w:r w:rsidRPr="00EF5B99">
        <w:rPr>
          <w:sz w:val="20"/>
          <w:szCs w:val="20"/>
          <w:highlight w:val="yellow"/>
        </w:rPr>
        <w:t>–</w:t>
      </w:r>
      <w:r w:rsidRPr="00EF5B99">
        <w:rPr>
          <w:sz w:val="20"/>
          <w:szCs w:val="20"/>
          <w:highlight w:val="yellow"/>
        </w:rPr>
        <w:tab/>
        <w:t>диспетчерское наименование турбоагрегата (генератора), входящего в состав энергоблока.</w:t>
      </w:r>
    </w:p>
    <w:p w:rsidR="00EF5B99" w:rsidRPr="00EF5B99" w:rsidRDefault="00EF5B99" w:rsidP="00B51FFF">
      <w:pPr>
        <w:pStyle w:val="afff3"/>
        <w:ind w:left="1276" w:hanging="425"/>
        <w:rPr>
          <w:sz w:val="20"/>
          <w:szCs w:val="20"/>
          <w:highlight w:val="yellow"/>
        </w:rPr>
      </w:pPr>
      <w:proofErr w:type="gramStart"/>
      <w:r w:rsidRPr="00EF5B99">
        <w:rPr>
          <w:sz w:val="20"/>
          <w:szCs w:val="20"/>
          <w:highlight w:val="yellow"/>
        </w:rPr>
        <w:t>Например</w:t>
      </w:r>
      <w:proofErr w:type="gramEnd"/>
      <w:r w:rsidRPr="00EF5B99">
        <w:rPr>
          <w:sz w:val="20"/>
          <w:szCs w:val="20"/>
          <w:highlight w:val="yellow"/>
        </w:rPr>
        <w:t>: Блок 1 Г-1.</w:t>
      </w:r>
    </w:p>
    <w:p w:rsidR="00EF5B99" w:rsidRPr="00EF5B99" w:rsidRDefault="00EF5B99" w:rsidP="00B51FFF">
      <w:pPr>
        <w:pStyle w:val="afff3"/>
        <w:ind w:left="851"/>
        <w:rPr>
          <w:sz w:val="20"/>
          <w:szCs w:val="20"/>
          <w:highlight w:val="yellow"/>
        </w:rPr>
      </w:pPr>
      <w:r w:rsidRPr="00EF5B99">
        <w:rPr>
          <w:sz w:val="20"/>
          <w:szCs w:val="20"/>
          <w:highlight w:val="yellow"/>
        </w:rPr>
        <w:t>Для парогазовой установки (ПГУ) в скобках дополнительно указывается тип турбины: ГТ – газовая</w:t>
      </w:r>
      <w:r w:rsidR="00B51FFF">
        <w:rPr>
          <w:sz w:val="20"/>
          <w:szCs w:val="20"/>
          <w:highlight w:val="yellow"/>
        </w:rPr>
        <w:t xml:space="preserve"> турбина; ПТ – паровая турбина.</w:t>
      </w:r>
    </w:p>
    <w:p w:rsidR="00EF5B99" w:rsidRPr="00EF5B99" w:rsidRDefault="00EF5B99" w:rsidP="00B51FFF">
      <w:pPr>
        <w:pStyle w:val="afff3"/>
        <w:ind w:left="851"/>
        <w:rPr>
          <w:sz w:val="20"/>
          <w:szCs w:val="20"/>
          <w:highlight w:val="yellow"/>
        </w:rPr>
      </w:pPr>
      <w:proofErr w:type="gramStart"/>
      <w:r w:rsidRPr="00EF5B99">
        <w:rPr>
          <w:sz w:val="20"/>
          <w:szCs w:val="20"/>
          <w:highlight w:val="yellow"/>
        </w:rPr>
        <w:t>Например</w:t>
      </w:r>
      <w:proofErr w:type="gramEnd"/>
      <w:r w:rsidRPr="00EF5B99">
        <w:rPr>
          <w:sz w:val="20"/>
          <w:szCs w:val="20"/>
          <w:highlight w:val="yellow"/>
        </w:rPr>
        <w:t>: ПГУ-1 Г-1 (ГТ); ПГУ-1 Г-2 (ПТ).</w:t>
      </w:r>
    </w:p>
    <w:p w:rsidR="00EF5B99" w:rsidRPr="00EF5B99" w:rsidRDefault="00EF5B99" w:rsidP="00B51FFF">
      <w:pPr>
        <w:spacing w:before="0" w:after="0"/>
        <w:ind w:left="426" w:right="6" w:hanging="426"/>
        <w:jc w:val="both"/>
        <w:rPr>
          <w:sz w:val="20"/>
          <w:highlight w:val="yellow"/>
          <w:lang w:val="ru-RU"/>
        </w:rPr>
      </w:pPr>
      <w:r w:rsidRPr="00EF5B99">
        <w:rPr>
          <w:sz w:val="20"/>
          <w:highlight w:val="yellow"/>
          <w:lang w:val="ru-RU"/>
        </w:rPr>
        <w:t>5.</w:t>
      </w:r>
      <w:r w:rsidRPr="00EF5B99">
        <w:rPr>
          <w:sz w:val="20"/>
          <w:lang w:val="ru-RU"/>
        </w:rPr>
        <w:tab/>
      </w:r>
      <w:r w:rsidRPr="00EF5B99">
        <w:rPr>
          <w:sz w:val="20"/>
          <w:highlight w:val="yellow"/>
          <w:lang w:val="ru-RU"/>
        </w:rPr>
        <w:t>Под единицей генерирующего оборудования для объекта ВИЭ (солнце/ветер) понимается совокупность всех фотоэлектрических солнечных модулей (ФЭСМ) и ветроэнергетических установок (ВЭУ), включенных в состав соответствующей ГТП генерации. В разделе «Наименование ЕГО» для типов электростанций СЭС и ВЭС указывается «ФЭСМ» и «ВЭУ» соответственно.</w:t>
      </w:r>
    </w:p>
    <w:p w:rsidR="00EF5B99" w:rsidRPr="00B51FFF" w:rsidRDefault="00EF5B99" w:rsidP="00B51FFF">
      <w:pPr>
        <w:spacing w:before="0" w:after="0"/>
        <w:ind w:left="426" w:right="6"/>
        <w:jc w:val="both"/>
        <w:rPr>
          <w:sz w:val="20"/>
          <w:lang w:val="ru-RU"/>
        </w:rPr>
      </w:pPr>
      <w:r w:rsidRPr="00EF5B99">
        <w:rPr>
          <w:sz w:val="20"/>
          <w:highlight w:val="yellow"/>
          <w:lang w:val="ru-RU"/>
        </w:rPr>
        <w:t>Допускается разделение совокупности всех фотоэлектрических солнечных модулей (ФЭСМ) и</w:t>
      </w:r>
      <w:r w:rsidR="00B51FFF">
        <w:rPr>
          <w:sz w:val="20"/>
          <w:highlight w:val="yellow"/>
          <w:lang w:val="ru-RU"/>
        </w:rPr>
        <w:t> </w:t>
      </w:r>
      <w:r w:rsidRPr="00EF5B99">
        <w:rPr>
          <w:sz w:val="20"/>
          <w:highlight w:val="yellow"/>
          <w:lang w:val="ru-RU"/>
        </w:rPr>
        <w:t>ветроэнергетических установок (ВЭУ), включенных в состав соответствующей ГТП генерации</w:t>
      </w:r>
      <w:r w:rsidR="007C05BA">
        <w:rPr>
          <w:sz w:val="20"/>
          <w:highlight w:val="yellow"/>
          <w:lang w:val="ru-RU"/>
        </w:rPr>
        <w:t>,</w:t>
      </w:r>
      <w:r w:rsidRPr="00EF5B99">
        <w:rPr>
          <w:sz w:val="20"/>
          <w:highlight w:val="yellow"/>
          <w:lang w:val="ru-RU"/>
        </w:rPr>
        <w:t xml:space="preserve"> на</w:t>
      </w:r>
      <w:r w:rsidR="00B51FFF">
        <w:rPr>
          <w:sz w:val="20"/>
          <w:highlight w:val="yellow"/>
          <w:lang w:val="ru-RU"/>
        </w:rPr>
        <w:t> </w:t>
      </w:r>
      <w:r w:rsidRPr="00EF5B99">
        <w:rPr>
          <w:sz w:val="20"/>
          <w:highlight w:val="yellow"/>
          <w:lang w:val="ru-RU"/>
        </w:rPr>
        <w:t xml:space="preserve">несколько ЕГО только по инициативе АО «СО ЕЭС», заявленной в порядке, предусмотренном </w:t>
      </w:r>
      <w:r w:rsidR="007C05BA">
        <w:rPr>
          <w:sz w:val="20"/>
          <w:highlight w:val="yellow"/>
          <w:lang w:val="ru-RU"/>
        </w:rPr>
        <w:t>пунктами</w:t>
      </w:r>
      <w:r w:rsidR="00B51FFF">
        <w:rPr>
          <w:sz w:val="20"/>
          <w:highlight w:val="yellow"/>
          <w:lang w:val="ru-RU"/>
        </w:rPr>
        <w:t> </w:t>
      </w:r>
      <w:r w:rsidRPr="00EF5B99">
        <w:rPr>
          <w:sz w:val="20"/>
          <w:highlight w:val="yellow"/>
          <w:lang w:val="ru-RU"/>
        </w:rPr>
        <w:t>2.6.4, 4.4.2 настоящего Положения. В указанном случае в разделе «Наименование ЕГО» для типов электростанций СЭС и ВЭС указываются группы ФЭСМ и ВЭУ</w:t>
      </w:r>
      <w:r w:rsidR="007C05BA">
        <w:rPr>
          <w:sz w:val="20"/>
          <w:highlight w:val="yellow"/>
          <w:lang w:val="ru-RU"/>
        </w:rPr>
        <w:t>,</w:t>
      </w:r>
      <w:r w:rsidRPr="00EF5B99">
        <w:rPr>
          <w:sz w:val="20"/>
          <w:highlight w:val="yellow"/>
          <w:lang w:val="ru-RU"/>
        </w:rPr>
        <w:t xml:space="preserve"> входящие в соответствующие ЕГО, </w:t>
      </w:r>
      <w:proofErr w:type="gramStart"/>
      <w:r w:rsidRPr="00EF5B99">
        <w:rPr>
          <w:sz w:val="20"/>
          <w:highlight w:val="yellow"/>
          <w:lang w:val="ru-RU"/>
        </w:rPr>
        <w:t>например</w:t>
      </w:r>
      <w:proofErr w:type="gramEnd"/>
      <w:r w:rsidRPr="00EF5B99">
        <w:rPr>
          <w:sz w:val="20"/>
          <w:highlight w:val="yellow"/>
          <w:lang w:val="ru-RU"/>
        </w:rPr>
        <w:t>: ФЭСМ 1-10, ФЭСМ 11-20, ВЭУ 1-5, ВЭУ 6-9.</w:t>
      </w:r>
    </w:p>
    <w:p w:rsidR="00EF5B99" w:rsidRDefault="00EF5B99" w:rsidP="00E266D4">
      <w:pPr>
        <w:spacing w:before="0" w:after="0"/>
        <w:jc w:val="both"/>
        <w:rPr>
          <w:b/>
          <w:bCs/>
          <w:iCs/>
          <w:szCs w:val="22"/>
          <w:lang w:val="ru-RU"/>
        </w:rPr>
      </w:pPr>
      <w:r w:rsidRPr="00EF5B99">
        <w:rPr>
          <w:bCs/>
          <w:iCs/>
          <w:sz w:val="20"/>
          <w:highlight w:val="yellow"/>
          <w:lang w:val="ru-RU"/>
        </w:rPr>
        <w:br w:type="page"/>
      </w:r>
      <w:r w:rsidRPr="0044362F">
        <w:rPr>
          <w:b/>
          <w:bCs/>
          <w:iCs/>
          <w:szCs w:val="22"/>
          <w:lang w:val="ru-RU"/>
        </w:rPr>
        <w:lastRenderedPageBreak/>
        <w:t>Добавить пример заполненного заявления по форме 5</w:t>
      </w:r>
    </w:p>
    <w:p w:rsidR="0044362F" w:rsidRDefault="0044362F" w:rsidP="00E266D4">
      <w:pPr>
        <w:spacing w:before="0" w:after="0"/>
        <w:jc w:val="both"/>
        <w:rPr>
          <w:b/>
          <w:bCs/>
          <w:iCs/>
          <w:szCs w:val="22"/>
          <w:lang w:val="ru-RU"/>
        </w:rPr>
      </w:pPr>
    </w:p>
    <w:p w:rsidR="0044362F" w:rsidRDefault="0044362F" w:rsidP="00E266D4">
      <w:pPr>
        <w:spacing w:before="0" w:after="0"/>
        <w:jc w:val="both"/>
        <w:rPr>
          <w:b/>
          <w:bCs/>
          <w:iCs/>
          <w:szCs w:val="22"/>
          <w:lang w:val="ru-RU"/>
        </w:rPr>
      </w:pPr>
      <w:r>
        <w:rPr>
          <w:b/>
          <w:bCs/>
          <w:iCs/>
          <w:szCs w:val="22"/>
          <w:lang w:val="ru-RU"/>
        </w:rPr>
        <w:t xml:space="preserve">Пример </w:t>
      </w:r>
      <w:r w:rsidRPr="0044362F">
        <w:rPr>
          <w:b/>
          <w:bCs/>
          <w:iCs/>
          <w:szCs w:val="22"/>
          <w:lang w:val="ru-RU"/>
        </w:rPr>
        <w:t>заполненного заявления</w:t>
      </w:r>
    </w:p>
    <w:p w:rsidR="0044362F" w:rsidRPr="00EF5B99" w:rsidRDefault="0044362F" w:rsidP="00E266D4">
      <w:pPr>
        <w:spacing w:before="0" w:after="0"/>
        <w:jc w:val="both"/>
        <w:rPr>
          <w:b/>
          <w:bCs/>
          <w:iCs/>
          <w:szCs w:val="22"/>
          <w:lang w:val="ru-RU"/>
        </w:rPr>
      </w:pPr>
    </w:p>
    <w:p w:rsidR="00EF5B99" w:rsidRPr="00EF5B99" w:rsidRDefault="00EF5B99" w:rsidP="00E266D4">
      <w:pPr>
        <w:spacing w:before="0" w:after="0"/>
        <w:rPr>
          <w:bCs/>
          <w:iCs/>
          <w:szCs w:val="22"/>
          <w:lang w:val="ru-RU"/>
        </w:rPr>
      </w:pPr>
    </w:p>
    <w:p w:rsidR="00EF5B99" w:rsidRPr="00EF5B99" w:rsidRDefault="00EF5B99" w:rsidP="00E266D4">
      <w:pPr>
        <w:spacing w:before="0" w:after="0"/>
        <w:jc w:val="center"/>
        <w:rPr>
          <w:b/>
          <w:bCs/>
          <w:iCs/>
          <w:szCs w:val="22"/>
          <w:lang w:val="ru-RU"/>
        </w:rPr>
      </w:pPr>
      <w:r w:rsidRPr="00EF5B99">
        <w:rPr>
          <w:b/>
          <w:szCs w:val="22"/>
          <w:lang w:val="ru-RU"/>
        </w:rPr>
        <w:t>Форма 5</w:t>
      </w:r>
    </w:p>
    <w:p w:rsidR="00EF5B99" w:rsidRPr="00EF5B99" w:rsidRDefault="00EF5B99" w:rsidP="00E266D4">
      <w:pPr>
        <w:spacing w:before="0" w:after="0"/>
        <w:rPr>
          <w:szCs w:val="22"/>
          <w:lang w:val="ru-RU"/>
        </w:rPr>
      </w:pPr>
    </w:p>
    <w:p w:rsidR="00EF5B99" w:rsidRPr="00EF5B99" w:rsidRDefault="00EF5B99" w:rsidP="00E266D4">
      <w:pPr>
        <w:spacing w:before="0" w:after="0"/>
        <w:jc w:val="center"/>
        <w:rPr>
          <w:b/>
          <w:szCs w:val="22"/>
          <w:lang w:val="ru-RU"/>
        </w:rPr>
      </w:pPr>
      <w:r w:rsidRPr="00EF5B99">
        <w:rPr>
          <w:b/>
          <w:szCs w:val="22"/>
          <w:lang w:val="ru-RU"/>
        </w:rPr>
        <w:t>ЗАЯВЛЕНИЕ</w:t>
      </w:r>
    </w:p>
    <w:p w:rsidR="00EF5B99" w:rsidRPr="00AA5DD9" w:rsidRDefault="00EF5B99" w:rsidP="00E266D4">
      <w:pPr>
        <w:pStyle w:val="aff0"/>
        <w:spacing w:before="0"/>
        <w:jc w:val="both"/>
        <w:rPr>
          <w:rFonts w:eastAsia="MS Mincho"/>
          <w:b w:val="0"/>
          <w:sz w:val="22"/>
          <w:szCs w:val="22"/>
          <w:lang w:val="ru-RU"/>
        </w:rPr>
      </w:pPr>
    </w:p>
    <w:p w:rsidR="00EF5B99" w:rsidRPr="00AA5DD9" w:rsidRDefault="00EF5B99" w:rsidP="00E266D4">
      <w:pPr>
        <w:pStyle w:val="aff0"/>
        <w:spacing w:before="0"/>
        <w:rPr>
          <w:rFonts w:eastAsia="MS Mincho"/>
          <w:sz w:val="22"/>
          <w:szCs w:val="22"/>
          <w:lang w:val="ru-RU"/>
        </w:rPr>
      </w:pPr>
      <w:r w:rsidRPr="00AA5DD9">
        <w:rPr>
          <w:rFonts w:eastAsia="MS Mincho"/>
          <w:sz w:val="22"/>
          <w:szCs w:val="22"/>
          <w:lang w:val="ru-RU"/>
        </w:rPr>
        <w:t>на регистрацию генерирующей единицы мощности (ГЕМ)</w:t>
      </w:r>
    </w:p>
    <w:p w:rsidR="00EF5B99" w:rsidRPr="00AA5DD9" w:rsidRDefault="00EF5B99" w:rsidP="00E266D4">
      <w:pPr>
        <w:pStyle w:val="af2"/>
        <w:rPr>
          <w:rFonts w:ascii="Garamond" w:hAnsi="Garamond"/>
          <w:sz w:val="22"/>
          <w:szCs w:val="22"/>
          <w:lang w:val="ru-RU"/>
        </w:rPr>
      </w:pPr>
    </w:p>
    <w:p w:rsidR="00EF5B99" w:rsidRPr="00EF5B99" w:rsidRDefault="00EF5B99" w:rsidP="00E266D4">
      <w:pPr>
        <w:spacing w:before="0" w:after="0"/>
        <w:jc w:val="center"/>
        <w:rPr>
          <w:szCs w:val="22"/>
          <w:lang w:val="ru-RU"/>
        </w:rPr>
      </w:pPr>
      <w:r w:rsidRPr="00EF5B99">
        <w:rPr>
          <w:szCs w:val="22"/>
          <w:u w:val="single"/>
          <w:lang w:val="ru-RU"/>
        </w:rPr>
        <w:t>Публичное акционерное общество энергетики «Генерация»</w:t>
      </w:r>
    </w:p>
    <w:p w:rsidR="00EF5B99" w:rsidRPr="00EF5B99" w:rsidRDefault="00EF5B99" w:rsidP="00E266D4">
      <w:pPr>
        <w:spacing w:before="0" w:after="0"/>
        <w:jc w:val="center"/>
        <w:rPr>
          <w:i/>
          <w:sz w:val="18"/>
          <w:szCs w:val="18"/>
          <w:lang w:val="ru-RU"/>
        </w:rPr>
      </w:pPr>
      <w:r w:rsidRPr="00EF5B99">
        <w:rPr>
          <w:i/>
          <w:sz w:val="18"/>
          <w:szCs w:val="18"/>
          <w:lang w:val="ru-RU"/>
        </w:rPr>
        <w:t>(полное наименование организации с указанием организационно-правовой формы)</w:t>
      </w:r>
    </w:p>
    <w:p w:rsidR="00EF5B99" w:rsidRPr="00AA5DD9" w:rsidRDefault="00EF5B99" w:rsidP="00E266D4">
      <w:pPr>
        <w:pStyle w:val="af2"/>
        <w:rPr>
          <w:rFonts w:ascii="Garamond" w:hAnsi="Garamond"/>
          <w:sz w:val="22"/>
          <w:szCs w:val="22"/>
          <w:lang w:val="ru-RU"/>
        </w:rPr>
      </w:pPr>
    </w:p>
    <w:p w:rsidR="00EF5B99" w:rsidRPr="00EF5B99" w:rsidRDefault="00EF5B99" w:rsidP="00E266D4">
      <w:pPr>
        <w:tabs>
          <w:tab w:val="left" w:pos="0"/>
        </w:tabs>
        <w:spacing w:before="0" w:after="0"/>
        <w:rPr>
          <w:szCs w:val="22"/>
          <w:lang w:val="ru-RU"/>
        </w:rPr>
      </w:pPr>
      <w:r w:rsidRPr="00EF5B99">
        <w:rPr>
          <w:szCs w:val="22"/>
          <w:lang w:val="ru-RU"/>
        </w:rPr>
        <w:t>выражает намерение зарегистрировать ГЕМ со следующими характеристиками:</w:t>
      </w:r>
    </w:p>
    <w:p w:rsidR="00EF5B99" w:rsidRPr="00EF5B99" w:rsidRDefault="00EF5B99" w:rsidP="00E266D4">
      <w:pPr>
        <w:tabs>
          <w:tab w:val="left" w:pos="0"/>
        </w:tabs>
        <w:spacing w:before="0" w:after="0"/>
        <w:rPr>
          <w:szCs w:val="22"/>
          <w:lang w:val="ru-RU"/>
        </w:rPr>
      </w:pPr>
    </w:p>
    <w:tbl>
      <w:tblPr>
        <w:tblW w:w="932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9"/>
        <w:gridCol w:w="3466"/>
        <w:gridCol w:w="5322"/>
      </w:tblGrid>
      <w:tr w:rsidR="00EF5B99" w:rsidRPr="00A81952" w:rsidTr="00EF5B99">
        <w:trPr>
          <w:trHeight w:val="567"/>
        </w:trPr>
        <w:tc>
          <w:tcPr>
            <w:tcW w:w="539" w:type="dxa"/>
            <w:vAlign w:val="center"/>
          </w:tcPr>
          <w:p w:rsidR="00EF5B99" w:rsidRPr="00EF5B99" w:rsidRDefault="00EF5B99" w:rsidP="00E266D4">
            <w:pPr>
              <w:spacing w:before="0" w:after="0"/>
              <w:rPr>
                <w:b/>
              </w:rPr>
            </w:pPr>
            <w:r w:rsidRPr="00EF5B99">
              <w:rPr>
                <w:b/>
                <w:szCs w:val="22"/>
              </w:rPr>
              <w:t>№</w:t>
            </w:r>
          </w:p>
        </w:tc>
        <w:tc>
          <w:tcPr>
            <w:tcW w:w="8788" w:type="dxa"/>
            <w:gridSpan w:val="2"/>
            <w:vAlign w:val="center"/>
          </w:tcPr>
          <w:p w:rsidR="00EF5B99" w:rsidRPr="00EF5B99" w:rsidRDefault="00EF5B99" w:rsidP="00E266D4">
            <w:pPr>
              <w:tabs>
                <w:tab w:val="left" w:pos="0"/>
              </w:tabs>
              <w:spacing w:before="0" w:after="0"/>
              <w:rPr>
                <w:b/>
                <w:lang w:val="ru-RU"/>
              </w:rPr>
            </w:pPr>
            <w:r w:rsidRPr="00EF5B99">
              <w:rPr>
                <w:b/>
                <w:szCs w:val="22"/>
                <w:lang w:val="ru-RU"/>
              </w:rPr>
              <w:t>Характеристики генерирующей единицы мощности (ГЕМ)</w:t>
            </w:r>
          </w:p>
        </w:tc>
      </w:tr>
      <w:tr w:rsidR="00EF5B99" w:rsidRPr="00EF5B99" w:rsidTr="00EF5B99">
        <w:trPr>
          <w:trHeight w:val="567"/>
        </w:trPr>
        <w:tc>
          <w:tcPr>
            <w:tcW w:w="539" w:type="dxa"/>
            <w:vAlign w:val="center"/>
          </w:tcPr>
          <w:p w:rsidR="00EF5B99" w:rsidRPr="00EF5B99" w:rsidRDefault="00EF5B99" w:rsidP="00E266D4">
            <w:pPr>
              <w:tabs>
                <w:tab w:val="left" w:pos="0"/>
              </w:tabs>
              <w:spacing w:before="0" w:after="0"/>
              <w:jc w:val="center"/>
            </w:pPr>
            <w:r w:rsidRPr="00EF5B99">
              <w:rPr>
                <w:szCs w:val="22"/>
              </w:rPr>
              <w:t>1.</w:t>
            </w:r>
          </w:p>
        </w:tc>
        <w:tc>
          <w:tcPr>
            <w:tcW w:w="3466" w:type="dxa"/>
            <w:vAlign w:val="center"/>
          </w:tcPr>
          <w:p w:rsidR="00EF5B99" w:rsidRPr="00EF5B99" w:rsidRDefault="00EF5B99" w:rsidP="00E266D4">
            <w:pPr>
              <w:tabs>
                <w:tab w:val="left" w:pos="0"/>
              </w:tabs>
              <w:spacing w:before="0" w:after="0"/>
              <w:jc w:val="both"/>
            </w:pPr>
            <w:proofErr w:type="spellStart"/>
            <w:r w:rsidRPr="00EF5B99">
              <w:rPr>
                <w:szCs w:val="22"/>
              </w:rPr>
              <w:t>Наименование</w:t>
            </w:r>
            <w:proofErr w:type="spellEnd"/>
            <w:r w:rsidRPr="00EF5B99">
              <w:rPr>
                <w:szCs w:val="22"/>
              </w:rPr>
              <w:t xml:space="preserve"> </w:t>
            </w:r>
            <w:proofErr w:type="spellStart"/>
            <w:r w:rsidRPr="00EF5B99">
              <w:rPr>
                <w:szCs w:val="22"/>
              </w:rPr>
              <w:t>электростанции</w:t>
            </w:r>
            <w:proofErr w:type="spellEnd"/>
          </w:p>
        </w:tc>
        <w:tc>
          <w:tcPr>
            <w:tcW w:w="5322" w:type="dxa"/>
            <w:vAlign w:val="center"/>
          </w:tcPr>
          <w:p w:rsidR="00EF5B99" w:rsidRPr="00EF5B99" w:rsidRDefault="00EF5B99" w:rsidP="00E266D4">
            <w:pPr>
              <w:spacing w:before="0" w:after="0"/>
              <w:jc w:val="both"/>
            </w:pPr>
            <w:r w:rsidRPr="00EF5B99">
              <w:t>ТЭЦ-35</w:t>
            </w:r>
          </w:p>
        </w:tc>
      </w:tr>
      <w:tr w:rsidR="00EF5B99" w:rsidRPr="00EF5B99" w:rsidTr="00EF5B99">
        <w:trPr>
          <w:trHeight w:val="567"/>
        </w:trPr>
        <w:tc>
          <w:tcPr>
            <w:tcW w:w="539" w:type="dxa"/>
            <w:vAlign w:val="center"/>
          </w:tcPr>
          <w:p w:rsidR="00EF5B99" w:rsidRPr="00EF5B99" w:rsidRDefault="00EF5B99" w:rsidP="00E266D4">
            <w:pPr>
              <w:tabs>
                <w:tab w:val="left" w:pos="0"/>
              </w:tabs>
              <w:spacing w:before="0" w:after="0"/>
              <w:jc w:val="center"/>
              <w:rPr>
                <w:szCs w:val="22"/>
              </w:rPr>
            </w:pPr>
            <w:r w:rsidRPr="00EF5B99">
              <w:rPr>
                <w:szCs w:val="22"/>
              </w:rPr>
              <w:t>2.</w:t>
            </w:r>
          </w:p>
        </w:tc>
        <w:tc>
          <w:tcPr>
            <w:tcW w:w="3466" w:type="dxa"/>
            <w:vAlign w:val="center"/>
          </w:tcPr>
          <w:p w:rsidR="00EF5B99" w:rsidRPr="00EF5B99" w:rsidRDefault="00EF5B99" w:rsidP="00E266D4">
            <w:pPr>
              <w:tabs>
                <w:tab w:val="left" w:pos="0"/>
              </w:tabs>
              <w:spacing w:before="0" w:after="0"/>
              <w:jc w:val="both"/>
              <w:rPr>
                <w:szCs w:val="22"/>
              </w:rPr>
            </w:pPr>
            <w:proofErr w:type="spellStart"/>
            <w:r w:rsidRPr="00EF5B99">
              <w:rPr>
                <w:szCs w:val="22"/>
              </w:rPr>
              <w:t>Тип</w:t>
            </w:r>
            <w:proofErr w:type="spellEnd"/>
            <w:r w:rsidRPr="00EF5B99">
              <w:rPr>
                <w:szCs w:val="22"/>
              </w:rPr>
              <w:t xml:space="preserve"> </w:t>
            </w:r>
            <w:proofErr w:type="spellStart"/>
            <w:r w:rsidRPr="00EF5B99">
              <w:rPr>
                <w:szCs w:val="22"/>
              </w:rPr>
              <w:t>электростанции</w:t>
            </w:r>
            <w:proofErr w:type="spellEnd"/>
          </w:p>
        </w:tc>
        <w:tc>
          <w:tcPr>
            <w:tcW w:w="5322" w:type="dxa"/>
            <w:vAlign w:val="center"/>
          </w:tcPr>
          <w:p w:rsidR="00EF5B99" w:rsidRPr="00154769" w:rsidRDefault="00EF5B99" w:rsidP="00154769">
            <w:pPr>
              <w:spacing w:before="0" w:after="0"/>
              <w:jc w:val="both"/>
              <w:rPr>
                <w:lang w:val="ru-RU"/>
              </w:rPr>
            </w:pPr>
            <w:r w:rsidRPr="00EF5B99">
              <w:t>ТЭ</w:t>
            </w:r>
            <w:r w:rsidR="00154769">
              <w:rPr>
                <w:lang w:val="ru-RU"/>
              </w:rPr>
              <w:t>С</w:t>
            </w:r>
          </w:p>
        </w:tc>
      </w:tr>
      <w:tr w:rsidR="00EF5B99" w:rsidRPr="00A81952" w:rsidTr="00EF5B99">
        <w:trPr>
          <w:trHeight w:val="567"/>
        </w:trPr>
        <w:tc>
          <w:tcPr>
            <w:tcW w:w="539" w:type="dxa"/>
            <w:vAlign w:val="center"/>
          </w:tcPr>
          <w:p w:rsidR="00EF5B99" w:rsidRPr="00EF5B99" w:rsidRDefault="00EF5B99" w:rsidP="00E266D4">
            <w:pPr>
              <w:tabs>
                <w:tab w:val="left" w:pos="0"/>
              </w:tabs>
              <w:spacing w:before="0" w:after="0"/>
              <w:jc w:val="center"/>
            </w:pPr>
            <w:r w:rsidRPr="00EF5B99">
              <w:rPr>
                <w:szCs w:val="22"/>
              </w:rPr>
              <w:t>3.</w:t>
            </w:r>
          </w:p>
        </w:tc>
        <w:tc>
          <w:tcPr>
            <w:tcW w:w="3466" w:type="dxa"/>
            <w:vAlign w:val="center"/>
          </w:tcPr>
          <w:p w:rsidR="00EF5B99" w:rsidRPr="00EF5B99" w:rsidRDefault="00EF5B99" w:rsidP="00E266D4">
            <w:pPr>
              <w:tabs>
                <w:tab w:val="left" w:pos="0"/>
              </w:tabs>
              <w:spacing w:before="0" w:after="0"/>
              <w:jc w:val="both"/>
            </w:pPr>
            <w:proofErr w:type="spellStart"/>
            <w:r w:rsidRPr="00EF5B99">
              <w:rPr>
                <w:szCs w:val="22"/>
              </w:rPr>
              <w:t>Наименование</w:t>
            </w:r>
            <w:proofErr w:type="spellEnd"/>
            <w:r w:rsidRPr="00EF5B99">
              <w:rPr>
                <w:szCs w:val="22"/>
              </w:rPr>
              <w:t xml:space="preserve"> ЕГО</w:t>
            </w:r>
          </w:p>
        </w:tc>
        <w:tc>
          <w:tcPr>
            <w:tcW w:w="5322" w:type="dxa"/>
            <w:vAlign w:val="center"/>
          </w:tcPr>
          <w:p w:rsidR="00EF5B99" w:rsidRPr="00EF5B99" w:rsidRDefault="00EF5B99" w:rsidP="00E266D4">
            <w:pPr>
              <w:spacing w:before="0" w:after="0"/>
              <w:jc w:val="both"/>
              <w:rPr>
                <w:lang w:val="ru-RU"/>
              </w:rPr>
            </w:pPr>
            <w:r w:rsidRPr="00EF5B99">
              <w:rPr>
                <w:rFonts w:cs="Calibri"/>
                <w:szCs w:val="22"/>
                <w:lang w:val="ru-RU"/>
              </w:rPr>
              <w:t>Блок 1 ТГ-1 (ГТ), Блок-1 ТГ-2 (ПТ)</w:t>
            </w:r>
          </w:p>
        </w:tc>
      </w:tr>
      <w:tr w:rsidR="00EF5B99" w:rsidRPr="00EF5B99" w:rsidTr="00EF5B99">
        <w:trPr>
          <w:trHeight w:val="567"/>
        </w:trPr>
        <w:tc>
          <w:tcPr>
            <w:tcW w:w="539" w:type="dxa"/>
            <w:shd w:val="clear" w:color="auto" w:fill="auto"/>
            <w:vAlign w:val="center"/>
          </w:tcPr>
          <w:p w:rsidR="00EF5B99" w:rsidRPr="00EF5B99" w:rsidRDefault="00EF5B99" w:rsidP="00E266D4">
            <w:pPr>
              <w:tabs>
                <w:tab w:val="left" w:pos="0"/>
              </w:tabs>
              <w:spacing w:before="0" w:after="0"/>
              <w:jc w:val="center"/>
            </w:pPr>
            <w:r w:rsidRPr="00EF5B99">
              <w:rPr>
                <w:szCs w:val="22"/>
              </w:rPr>
              <w:t>4.</w:t>
            </w:r>
          </w:p>
        </w:tc>
        <w:tc>
          <w:tcPr>
            <w:tcW w:w="3466" w:type="dxa"/>
            <w:shd w:val="clear" w:color="auto" w:fill="auto"/>
            <w:vAlign w:val="center"/>
          </w:tcPr>
          <w:p w:rsidR="00EF5B99" w:rsidRPr="00EF5B99" w:rsidRDefault="00EF5B99" w:rsidP="00E266D4">
            <w:pPr>
              <w:tabs>
                <w:tab w:val="left" w:pos="0"/>
              </w:tabs>
              <w:spacing w:before="0" w:after="0"/>
              <w:jc w:val="both"/>
            </w:pPr>
            <w:proofErr w:type="spellStart"/>
            <w:r w:rsidRPr="00EF5B99">
              <w:rPr>
                <w:szCs w:val="22"/>
              </w:rPr>
              <w:t>Тип</w:t>
            </w:r>
            <w:proofErr w:type="spellEnd"/>
            <w:r w:rsidRPr="00EF5B99">
              <w:rPr>
                <w:szCs w:val="22"/>
              </w:rPr>
              <w:t xml:space="preserve"> </w:t>
            </w:r>
            <w:proofErr w:type="spellStart"/>
            <w:r w:rsidRPr="00EF5B99">
              <w:rPr>
                <w:szCs w:val="22"/>
              </w:rPr>
              <w:t>генерирующего</w:t>
            </w:r>
            <w:proofErr w:type="spellEnd"/>
            <w:r w:rsidRPr="00EF5B99">
              <w:rPr>
                <w:szCs w:val="22"/>
              </w:rPr>
              <w:t xml:space="preserve"> </w:t>
            </w:r>
            <w:proofErr w:type="spellStart"/>
            <w:r w:rsidRPr="00EF5B99">
              <w:rPr>
                <w:szCs w:val="22"/>
              </w:rPr>
              <w:t>оборудования</w:t>
            </w:r>
            <w:proofErr w:type="spellEnd"/>
          </w:p>
        </w:tc>
        <w:tc>
          <w:tcPr>
            <w:tcW w:w="5322" w:type="dxa"/>
            <w:shd w:val="clear" w:color="auto" w:fill="auto"/>
            <w:vAlign w:val="center"/>
          </w:tcPr>
          <w:p w:rsidR="00EF5B99" w:rsidRPr="00154769" w:rsidRDefault="00EF5B99" w:rsidP="00154769">
            <w:pPr>
              <w:spacing w:before="0" w:after="0"/>
              <w:jc w:val="both"/>
              <w:rPr>
                <w:lang w:val="ru-RU"/>
              </w:rPr>
            </w:pPr>
            <w:proofErr w:type="spellStart"/>
            <w:r w:rsidRPr="00EF5B99">
              <w:t>Блочн</w:t>
            </w:r>
            <w:r w:rsidR="00154769">
              <w:rPr>
                <w:lang w:val="ru-RU"/>
              </w:rPr>
              <w:t>ое</w:t>
            </w:r>
            <w:proofErr w:type="spellEnd"/>
          </w:p>
        </w:tc>
      </w:tr>
      <w:tr w:rsidR="00EF5B99" w:rsidRPr="00A81952" w:rsidTr="00EF5B99">
        <w:trPr>
          <w:trHeight w:val="567"/>
        </w:trPr>
        <w:tc>
          <w:tcPr>
            <w:tcW w:w="539" w:type="dxa"/>
            <w:shd w:val="clear" w:color="auto" w:fill="auto"/>
            <w:vAlign w:val="center"/>
          </w:tcPr>
          <w:p w:rsidR="00EF5B99" w:rsidRPr="00EF5B99" w:rsidRDefault="00EF5B99" w:rsidP="00E266D4">
            <w:pPr>
              <w:tabs>
                <w:tab w:val="left" w:pos="0"/>
              </w:tabs>
              <w:spacing w:before="0" w:after="0"/>
              <w:jc w:val="center"/>
            </w:pPr>
            <w:r w:rsidRPr="00EF5B99">
              <w:rPr>
                <w:szCs w:val="22"/>
              </w:rPr>
              <w:t>5.</w:t>
            </w:r>
          </w:p>
        </w:tc>
        <w:tc>
          <w:tcPr>
            <w:tcW w:w="3466" w:type="dxa"/>
            <w:shd w:val="clear" w:color="auto" w:fill="auto"/>
            <w:vAlign w:val="center"/>
          </w:tcPr>
          <w:p w:rsidR="00EF5B99" w:rsidRPr="00EF5B99" w:rsidRDefault="00EF5B99" w:rsidP="00E266D4">
            <w:pPr>
              <w:tabs>
                <w:tab w:val="left" w:pos="0"/>
              </w:tabs>
              <w:spacing w:before="0" w:after="0"/>
              <w:jc w:val="both"/>
              <w:rPr>
                <w:szCs w:val="22"/>
                <w:lang w:val="ru-RU"/>
              </w:rPr>
            </w:pPr>
            <w:r w:rsidRPr="00EF5B99">
              <w:rPr>
                <w:szCs w:val="22"/>
                <w:lang w:val="ru-RU"/>
              </w:rPr>
              <w:t>Месторасположение объекта</w:t>
            </w:r>
          </w:p>
          <w:p w:rsidR="00EF5B99" w:rsidRPr="00EF5B99" w:rsidRDefault="00EF5B99" w:rsidP="00E266D4">
            <w:pPr>
              <w:tabs>
                <w:tab w:val="left" w:pos="0"/>
              </w:tabs>
              <w:spacing w:before="0" w:after="0"/>
              <w:jc w:val="both"/>
              <w:rPr>
                <w:lang w:val="ru-RU"/>
              </w:rPr>
            </w:pPr>
            <w:r w:rsidRPr="00EF5B99">
              <w:rPr>
                <w:szCs w:val="22"/>
                <w:lang w:val="ru-RU"/>
              </w:rPr>
              <w:t>(субъект РФ и ценовая зона)</w:t>
            </w:r>
          </w:p>
        </w:tc>
        <w:tc>
          <w:tcPr>
            <w:tcW w:w="5322" w:type="dxa"/>
            <w:shd w:val="clear" w:color="auto" w:fill="auto"/>
            <w:vAlign w:val="center"/>
          </w:tcPr>
          <w:p w:rsidR="00EF5B99" w:rsidRPr="00EF5B99" w:rsidRDefault="00EF5B99" w:rsidP="00E266D4">
            <w:pPr>
              <w:spacing w:before="0" w:after="0"/>
              <w:jc w:val="both"/>
              <w:rPr>
                <w:lang w:val="ru-RU"/>
              </w:rPr>
            </w:pPr>
            <w:r w:rsidRPr="00EF5B99">
              <w:rPr>
                <w:lang w:val="ru-RU"/>
              </w:rPr>
              <w:t>г. Москва, Первая ценовая зона</w:t>
            </w:r>
          </w:p>
        </w:tc>
      </w:tr>
      <w:tr w:rsidR="00EF5B99" w:rsidRPr="00EF5B99" w:rsidTr="00EF5B99">
        <w:trPr>
          <w:trHeight w:val="567"/>
        </w:trPr>
        <w:tc>
          <w:tcPr>
            <w:tcW w:w="539" w:type="dxa"/>
            <w:shd w:val="clear" w:color="auto" w:fill="auto"/>
            <w:vAlign w:val="center"/>
          </w:tcPr>
          <w:p w:rsidR="00EF5B99" w:rsidRPr="00EF5B99" w:rsidRDefault="00EF5B99" w:rsidP="00E266D4">
            <w:pPr>
              <w:tabs>
                <w:tab w:val="left" w:pos="0"/>
              </w:tabs>
              <w:spacing w:before="0" w:after="0"/>
              <w:jc w:val="center"/>
            </w:pPr>
            <w:r w:rsidRPr="00EF5B99">
              <w:rPr>
                <w:szCs w:val="22"/>
              </w:rPr>
              <w:t>6.</w:t>
            </w:r>
          </w:p>
        </w:tc>
        <w:tc>
          <w:tcPr>
            <w:tcW w:w="3466" w:type="dxa"/>
            <w:shd w:val="clear" w:color="auto" w:fill="auto"/>
            <w:vAlign w:val="center"/>
          </w:tcPr>
          <w:p w:rsidR="00EF5B99" w:rsidRPr="00EF5B99" w:rsidRDefault="00EF5B99" w:rsidP="00E266D4">
            <w:pPr>
              <w:tabs>
                <w:tab w:val="left" w:pos="0"/>
              </w:tabs>
              <w:spacing w:before="0" w:after="0"/>
              <w:jc w:val="both"/>
            </w:pPr>
            <w:proofErr w:type="spellStart"/>
            <w:r w:rsidRPr="00EF5B99">
              <w:rPr>
                <w:szCs w:val="22"/>
              </w:rPr>
              <w:t>Зона</w:t>
            </w:r>
            <w:proofErr w:type="spellEnd"/>
            <w:r w:rsidRPr="00EF5B99">
              <w:rPr>
                <w:szCs w:val="22"/>
              </w:rPr>
              <w:t xml:space="preserve"> </w:t>
            </w:r>
            <w:proofErr w:type="spellStart"/>
            <w:r w:rsidRPr="00EF5B99">
              <w:rPr>
                <w:szCs w:val="22"/>
              </w:rPr>
              <w:t>свободного</w:t>
            </w:r>
            <w:proofErr w:type="spellEnd"/>
            <w:r w:rsidRPr="00EF5B99">
              <w:rPr>
                <w:szCs w:val="22"/>
              </w:rPr>
              <w:t xml:space="preserve"> перетока </w:t>
            </w:r>
            <w:proofErr w:type="spellStart"/>
            <w:r w:rsidRPr="00EF5B99">
              <w:rPr>
                <w:szCs w:val="22"/>
              </w:rPr>
              <w:t>мощности</w:t>
            </w:r>
            <w:proofErr w:type="spellEnd"/>
          </w:p>
        </w:tc>
        <w:tc>
          <w:tcPr>
            <w:tcW w:w="5322" w:type="dxa"/>
            <w:shd w:val="clear" w:color="auto" w:fill="auto"/>
            <w:vAlign w:val="center"/>
          </w:tcPr>
          <w:p w:rsidR="00EF5B99" w:rsidRPr="00EF5B99" w:rsidRDefault="00EF5B99" w:rsidP="00E266D4">
            <w:pPr>
              <w:spacing w:before="0" w:after="0"/>
              <w:jc w:val="both"/>
            </w:pPr>
            <w:r w:rsidRPr="00EF5B99">
              <w:t>FZZMSK26</w:t>
            </w:r>
          </w:p>
        </w:tc>
      </w:tr>
      <w:tr w:rsidR="00EF5B99" w:rsidRPr="00EF5B99" w:rsidTr="00EF5B99">
        <w:trPr>
          <w:trHeight w:val="567"/>
        </w:trPr>
        <w:tc>
          <w:tcPr>
            <w:tcW w:w="539" w:type="dxa"/>
            <w:vAlign w:val="center"/>
          </w:tcPr>
          <w:p w:rsidR="00EF5B99" w:rsidRPr="00EF5B99" w:rsidRDefault="00EF5B99" w:rsidP="00E266D4">
            <w:pPr>
              <w:tabs>
                <w:tab w:val="left" w:pos="0"/>
              </w:tabs>
              <w:spacing w:before="0" w:after="0"/>
              <w:jc w:val="center"/>
            </w:pPr>
            <w:r w:rsidRPr="00EF5B99">
              <w:rPr>
                <w:szCs w:val="22"/>
              </w:rPr>
              <w:t>7.</w:t>
            </w:r>
          </w:p>
        </w:tc>
        <w:tc>
          <w:tcPr>
            <w:tcW w:w="3466" w:type="dxa"/>
            <w:vAlign w:val="center"/>
          </w:tcPr>
          <w:p w:rsidR="00EF5B99" w:rsidRPr="00EF5B99" w:rsidRDefault="00EF5B99" w:rsidP="00E266D4">
            <w:pPr>
              <w:tabs>
                <w:tab w:val="left" w:pos="0"/>
              </w:tabs>
              <w:spacing w:before="0" w:after="0"/>
              <w:jc w:val="both"/>
            </w:pPr>
            <w:proofErr w:type="spellStart"/>
            <w:r w:rsidRPr="00EF5B99">
              <w:rPr>
                <w:szCs w:val="22"/>
              </w:rPr>
              <w:t>Наименование</w:t>
            </w:r>
            <w:proofErr w:type="spellEnd"/>
            <w:r w:rsidRPr="00EF5B99">
              <w:rPr>
                <w:szCs w:val="22"/>
              </w:rPr>
              <w:t xml:space="preserve"> ГТП </w:t>
            </w:r>
            <w:proofErr w:type="spellStart"/>
            <w:r w:rsidRPr="00EF5B99">
              <w:rPr>
                <w:szCs w:val="22"/>
              </w:rPr>
              <w:t>генерации</w:t>
            </w:r>
            <w:proofErr w:type="spellEnd"/>
          </w:p>
        </w:tc>
        <w:tc>
          <w:tcPr>
            <w:tcW w:w="5322" w:type="dxa"/>
            <w:vAlign w:val="center"/>
          </w:tcPr>
          <w:p w:rsidR="00EF5B99" w:rsidRPr="00EF5B99" w:rsidRDefault="00EF5B99" w:rsidP="00E266D4">
            <w:pPr>
              <w:spacing w:before="0" w:after="0"/>
              <w:jc w:val="both"/>
            </w:pPr>
            <w:r w:rsidRPr="00EF5B99">
              <w:t>ТЭЦ-35 (220)</w:t>
            </w:r>
          </w:p>
        </w:tc>
      </w:tr>
      <w:tr w:rsidR="00EF5B99" w:rsidRPr="00EF5B99" w:rsidTr="00EF5B99">
        <w:trPr>
          <w:trHeight w:val="567"/>
        </w:trPr>
        <w:tc>
          <w:tcPr>
            <w:tcW w:w="539" w:type="dxa"/>
            <w:vAlign w:val="center"/>
          </w:tcPr>
          <w:p w:rsidR="00EF5B99" w:rsidRPr="00EF5B99" w:rsidRDefault="00EF5B99" w:rsidP="00E266D4">
            <w:pPr>
              <w:tabs>
                <w:tab w:val="left" w:pos="0"/>
              </w:tabs>
              <w:spacing w:before="0" w:after="0"/>
              <w:jc w:val="center"/>
            </w:pPr>
            <w:r w:rsidRPr="00EF5B99">
              <w:rPr>
                <w:szCs w:val="22"/>
              </w:rPr>
              <w:t>8.</w:t>
            </w:r>
          </w:p>
        </w:tc>
        <w:tc>
          <w:tcPr>
            <w:tcW w:w="3466" w:type="dxa"/>
            <w:vAlign w:val="center"/>
          </w:tcPr>
          <w:p w:rsidR="00EF5B99" w:rsidRPr="00EF5B99" w:rsidRDefault="00EF5B99" w:rsidP="00E266D4">
            <w:pPr>
              <w:tabs>
                <w:tab w:val="left" w:pos="0"/>
              </w:tabs>
              <w:spacing w:before="0" w:after="0"/>
              <w:jc w:val="both"/>
            </w:pPr>
            <w:proofErr w:type="spellStart"/>
            <w:r w:rsidRPr="00EF5B99">
              <w:rPr>
                <w:szCs w:val="22"/>
              </w:rPr>
              <w:t>Код</w:t>
            </w:r>
            <w:proofErr w:type="spellEnd"/>
            <w:r w:rsidRPr="00EF5B99">
              <w:rPr>
                <w:szCs w:val="22"/>
              </w:rPr>
              <w:t xml:space="preserve"> ГТП </w:t>
            </w:r>
            <w:proofErr w:type="spellStart"/>
            <w:r w:rsidRPr="00EF5B99">
              <w:rPr>
                <w:szCs w:val="22"/>
              </w:rPr>
              <w:t>генерации</w:t>
            </w:r>
            <w:proofErr w:type="spellEnd"/>
          </w:p>
        </w:tc>
        <w:tc>
          <w:tcPr>
            <w:tcW w:w="5322" w:type="dxa"/>
            <w:vAlign w:val="center"/>
          </w:tcPr>
          <w:p w:rsidR="00EF5B99" w:rsidRPr="00EF5B99" w:rsidRDefault="00EF5B99" w:rsidP="00E266D4">
            <w:pPr>
              <w:spacing w:before="0" w:after="0"/>
              <w:jc w:val="both"/>
            </w:pPr>
            <w:r w:rsidRPr="00EF5B99">
              <w:t>GMOSE999</w:t>
            </w:r>
          </w:p>
        </w:tc>
      </w:tr>
      <w:tr w:rsidR="00EF5B99" w:rsidRPr="00EF5B99" w:rsidTr="00EF5B99">
        <w:trPr>
          <w:trHeight w:val="567"/>
        </w:trPr>
        <w:tc>
          <w:tcPr>
            <w:tcW w:w="539" w:type="dxa"/>
            <w:vAlign w:val="center"/>
          </w:tcPr>
          <w:p w:rsidR="00EF5B99" w:rsidRPr="00EF5B99" w:rsidRDefault="00EF5B99" w:rsidP="00E266D4">
            <w:pPr>
              <w:tabs>
                <w:tab w:val="left" w:pos="0"/>
              </w:tabs>
              <w:spacing w:before="0" w:after="0"/>
              <w:jc w:val="center"/>
            </w:pPr>
            <w:r w:rsidRPr="00EF5B99">
              <w:rPr>
                <w:szCs w:val="22"/>
              </w:rPr>
              <w:t>9.</w:t>
            </w:r>
          </w:p>
        </w:tc>
        <w:tc>
          <w:tcPr>
            <w:tcW w:w="3466" w:type="dxa"/>
            <w:vAlign w:val="center"/>
          </w:tcPr>
          <w:p w:rsidR="00EF5B99" w:rsidRPr="00EF5B99" w:rsidRDefault="00EF5B99" w:rsidP="00E266D4">
            <w:pPr>
              <w:tabs>
                <w:tab w:val="left" w:pos="0"/>
              </w:tabs>
              <w:spacing w:before="0" w:after="0"/>
              <w:jc w:val="both"/>
            </w:pPr>
            <w:proofErr w:type="spellStart"/>
            <w:r w:rsidRPr="00EF5B99">
              <w:rPr>
                <w:szCs w:val="22"/>
              </w:rPr>
              <w:t>Основание</w:t>
            </w:r>
            <w:proofErr w:type="spellEnd"/>
            <w:r w:rsidRPr="00EF5B99">
              <w:rPr>
                <w:szCs w:val="22"/>
              </w:rPr>
              <w:t xml:space="preserve"> </w:t>
            </w:r>
            <w:proofErr w:type="spellStart"/>
            <w:r w:rsidRPr="00EF5B99">
              <w:rPr>
                <w:szCs w:val="22"/>
              </w:rPr>
              <w:t>для</w:t>
            </w:r>
            <w:proofErr w:type="spellEnd"/>
            <w:r w:rsidRPr="00EF5B99">
              <w:rPr>
                <w:szCs w:val="22"/>
              </w:rPr>
              <w:t xml:space="preserve"> </w:t>
            </w:r>
            <w:proofErr w:type="spellStart"/>
            <w:r w:rsidRPr="00EF5B99">
              <w:rPr>
                <w:szCs w:val="22"/>
              </w:rPr>
              <w:t>регистрации</w:t>
            </w:r>
            <w:proofErr w:type="spellEnd"/>
            <w:r w:rsidRPr="00EF5B99">
              <w:rPr>
                <w:szCs w:val="22"/>
              </w:rPr>
              <w:t xml:space="preserve"> ГЕМ</w:t>
            </w:r>
          </w:p>
        </w:tc>
        <w:tc>
          <w:tcPr>
            <w:tcW w:w="5322" w:type="dxa"/>
            <w:vAlign w:val="center"/>
          </w:tcPr>
          <w:p w:rsidR="00EF5B99" w:rsidRPr="00EF5B99" w:rsidRDefault="00EF5B99" w:rsidP="00E266D4">
            <w:pPr>
              <w:spacing w:before="0" w:after="0"/>
              <w:jc w:val="both"/>
            </w:pPr>
            <w:proofErr w:type="spellStart"/>
            <w:r w:rsidRPr="00EF5B99">
              <w:t>Изменение</w:t>
            </w:r>
            <w:proofErr w:type="spellEnd"/>
            <w:r w:rsidRPr="00EF5B99">
              <w:t xml:space="preserve"> ГТП </w:t>
            </w:r>
            <w:proofErr w:type="spellStart"/>
            <w:r w:rsidRPr="00EF5B99">
              <w:t>генерации</w:t>
            </w:r>
            <w:proofErr w:type="spellEnd"/>
          </w:p>
        </w:tc>
      </w:tr>
    </w:tbl>
    <w:p w:rsidR="00EF5B99" w:rsidRPr="00EF5B99" w:rsidRDefault="00EF5B99" w:rsidP="00E266D4">
      <w:pPr>
        <w:tabs>
          <w:tab w:val="left" w:pos="0"/>
        </w:tabs>
        <w:spacing w:before="0" w:after="0"/>
        <w:rPr>
          <w:bCs/>
          <w:iCs/>
          <w:szCs w:val="22"/>
          <w:u w:val="single"/>
        </w:rPr>
      </w:pPr>
    </w:p>
    <w:p w:rsidR="00EF5B99" w:rsidRPr="00EF5B99" w:rsidRDefault="00EF5B99" w:rsidP="00E266D4">
      <w:pPr>
        <w:tabs>
          <w:tab w:val="left" w:pos="0"/>
        </w:tabs>
        <w:spacing w:before="0" w:after="0"/>
        <w:rPr>
          <w:b/>
          <w:bCs/>
          <w:iCs/>
          <w:szCs w:val="22"/>
        </w:rPr>
      </w:pPr>
      <w:r w:rsidRPr="00EF5B99">
        <w:rPr>
          <w:bCs/>
          <w:iCs/>
          <w:szCs w:val="22"/>
          <w:u w:val="single"/>
        </w:rPr>
        <w:br w:type="page"/>
      </w:r>
      <w:bookmarkStart w:id="30" w:name="_Toc479333229"/>
      <w:bookmarkStart w:id="31" w:name="_Toc501972249"/>
      <w:bookmarkStart w:id="32" w:name="_Toc532553930"/>
      <w:bookmarkStart w:id="33" w:name="_Toc533506656"/>
      <w:proofErr w:type="spellStart"/>
      <w:r w:rsidRPr="0044362F">
        <w:rPr>
          <w:b/>
          <w:bCs/>
          <w:iCs/>
          <w:szCs w:val="22"/>
        </w:rPr>
        <w:lastRenderedPageBreak/>
        <w:t>Действующая</w:t>
      </w:r>
      <w:proofErr w:type="spellEnd"/>
      <w:r w:rsidRPr="0044362F">
        <w:rPr>
          <w:b/>
          <w:bCs/>
          <w:iCs/>
          <w:szCs w:val="22"/>
        </w:rPr>
        <w:t xml:space="preserve"> </w:t>
      </w:r>
      <w:proofErr w:type="spellStart"/>
      <w:r w:rsidRPr="0044362F">
        <w:rPr>
          <w:b/>
          <w:bCs/>
          <w:iCs/>
          <w:szCs w:val="22"/>
        </w:rPr>
        <w:t>редакция</w:t>
      </w:r>
      <w:proofErr w:type="spellEnd"/>
    </w:p>
    <w:p w:rsidR="00EF5B99" w:rsidRPr="00EF5B99" w:rsidRDefault="00EF5B99" w:rsidP="00E266D4">
      <w:pPr>
        <w:spacing w:before="0" w:after="0"/>
      </w:pPr>
    </w:p>
    <w:p w:rsidR="00EF5B99" w:rsidRPr="00EF5B99" w:rsidRDefault="00EF5B99" w:rsidP="00E266D4">
      <w:pPr>
        <w:spacing w:before="0" w:after="0"/>
        <w:jc w:val="center"/>
        <w:rPr>
          <w:b/>
          <w:szCs w:val="22"/>
        </w:rPr>
      </w:pPr>
      <w:proofErr w:type="spellStart"/>
      <w:r w:rsidRPr="00EF5B99">
        <w:rPr>
          <w:b/>
          <w:szCs w:val="22"/>
        </w:rPr>
        <w:t>Форма</w:t>
      </w:r>
      <w:proofErr w:type="spellEnd"/>
      <w:r w:rsidRPr="00EF5B99">
        <w:rPr>
          <w:b/>
          <w:szCs w:val="22"/>
        </w:rPr>
        <w:t xml:space="preserve"> 12</w:t>
      </w:r>
      <w:bookmarkEnd w:id="30"/>
      <w:bookmarkEnd w:id="31"/>
      <w:bookmarkEnd w:id="32"/>
      <w:bookmarkEnd w:id="33"/>
    </w:p>
    <w:p w:rsidR="00EF5B99" w:rsidRPr="00EF5B99" w:rsidRDefault="00EF5B99" w:rsidP="00E266D4">
      <w:pPr>
        <w:spacing w:before="0" w:after="0"/>
      </w:pPr>
    </w:p>
    <w:p w:rsidR="00EF5B99" w:rsidRPr="00EF5B99" w:rsidRDefault="00EF5B99" w:rsidP="00E266D4">
      <w:pPr>
        <w:spacing w:before="0" w:after="0"/>
        <w:jc w:val="center"/>
        <w:rPr>
          <w:b/>
          <w:lang w:val="ru-RU"/>
        </w:rPr>
      </w:pPr>
      <w:bookmarkStart w:id="34" w:name="_Toc247527143"/>
      <w:bookmarkStart w:id="35" w:name="_Toc399249214"/>
      <w:bookmarkStart w:id="36" w:name="_Toc404696651"/>
      <w:bookmarkStart w:id="37" w:name="_Toc407020102"/>
      <w:bookmarkStart w:id="38" w:name="_Toc428358611"/>
      <w:bookmarkStart w:id="39" w:name="_Toc473814658"/>
      <w:r w:rsidRPr="00EF5B99">
        <w:rPr>
          <w:b/>
          <w:caps/>
          <w:lang w:val="ru-RU"/>
        </w:rPr>
        <w:t>п</w:t>
      </w:r>
      <w:r w:rsidRPr="00EF5B99">
        <w:rPr>
          <w:b/>
          <w:lang w:val="ru-RU"/>
        </w:rPr>
        <w:t>еречень паспортных технологических характеристик генерирующего оборудования</w:t>
      </w:r>
      <w:bookmarkEnd w:id="34"/>
      <w:bookmarkEnd w:id="35"/>
      <w:bookmarkEnd w:id="36"/>
      <w:bookmarkEnd w:id="37"/>
      <w:bookmarkEnd w:id="38"/>
      <w:bookmarkEnd w:id="39"/>
    </w:p>
    <w:p w:rsidR="00EF5B99" w:rsidRPr="00EF5B99" w:rsidRDefault="00EF5B99" w:rsidP="00E266D4">
      <w:pPr>
        <w:spacing w:before="0" w:after="0"/>
        <w:rPr>
          <w:szCs w:val="22"/>
          <w:lang w:val="ru-RU"/>
        </w:rPr>
      </w:pPr>
    </w:p>
    <w:p w:rsidR="00EF5B99" w:rsidRPr="00EF5B99" w:rsidRDefault="00EF5B99" w:rsidP="00E266D4">
      <w:pPr>
        <w:spacing w:before="0" w:after="0"/>
        <w:rPr>
          <w:lang w:val="ru-RU"/>
        </w:rPr>
      </w:pPr>
      <w:bookmarkStart w:id="40" w:name="_Toc247527144"/>
      <w:bookmarkStart w:id="41" w:name="_Toc399249215"/>
      <w:bookmarkStart w:id="42" w:name="_Toc404696652"/>
      <w:bookmarkStart w:id="43" w:name="_Toc407020103"/>
      <w:bookmarkStart w:id="44" w:name="_Toc428358612"/>
      <w:bookmarkStart w:id="45" w:name="_Toc473814659"/>
      <w:r w:rsidRPr="00EF5B99">
        <w:rPr>
          <w:highlight w:val="yellow"/>
          <w:lang w:val="ru-RU"/>
        </w:rPr>
        <w:t>Наименование группы точек поставки генерации (</w:t>
      </w:r>
      <w:proofErr w:type="spellStart"/>
      <w:r w:rsidRPr="00EF5B99">
        <w:rPr>
          <w:highlight w:val="yellow"/>
          <w:lang w:val="ru-RU"/>
        </w:rPr>
        <w:t>ГТПг</w:t>
      </w:r>
      <w:proofErr w:type="spellEnd"/>
      <w:r w:rsidRPr="00EF5B99">
        <w:rPr>
          <w:highlight w:val="yellow"/>
          <w:lang w:val="ru-RU"/>
        </w:rPr>
        <w:t>) ____________________________</w:t>
      </w:r>
      <w:bookmarkEnd w:id="40"/>
      <w:bookmarkEnd w:id="41"/>
      <w:bookmarkEnd w:id="42"/>
      <w:bookmarkEnd w:id="43"/>
      <w:bookmarkEnd w:id="44"/>
      <w:bookmarkEnd w:id="45"/>
    </w:p>
    <w:p w:rsidR="00EF5B99" w:rsidRPr="00EF5B99" w:rsidRDefault="00EF5B99" w:rsidP="00E266D4">
      <w:pPr>
        <w:spacing w:before="0" w:after="0"/>
        <w:rPr>
          <w:lang w:val="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1035"/>
        <w:gridCol w:w="5445"/>
        <w:gridCol w:w="754"/>
        <w:gridCol w:w="747"/>
      </w:tblGrid>
      <w:tr w:rsidR="00EF5B99" w:rsidRPr="00EF5B99" w:rsidTr="00EF5B99">
        <w:trPr>
          <w:cantSplit/>
          <w:trHeight w:val="454"/>
        </w:trPr>
        <w:tc>
          <w:tcPr>
            <w:tcW w:w="9889" w:type="dxa"/>
            <w:gridSpan w:val="5"/>
            <w:vAlign w:val="center"/>
          </w:tcPr>
          <w:p w:rsidR="00EF5B99" w:rsidRPr="00EF5B99" w:rsidRDefault="00EF5B99" w:rsidP="00E266D4">
            <w:pPr>
              <w:pStyle w:val="aff4"/>
              <w:spacing w:before="0"/>
              <w:rPr>
                <w:rFonts w:ascii="Garamond" w:hAnsi="Garamond"/>
                <w:b/>
                <w:sz w:val="22"/>
                <w:szCs w:val="22"/>
              </w:rPr>
            </w:pPr>
            <w:r w:rsidRPr="00EF5B99">
              <w:rPr>
                <w:rFonts w:ascii="Garamond" w:hAnsi="Garamond"/>
                <w:b/>
                <w:sz w:val="22"/>
                <w:szCs w:val="22"/>
              </w:rPr>
              <w:t xml:space="preserve">Общие характеристики </w:t>
            </w:r>
            <w:proofErr w:type="spellStart"/>
            <w:r w:rsidRPr="00EF5B99">
              <w:rPr>
                <w:rFonts w:ascii="Garamond" w:hAnsi="Garamond"/>
                <w:b/>
                <w:sz w:val="22"/>
                <w:szCs w:val="22"/>
              </w:rPr>
              <w:t>ГТПг</w:t>
            </w:r>
            <w:proofErr w:type="spellEnd"/>
          </w:p>
        </w:tc>
      </w:tr>
      <w:tr w:rsidR="00EF5B99" w:rsidRPr="00A81952" w:rsidTr="00EF5B99">
        <w:trPr>
          <w:trHeight w:val="794"/>
        </w:trPr>
        <w:tc>
          <w:tcPr>
            <w:tcW w:w="2943" w:type="dxa"/>
            <w:gridSpan w:val="2"/>
            <w:vAlign w:val="center"/>
          </w:tcPr>
          <w:p w:rsidR="00EF5B99" w:rsidRPr="00EF5B99" w:rsidRDefault="00EF5B99" w:rsidP="00E266D4">
            <w:pPr>
              <w:pStyle w:val="aff4"/>
              <w:spacing w:before="0"/>
              <w:jc w:val="left"/>
              <w:rPr>
                <w:rFonts w:ascii="Garamond" w:eastAsia="MS Mincho" w:hAnsi="Garamond"/>
                <w:spacing w:val="0"/>
              </w:rPr>
            </w:pPr>
            <w:r w:rsidRPr="00603DB5">
              <w:rPr>
                <w:rFonts w:ascii="Garamond" w:eastAsia="MS Mincho" w:hAnsi="Garamond"/>
                <w:spacing w:val="0"/>
                <w:highlight w:val="yellow"/>
              </w:rPr>
              <w:t xml:space="preserve">Состав </w:t>
            </w:r>
            <w:proofErr w:type="spellStart"/>
            <w:r w:rsidRPr="00603DB5">
              <w:rPr>
                <w:rFonts w:ascii="Garamond" w:eastAsia="MS Mincho" w:hAnsi="Garamond"/>
                <w:spacing w:val="0"/>
                <w:highlight w:val="yellow"/>
              </w:rPr>
              <w:t>ГТПг</w:t>
            </w:r>
            <w:proofErr w:type="spellEnd"/>
          </w:p>
        </w:tc>
        <w:tc>
          <w:tcPr>
            <w:tcW w:w="6946" w:type="dxa"/>
            <w:gridSpan w:val="3"/>
            <w:vAlign w:val="center"/>
          </w:tcPr>
          <w:p w:rsidR="00EF5B99" w:rsidRPr="00EF5B99" w:rsidRDefault="00EF5B99" w:rsidP="00E266D4">
            <w:pPr>
              <w:pStyle w:val="aff4"/>
              <w:spacing w:before="0"/>
              <w:rPr>
                <w:rFonts w:ascii="Garamond" w:eastAsia="MS Mincho" w:hAnsi="Garamond"/>
                <w:spacing w:val="0"/>
              </w:rPr>
            </w:pPr>
            <w:r w:rsidRPr="00EF5B99">
              <w:rPr>
                <w:rFonts w:ascii="Garamond" w:eastAsia="MS Mincho" w:hAnsi="Garamond"/>
                <w:spacing w:val="0"/>
                <w:highlight w:val="yellow"/>
              </w:rPr>
              <w:t xml:space="preserve">Группа электростанций, одна электростанция, отдельные блоки станций или один блок, </w:t>
            </w:r>
            <w:proofErr w:type="spellStart"/>
            <w:r w:rsidRPr="00EF5B99">
              <w:rPr>
                <w:rFonts w:ascii="Garamond" w:eastAsia="MS Mincho" w:hAnsi="Garamond"/>
                <w:spacing w:val="0"/>
                <w:highlight w:val="yellow"/>
              </w:rPr>
              <w:t>неблочная</w:t>
            </w:r>
            <w:proofErr w:type="spellEnd"/>
            <w:r w:rsidRPr="00EF5B99">
              <w:rPr>
                <w:rFonts w:ascii="Garamond" w:eastAsia="MS Mincho" w:hAnsi="Garamond"/>
                <w:spacing w:val="0"/>
                <w:highlight w:val="yellow"/>
              </w:rPr>
              <w:t xml:space="preserve"> часть, отдельный генерирующий агрегат или другое с указанием диспетчерских названий генераторов</w:t>
            </w:r>
          </w:p>
        </w:tc>
      </w:tr>
      <w:tr w:rsidR="00EF5B99" w:rsidRPr="00EF5B99" w:rsidTr="00EF5B99">
        <w:trPr>
          <w:trHeight w:val="1020"/>
        </w:trPr>
        <w:tc>
          <w:tcPr>
            <w:tcW w:w="2943" w:type="dxa"/>
            <w:gridSpan w:val="2"/>
            <w:vAlign w:val="center"/>
          </w:tcPr>
          <w:p w:rsidR="00EF5B99" w:rsidRPr="00EF5B99" w:rsidRDefault="00EF5B99" w:rsidP="00E266D4">
            <w:pPr>
              <w:pStyle w:val="aff4"/>
              <w:spacing w:before="0"/>
              <w:jc w:val="left"/>
              <w:rPr>
                <w:rFonts w:ascii="Garamond" w:eastAsia="MS Mincho" w:hAnsi="Garamond"/>
                <w:spacing w:val="0"/>
              </w:rPr>
            </w:pPr>
            <w:r w:rsidRPr="00EF5B99">
              <w:rPr>
                <w:rFonts w:ascii="Garamond" w:eastAsia="MS Mincho" w:hAnsi="Garamond"/>
                <w:spacing w:val="0"/>
              </w:rPr>
              <w:t xml:space="preserve">Суммарная установленная мощность </w:t>
            </w:r>
            <w:proofErr w:type="spellStart"/>
            <w:r w:rsidRPr="00EF5B99">
              <w:rPr>
                <w:rFonts w:ascii="Garamond" w:eastAsia="MS Mincho" w:hAnsi="Garamond"/>
                <w:spacing w:val="0"/>
              </w:rPr>
              <w:t>ГТПг</w:t>
            </w:r>
            <w:proofErr w:type="spellEnd"/>
            <w:r w:rsidRPr="00EF5B99">
              <w:rPr>
                <w:rFonts w:ascii="Garamond" w:eastAsia="MS Mincho" w:hAnsi="Garamond"/>
                <w:spacing w:val="0"/>
              </w:rPr>
              <w:t>, МВт</w:t>
            </w:r>
          </w:p>
        </w:tc>
        <w:tc>
          <w:tcPr>
            <w:tcW w:w="6946" w:type="dxa"/>
            <w:gridSpan w:val="3"/>
            <w:vAlign w:val="center"/>
          </w:tcPr>
          <w:p w:rsidR="00EF5B99" w:rsidRPr="00EF5B99" w:rsidRDefault="00EF5B99" w:rsidP="00E266D4">
            <w:pPr>
              <w:pStyle w:val="aff4"/>
              <w:spacing w:before="0"/>
              <w:rPr>
                <w:rFonts w:ascii="Garamond" w:eastAsia="MS Mincho" w:hAnsi="Garamond"/>
                <w:spacing w:val="0"/>
              </w:rPr>
            </w:pPr>
            <w:r w:rsidRPr="00EF5B99">
              <w:rPr>
                <w:rFonts w:ascii="Garamond" w:eastAsia="MS Mincho" w:hAnsi="Garamond"/>
                <w:spacing w:val="0"/>
                <w:highlight w:val="yellow"/>
              </w:rPr>
              <w:t>С</w:t>
            </w:r>
            <w:r w:rsidRPr="00EF5B99">
              <w:rPr>
                <w:rFonts w:ascii="Garamond" w:eastAsia="MS Mincho" w:hAnsi="Garamond"/>
                <w:spacing w:val="0"/>
              </w:rPr>
              <w:t>уммарная величина установленной мощности все</w:t>
            </w:r>
            <w:r w:rsidRPr="00EF5B99">
              <w:rPr>
                <w:rFonts w:ascii="Garamond" w:eastAsia="MS Mincho" w:hAnsi="Garamond"/>
                <w:spacing w:val="0"/>
                <w:highlight w:val="yellow"/>
              </w:rPr>
              <w:t>го</w:t>
            </w:r>
            <w:r w:rsidRPr="00EF5B99">
              <w:rPr>
                <w:rFonts w:ascii="Garamond" w:eastAsia="MS Mincho" w:hAnsi="Garamond"/>
                <w:spacing w:val="0"/>
              </w:rPr>
              <w:t xml:space="preserve"> </w:t>
            </w:r>
            <w:r w:rsidRPr="00EF5B99">
              <w:rPr>
                <w:rFonts w:ascii="Garamond" w:eastAsia="MS Mincho" w:hAnsi="Garamond"/>
                <w:spacing w:val="0"/>
                <w:highlight w:val="yellow"/>
              </w:rPr>
              <w:t>генерирующего оборудования, включенного</w:t>
            </w:r>
            <w:r w:rsidRPr="00EF5B99">
              <w:rPr>
                <w:rFonts w:ascii="Garamond" w:eastAsia="MS Mincho" w:hAnsi="Garamond"/>
                <w:spacing w:val="0"/>
              </w:rPr>
              <w:t xml:space="preserve"> в </w:t>
            </w:r>
            <w:proofErr w:type="spellStart"/>
            <w:r w:rsidRPr="00EF5B99">
              <w:rPr>
                <w:rFonts w:ascii="Garamond" w:eastAsia="MS Mincho" w:hAnsi="Garamond"/>
                <w:spacing w:val="0"/>
              </w:rPr>
              <w:t>ГТПг</w:t>
            </w:r>
            <w:proofErr w:type="spellEnd"/>
            <w:r w:rsidRPr="00EF5B99">
              <w:rPr>
                <w:rFonts w:ascii="Garamond" w:eastAsia="MS Mincho" w:hAnsi="Garamond"/>
                <w:spacing w:val="0"/>
              </w:rPr>
              <w:t xml:space="preserve"> </w:t>
            </w:r>
            <w:r w:rsidRPr="00EF5B99">
              <w:rPr>
                <w:rFonts w:ascii="Garamond" w:eastAsia="MS Mincho" w:hAnsi="Garamond"/>
                <w:spacing w:val="0"/>
                <w:highlight w:val="yellow"/>
              </w:rPr>
              <w:t xml:space="preserve">(должна быть равна сумме установленных мощностей нижеуказанных единиц генерирующего оборудования, включенных в данную </w:t>
            </w:r>
            <w:proofErr w:type="spellStart"/>
            <w:r w:rsidRPr="00EF5B99">
              <w:rPr>
                <w:rFonts w:ascii="Garamond" w:eastAsia="MS Mincho" w:hAnsi="Garamond"/>
                <w:spacing w:val="0"/>
                <w:highlight w:val="yellow"/>
              </w:rPr>
              <w:t>ГТПг</w:t>
            </w:r>
            <w:proofErr w:type="spellEnd"/>
            <w:r w:rsidRPr="00EF5B99">
              <w:rPr>
                <w:rFonts w:ascii="Garamond" w:eastAsia="MS Mincho" w:hAnsi="Garamond"/>
                <w:spacing w:val="0"/>
                <w:highlight w:val="yellow"/>
              </w:rPr>
              <w:t>)</w:t>
            </w:r>
          </w:p>
        </w:tc>
      </w:tr>
      <w:tr w:rsidR="00EF5B99" w:rsidRPr="00A81952" w:rsidTr="00EF5B99">
        <w:trPr>
          <w:cantSplit/>
          <w:trHeight w:val="454"/>
        </w:trPr>
        <w:tc>
          <w:tcPr>
            <w:tcW w:w="9889" w:type="dxa"/>
            <w:gridSpan w:val="5"/>
            <w:vAlign w:val="center"/>
          </w:tcPr>
          <w:p w:rsidR="00EF5B99" w:rsidRPr="00EF5B99" w:rsidRDefault="00EF5B99" w:rsidP="00E266D4">
            <w:pPr>
              <w:pStyle w:val="aff4"/>
              <w:tabs>
                <w:tab w:val="left" w:pos="2777"/>
              </w:tabs>
              <w:spacing w:before="0"/>
              <w:rPr>
                <w:rFonts w:ascii="Garamond" w:eastAsia="MS Mincho" w:hAnsi="Garamond"/>
                <w:b/>
                <w:spacing w:val="0"/>
                <w:sz w:val="22"/>
                <w:szCs w:val="22"/>
              </w:rPr>
            </w:pPr>
            <w:r w:rsidRPr="00EF5B99">
              <w:rPr>
                <w:rFonts w:ascii="Garamond" w:eastAsia="MS Mincho" w:hAnsi="Garamond"/>
                <w:b/>
                <w:spacing w:val="0"/>
                <w:sz w:val="22"/>
                <w:szCs w:val="22"/>
              </w:rPr>
              <w:t>Характеристики генерирующего оборудования, включенн</w:t>
            </w:r>
            <w:r w:rsidRPr="00EF5B99">
              <w:rPr>
                <w:rFonts w:ascii="Garamond" w:eastAsia="MS Mincho" w:hAnsi="Garamond"/>
                <w:b/>
                <w:spacing w:val="0"/>
                <w:sz w:val="22"/>
                <w:szCs w:val="22"/>
                <w:highlight w:val="yellow"/>
              </w:rPr>
              <w:t>ого</w:t>
            </w:r>
            <w:r w:rsidRPr="00EF5B99">
              <w:rPr>
                <w:rFonts w:ascii="Garamond" w:eastAsia="MS Mincho" w:hAnsi="Garamond"/>
                <w:b/>
                <w:spacing w:val="0"/>
                <w:sz w:val="22"/>
                <w:szCs w:val="22"/>
              </w:rPr>
              <w:t xml:space="preserve"> в </w:t>
            </w:r>
            <w:proofErr w:type="spellStart"/>
            <w:r w:rsidRPr="00EF5B99">
              <w:rPr>
                <w:rFonts w:ascii="Garamond" w:eastAsia="MS Mincho" w:hAnsi="Garamond"/>
                <w:b/>
                <w:spacing w:val="0"/>
                <w:sz w:val="22"/>
                <w:szCs w:val="22"/>
              </w:rPr>
              <w:t>ГТПг</w:t>
            </w:r>
            <w:proofErr w:type="spellEnd"/>
          </w:p>
        </w:tc>
      </w:tr>
      <w:tr w:rsidR="00EF5B99" w:rsidRPr="00EF5B99" w:rsidTr="00EF5B99">
        <w:trPr>
          <w:trHeight w:val="283"/>
        </w:trPr>
        <w:tc>
          <w:tcPr>
            <w:tcW w:w="2943" w:type="dxa"/>
            <w:gridSpan w:val="2"/>
            <w:vAlign w:val="center"/>
          </w:tcPr>
          <w:p w:rsidR="00EF5B99" w:rsidRPr="00EF5B99" w:rsidRDefault="00EF5B99" w:rsidP="00E266D4">
            <w:pPr>
              <w:pStyle w:val="aff4"/>
              <w:spacing w:before="0"/>
              <w:jc w:val="center"/>
              <w:rPr>
                <w:rFonts w:ascii="Garamond" w:eastAsia="MS Mincho" w:hAnsi="Garamond"/>
                <w:spacing w:val="0"/>
              </w:rPr>
            </w:pPr>
            <w:r w:rsidRPr="00EF5B99">
              <w:rPr>
                <w:rFonts w:ascii="Garamond" w:eastAsia="MS Mincho" w:hAnsi="Garamond"/>
                <w:spacing w:val="0"/>
              </w:rPr>
              <w:t>№</w:t>
            </w:r>
          </w:p>
        </w:tc>
        <w:tc>
          <w:tcPr>
            <w:tcW w:w="5445" w:type="dxa"/>
            <w:vAlign w:val="center"/>
          </w:tcPr>
          <w:p w:rsidR="00EF5B99" w:rsidRPr="00EF5B99" w:rsidRDefault="00EF5B99" w:rsidP="00E266D4">
            <w:pPr>
              <w:pStyle w:val="aff4"/>
              <w:spacing w:before="0"/>
              <w:jc w:val="center"/>
              <w:rPr>
                <w:rFonts w:ascii="Garamond" w:eastAsia="MS Mincho" w:hAnsi="Garamond"/>
                <w:spacing w:val="0"/>
              </w:rPr>
            </w:pPr>
            <w:r w:rsidRPr="00EF5B99">
              <w:rPr>
                <w:rFonts w:ascii="Garamond" w:eastAsia="MS Mincho" w:hAnsi="Garamond"/>
                <w:spacing w:val="0"/>
              </w:rPr>
              <w:t>1</w:t>
            </w:r>
          </w:p>
        </w:tc>
        <w:tc>
          <w:tcPr>
            <w:tcW w:w="754" w:type="dxa"/>
            <w:vAlign w:val="center"/>
          </w:tcPr>
          <w:p w:rsidR="00EF5B99" w:rsidRPr="00EF5B99" w:rsidRDefault="00EF5B99" w:rsidP="00E266D4">
            <w:pPr>
              <w:pStyle w:val="aff4"/>
              <w:spacing w:before="0"/>
              <w:jc w:val="center"/>
              <w:rPr>
                <w:rFonts w:ascii="Garamond" w:eastAsia="MS Mincho" w:hAnsi="Garamond"/>
                <w:spacing w:val="0"/>
                <w:highlight w:val="yellow"/>
              </w:rPr>
            </w:pPr>
            <w:r w:rsidRPr="00EF5B99">
              <w:rPr>
                <w:rFonts w:ascii="Garamond" w:eastAsia="MS Mincho" w:hAnsi="Garamond"/>
                <w:spacing w:val="0"/>
                <w:highlight w:val="yellow"/>
              </w:rPr>
              <w:t>2</w:t>
            </w:r>
          </w:p>
        </w:tc>
        <w:tc>
          <w:tcPr>
            <w:tcW w:w="747" w:type="dxa"/>
            <w:vAlign w:val="center"/>
          </w:tcPr>
          <w:p w:rsidR="00EF5B99" w:rsidRPr="00EF5B99" w:rsidRDefault="00EF5B99" w:rsidP="00E266D4">
            <w:pPr>
              <w:spacing w:before="0" w:after="0"/>
              <w:jc w:val="center"/>
              <w:rPr>
                <w:rFonts w:eastAsia="MS Mincho"/>
                <w:sz w:val="20"/>
                <w:highlight w:val="yellow"/>
              </w:rPr>
            </w:pPr>
            <w:r w:rsidRPr="00EF5B99">
              <w:rPr>
                <w:rFonts w:eastAsia="MS Mincho"/>
                <w:sz w:val="20"/>
                <w:highlight w:val="yellow"/>
              </w:rPr>
              <w:t>3…</w:t>
            </w:r>
          </w:p>
        </w:tc>
      </w:tr>
      <w:tr w:rsidR="00EF5B99" w:rsidRPr="00A81952" w:rsidTr="00EF5B99">
        <w:trPr>
          <w:trHeight w:val="567"/>
        </w:trPr>
        <w:tc>
          <w:tcPr>
            <w:tcW w:w="2943" w:type="dxa"/>
            <w:gridSpan w:val="2"/>
            <w:vAlign w:val="center"/>
          </w:tcPr>
          <w:p w:rsidR="00EF5B99" w:rsidRPr="00EF5B99" w:rsidRDefault="00EF5B99" w:rsidP="00E266D4">
            <w:pPr>
              <w:pStyle w:val="aff4"/>
              <w:spacing w:before="0"/>
              <w:rPr>
                <w:rFonts w:ascii="Garamond" w:eastAsia="MS Mincho" w:hAnsi="Garamond"/>
                <w:spacing w:val="0"/>
              </w:rPr>
            </w:pPr>
            <w:r w:rsidRPr="00EF5B99">
              <w:rPr>
                <w:rFonts w:ascii="Garamond" w:eastAsia="MS Mincho" w:hAnsi="Garamond"/>
                <w:spacing w:val="0"/>
                <w:highlight w:val="yellow"/>
              </w:rPr>
              <w:t>Единица генерирующего оборудования</w:t>
            </w:r>
          </w:p>
        </w:tc>
        <w:tc>
          <w:tcPr>
            <w:tcW w:w="5445" w:type="dxa"/>
            <w:vAlign w:val="center"/>
          </w:tcPr>
          <w:p w:rsidR="00EF5B99" w:rsidRPr="00EF5B99" w:rsidRDefault="00EF5B99" w:rsidP="00E266D4">
            <w:pPr>
              <w:pStyle w:val="aff4"/>
              <w:spacing w:before="0"/>
              <w:rPr>
                <w:rFonts w:ascii="Garamond" w:eastAsia="MS Mincho" w:hAnsi="Garamond"/>
                <w:spacing w:val="0"/>
              </w:rPr>
            </w:pPr>
            <w:r w:rsidRPr="00EF5B99">
              <w:rPr>
                <w:rFonts w:ascii="Garamond" w:eastAsia="MS Mincho" w:hAnsi="Garamond"/>
                <w:spacing w:val="0"/>
                <w:highlight w:val="yellow"/>
              </w:rPr>
              <w:t>Наименование единицы генерирующего оборудования (включая обозначение на схеме)</w:t>
            </w:r>
          </w:p>
        </w:tc>
        <w:tc>
          <w:tcPr>
            <w:tcW w:w="754" w:type="dxa"/>
            <w:vAlign w:val="center"/>
          </w:tcPr>
          <w:p w:rsidR="00EF5B99" w:rsidRPr="00EF5B99" w:rsidRDefault="00EF5B99" w:rsidP="00E266D4">
            <w:pPr>
              <w:pStyle w:val="aff4"/>
              <w:spacing w:before="0"/>
              <w:jc w:val="center"/>
              <w:rPr>
                <w:rFonts w:ascii="Garamond" w:eastAsia="MS Mincho" w:hAnsi="Garamond"/>
                <w:spacing w:val="0"/>
              </w:rPr>
            </w:pPr>
          </w:p>
        </w:tc>
        <w:tc>
          <w:tcPr>
            <w:tcW w:w="747" w:type="dxa"/>
            <w:vAlign w:val="center"/>
          </w:tcPr>
          <w:p w:rsidR="00EF5B99" w:rsidRPr="00EF5B99" w:rsidRDefault="00EF5B99" w:rsidP="00E266D4">
            <w:pPr>
              <w:spacing w:before="0" w:after="0"/>
              <w:jc w:val="center"/>
              <w:rPr>
                <w:rFonts w:eastAsia="MS Mincho"/>
                <w:sz w:val="20"/>
                <w:lang w:val="ru-RU"/>
              </w:rPr>
            </w:pPr>
          </w:p>
        </w:tc>
      </w:tr>
      <w:tr w:rsidR="00EF5B99" w:rsidRPr="00A81952" w:rsidTr="00EF5B99">
        <w:trPr>
          <w:trHeight w:val="794"/>
        </w:trPr>
        <w:tc>
          <w:tcPr>
            <w:tcW w:w="2943" w:type="dxa"/>
            <w:gridSpan w:val="2"/>
            <w:vAlign w:val="center"/>
          </w:tcPr>
          <w:p w:rsidR="00EF5B99" w:rsidRPr="00EF5B99" w:rsidRDefault="00EF5B99" w:rsidP="00E266D4">
            <w:pPr>
              <w:pStyle w:val="aff4"/>
              <w:spacing w:before="0"/>
              <w:rPr>
                <w:rFonts w:ascii="Garamond" w:eastAsia="MS Mincho" w:hAnsi="Garamond"/>
                <w:spacing w:val="0"/>
              </w:rPr>
            </w:pPr>
            <w:r w:rsidRPr="00EF5B99">
              <w:rPr>
                <w:rFonts w:ascii="Garamond" w:eastAsia="MS Mincho" w:hAnsi="Garamond"/>
                <w:spacing w:val="0"/>
              </w:rPr>
              <w:t xml:space="preserve">Установленная мощность </w:t>
            </w:r>
            <w:r w:rsidRPr="00EF5B99">
              <w:rPr>
                <w:rFonts w:ascii="Garamond" w:eastAsia="MS Mincho" w:hAnsi="Garamond"/>
                <w:spacing w:val="0"/>
                <w:highlight w:val="yellow"/>
              </w:rPr>
              <w:t>единицы генерирующего оборудования</w:t>
            </w:r>
            <w:r w:rsidRPr="00EF5B99">
              <w:rPr>
                <w:rFonts w:ascii="Garamond" w:eastAsia="MS Mincho" w:hAnsi="Garamond"/>
                <w:spacing w:val="0"/>
              </w:rPr>
              <w:t>, МВт</w:t>
            </w:r>
          </w:p>
        </w:tc>
        <w:tc>
          <w:tcPr>
            <w:tcW w:w="5445" w:type="dxa"/>
            <w:vAlign w:val="center"/>
          </w:tcPr>
          <w:p w:rsidR="00EF5B99" w:rsidRPr="00EF5B99" w:rsidRDefault="00EF5B99" w:rsidP="00E266D4">
            <w:pPr>
              <w:pStyle w:val="aff4"/>
              <w:spacing w:before="0"/>
              <w:rPr>
                <w:rFonts w:ascii="Garamond" w:eastAsia="MS Mincho" w:hAnsi="Garamond"/>
                <w:spacing w:val="0"/>
              </w:rPr>
            </w:pPr>
            <w:r w:rsidRPr="00EF5B99">
              <w:rPr>
                <w:rFonts w:ascii="Garamond" w:eastAsia="MS Mincho" w:hAnsi="Garamond"/>
                <w:spacing w:val="0"/>
              </w:rPr>
              <w:t xml:space="preserve">Установленная мощность </w:t>
            </w:r>
            <w:r w:rsidRPr="00EF5B99">
              <w:rPr>
                <w:rFonts w:ascii="Garamond" w:eastAsia="MS Mincho" w:hAnsi="Garamond"/>
                <w:spacing w:val="0"/>
                <w:highlight w:val="yellow"/>
              </w:rPr>
              <w:t>единицы генерирующего оборудования</w:t>
            </w:r>
          </w:p>
        </w:tc>
        <w:tc>
          <w:tcPr>
            <w:tcW w:w="754" w:type="dxa"/>
            <w:vAlign w:val="center"/>
          </w:tcPr>
          <w:p w:rsidR="00EF5B99" w:rsidRPr="00EF5B99" w:rsidRDefault="00EF5B99" w:rsidP="00E266D4">
            <w:pPr>
              <w:pStyle w:val="aff4"/>
              <w:spacing w:before="0"/>
              <w:jc w:val="center"/>
              <w:rPr>
                <w:rFonts w:ascii="Garamond" w:eastAsia="MS Mincho" w:hAnsi="Garamond"/>
                <w:spacing w:val="0"/>
              </w:rPr>
            </w:pPr>
          </w:p>
        </w:tc>
        <w:tc>
          <w:tcPr>
            <w:tcW w:w="747" w:type="dxa"/>
            <w:vAlign w:val="center"/>
          </w:tcPr>
          <w:p w:rsidR="00EF5B99" w:rsidRPr="00EF5B99" w:rsidRDefault="00EF5B99" w:rsidP="00E266D4">
            <w:pPr>
              <w:spacing w:before="0" w:after="0"/>
              <w:jc w:val="center"/>
              <w:rPr>
                <w:rFonts w:eastAsia="MS Mincho"/>
                <w:sz w:val="20"/>
                <w:lang w:val="ru-RU"/>
              </w:rPr>
            </w:pPr>
          </w:p>
        </w:tc>
      </w:tr>
      <w:tr w:rsidR="00EF5B99" w:rsidRPr="00A81952" w:rsidTr="00EF5B99">
        <w:trPr>
          <w:trHeight w:val="794"/>
        </w:trPr>
        <w:tc>
          <w:tcPr>
            <w:tcW w:w="2943" w:type="dxa"/>
            <w:gridSpan w:val="2"/>
            <w:vAlign w:val="center"/>
          </w:tcPr>
          <w:p w:rsidR="00EF5B99" w:rsidRPr="00EF5B99" w:rsidRDefault="00EF5B99" w:rsidP="00E266D4">
            <w:pPr>
              <w:pStyle w:val="aff4"/>
              <w:spacing w:before="0"/>
              <w:rPr>
                <w:rFonts w:ascii="Garamond" w:eastAsia="MS Mincho" w:hAnsi="Garamond"/>
                <w:spacing w:val="0"/>
              </w:rPr>
            </w:pPr>
            <w:r w:rsidRPr="00EF5B99">
              <w:rPr>
                <w:rFonts w:ascii="Garamond" w:eastAsia="MS Mincho" w:hAnsi="Garamond"/>
                <w:spacing w:val="0"/>
              </w:rPr>
              <w:t xml:space="preserve">Характеристика расхода </w:t>
            </w:r>
            <w:r w:rsidRPr="00EF5B99">
              <w:rPr>
                <w:rFonts w:ascii="Garamond" w:eastAsia="MS Mincho" w:hAnsi="Garamond"/>
                <w:spacing w:val="0"/>
                <w:highlight w:val="yellow"/>
              </w:rPr>
              <w:t>электрической энергии</w:t>
            </w:r>
            <w:r w:rsidRPr="00EF5B99">
              <w:rPr>
                <w:rFonts w:ascii="Garamond" w:eastAsia="MS Mincho" w:hAnsi="Garamond"/>
                <w:spacing w:val="0"/>
              </w:rPr>
              <w:t xml:space="preserve"> на собственные нужды, %</w:t>
            </w:r>
          </w:p>
        </w:tc>
        <w:tc>
          <w:tcPr>
            <w:tcW w:w="5445" w:type="dxa"/>
            <w:vAlign w:val="center"/>
          </w:tcPr>
          <w:p w:rsidR="00EF5B99" w:rsidRPr="00EF5B99" w:rsidRDefault="00EF5B99" w:rsidP="00E266D4">
            <w:pPr>
              <w:pStyle w:val="aff4"/>
              <w:spacing w:before="0"/>
              <w:rPr>
                <w:rFonts w:ascii="Garamond" w:eastAsia="MS Mincho" w:hAnsi="Garamond"/>
                <w:spacing w:val="0"/>
              </w:rPr>
            </w:pPr>
          </w:p>
        </w:tc>
        <w:tc>
          <w:tcPr>
            <w:tcW w:w="754" w:type="dxa"/>
            <w:vAlign w:val="center"/>
          </w:tcPr>
          <w:p w:rsidR="00EF5B99" w:rsidRPr="00EF5B99" w:rsidRDefault="00EF5B99" w:rsidP="00E266D4">
            <w:pPr>
              <w:pStyle w:val="aff4"/>
              <w:spacing w:before="0"/>
              <w:jc w:val="center"/>
              <w:rPr>
                <w:rFonts w:ascii="Garamond" w:eastAsia="MS Mincho" w:hAnsi="Garamond"/>
                <w:spacing w:val="0"/>
              </w:rPr>
            </w:pPr>
          </w:p>
        </w:tc>
        <w:tc>
          <w:tcPr>
            <w:tcW w:w="747" w:type="dxa"/>
            <w:vAlign w:val="center"/>
          </w:tcPr>
          <w:p w:rsidR="00EF5B99" w:rsidRPr="00EF5B99" w:rsidRDefault="00EF5B99" w:rsidP="00E266D4">
            <w:pPr>
              <w:spacing w:before="0" w:after="0"/>
              <w:jc w:val="center"/>
              <w:rPr>
                <w:rFonts w:eastAsia="MS Mincho"/>
                <w:sz w:val="20"/>
                <w:lang w:val="ru-RU"/>
              </w:rPr>
            </w:pPr>
          </w:p>
        </w:tc>
      </w:tr>
      <w:tr w:rsidR="00EF5B99" w:rsidRPr="00A81952" w:rsidTr="00EF5B99">
        <w:trPr>
          <w:trHeight w:val="567"/>
        </w:trPr>
        <w:tc>
          <w:tcPr>
            <w:tcW w:w="2943" w:type="dxa"/>
            <w:gridSpan w:val="2"/>
            <w:vAlign w:val="center"/>
          </w:tcPr>
          <w:p w:rsidR="00EF5B99" w:rsidRPr="00EF5B99" w:rsidRDefault="00EF5B99" w:rsidP="00E266D4">
            <w:pPr>
              <w:pStyle w:val="aff4"/>
              <w:spacing w:before="0"/>
              <w:rPr>
                <w:rFonts w:ascii="Garamond" w:eastAsia="MS Mincho" w:hAnsi="Garamond"/>
                <w:spacing w:val="0"/>
              </w:rPr>
            </w:pPr>
            <w:r w:rsidRPr="00EF5B99">
              <w:rPr>
                <w:rFonts w:ascii="Garamond" w:eastAsia="MS Mincho" w:hAnsi="Garamond"/>
                <w:spacing w:val="0"/>
                <w:highlight w:val="yellow"/>
              </w:rPr>
              <w:t>Тип единицы генерирующего оборудования</w:t>
            </w:r>
          </w:p>
        </w:tc>
        <w:tc>
          <w:tcPr>
            <w:tcW w:w="5445" w:type="dxa"/>
            <w:vAlign w:val="center"/>
          </w:tcPr>
          <w:p w:rsidR="00EF5B99" w:rsidRPr="00EF5B99" w:rsidRDefault="00EF5B99" w:rsidP="00E266D4">
            <w:pPr>
              <w:pStyle w:val="aff4"/>
              <w:spacing w:before="0"/>
              <w:rPr>
                <w:rFonts w:ascii="Garamond" w:eastAsia="MS Mincho" w:hAnsi="Garamond"/>
                <w:spacing w:val="0"/>
              </w:rPr>
            </w:pPr>
            <w:r w:rsidRPr="00EF5B99">
              <w:rPr>
                <w:rFonts w:ascii="Garamond" w:eastAsia="MS Mincho" w:hAnsi="Garamond"/>
                <w:spacing w:val="0"/>
                <w:highlight w:val="yellow"/>
              </w:rPr>
              <w:t>Атомная электростанция, гидроэлектростанция, тепловая электростанция с теплофикационным режимом и др.</w:t>
            </w:r>
          </w:p>
        </w:tc>
        <w:tc>
          <w:tcPr>
            <w:tcW w:w="754" w:type="dxa"/>
            <w:vAlign w:val="center"/>
          </w:tcPr>
          <w:p w:rsidR="00EF5B99" w:rsidRPr="00EF5B99" w:rsidRDefault="00EF5B99" w:rsidP="00E266D4">
            <w:pPr>
              <w:pStyle w:val="aff4"/>
              <w:spacing w:before="0"/>
              <w:jc w:val="center"/>
              <w:rPr>
                <w:rFonts w:ascii="Garamond" w:eastAsia="MS Mincho" w:hAnsi="Garamond"/>
                <w:spacing w:val="0"/>
              </w:rPr>
            </w:pPr>
          </w:p>
        </w:tc>
        <w:tc>
          <w:tcPr>
            <w:tcW w:w="747" w:type="dxa"/>
            <w:vAlign w:val="center"/>
          </w:tcPr>
          <w:p w:rsidR="00EF5B99" w:rsidRPr="00EF5B99" w:rsidRDefault="00EF5B99" w:rsidP="00E266D4">
            <w:pPr>
              <w:spacing w:before="0" w:after="0"/>
              <w:jc w:val="center"/>
              <w:rPr>
                <w:rFonts w:eastAsia="MS Mincho"/>
                <w:sz w:val="20"/>
                <w:lang w:val="ru-RU"/>
              </w:rPr>
            </w:pPr>
          </w:p>
        </w:tc>
      </w:tr>
      <w:tr w:rsidR="00EF5B99" w:rsidRPr="00A81952" w:rsidTr="00EF5B99">
        <w:trPr>
          <w:trHeight w:val="454"/>
        </w:trPr>
        <w:tc>
          <w:tcPr>
            <w:tcW w:w="2943" w:type="dxa"/>
            <w:gridSpan w:val="2"/>
            <w:vAlign w:val="center"/>
          </w:tcPr>
          <w:p w:rsidR="00EF5B99" w:rsidRPr="00EF5B99" w:rsidRDefault="00EF5B99" w:rsidP="00E266D4">
            <w:pPr>
              <w:pStyle w:val="aff4"/>
              <w:spacing w:before="0"/>
              <w:rPr>
                <w:rFonts w:ascii="Garamond" w:eastAsia="MS Mincho" w:hAnsi="Garamond"/>
                <w:spacing w:val="0"/>
              </w:rPr>
            </w:pPr>
            <w:r w:rsidRPr="00EF5B99">
              <w:rPr>
                <w:rFonts w:ascii="Garamond" w:eastAsia="MS Mincho" w:hAnsi="Garamond"/>
                <w:spacing w:val="0"/>
              </w:rPr>
              <w:t xml:space="preserve">Основной </w:t>
            </w:r>
            <w:r w:rsidRPr="00EF5B99">
              <w:rPr>
                <w:rFonts w:ascii="Garamond" w:eastAsia="MS Mincho" w:hAnsi="Garamond"/>
                <w:spacing w:val="0"/>
                <w:highlight w:val="yellow"/>
              </w:rPr>
              <w:t>(-</w:t>
            </w:r>
            <w:proofErr w:type="spellStart"/>
            <w:r w:rsidRPr="00EF5B99">
              <w:rPr>
                <w:rFonts w:ascii="Garamond" w:eastAsia="MS Mincho" w:hAnsi="Garamond"/>
                <w:spacing w:val="0"/>
                <w:highlight w:val="yellow"/>
              </w:rPr>
              <w:t>ые</w:t>
            </w:r>
            <w:proofErr w:type="spellEnd"/>
            <w:r w:rsidRPr="00EF5B99">
              <w:rPr>
                <w:rFonts w:ascii="Garamond" w:eastAsia="MS Mincho" w:hAnsi="Garamond"/>
                <w:spacing w:val="0"/>
                <w:highlight w:val="yellow"/>
              </w:rPr>
              <w:t>)</w:t>
            </w:r>
            <w:r w:rsidRPr="00EF5B99">
              <w:rPr>
                <w:rFonts w:ascii="Garamond" w:eastAsia="MS Mincho" w:hAnsi="Garamond"/>
                <w:spacing w:val="0"/>
              </w:rPr>
              <w:t xml:space="preserve"> вид </w:t>
            </w:r>
            <w:r w:rsidRPr="00EF5B99">
              <w:rPr>
                <w:rFonts w:ascii="Garamond" w:eastAsia="MS Mincho" w:hAnsi="Garamond"/>
                <w:spacing w:val="0"/>
                <w:highlight w:val="yellow"/>
              </w:rPr>
              <w:t>(-ы)</w:t>
            </w:r>
            <w:r w:rsidRPr="00EF5B99">
              <w:rPr>
                <w:rFonts w:ascii="Garamond" w:eastAsia="MS Mincho" w:hAnsi="Garamond"/>
                <w:spacing w:val="0"/>
              </w:rPr>
              <w:t xml:space="preserve"> топлива</w:t>
            </w:r>
          </w:p>
        </w:tc>
        <w:tc>
          <w:tcPr>
            <w:tcW w:w="5445" w:type="dxa"/>
            <w:vAlign w:val="center"/>
          </w:tcPr>
          <w:p w:rsidR="00EF5B99" w:rsidRPr="00EF5B99" w:rsidRDefault="00EF5B99" w:rsidP="00E266D4">
            <w:pPr>
              <w:pStyle w:val="aff4"/>
              <w:spacing w:before="0"/>
              <w:jc w:val="left"/>
              <w:rPr>
                <w:rFonts w:ascii="Garamond" w:eastAsia="MS Mincho" w:hAnsi="Garamond"/>
                <w:spacing w:val="0"/>
              </w:rPr>
            </w:pPr>
          </w:p>
        </w:tc>
        <w:tc>
          <w:tcPr>
            <w:tcW w:w="754" w:type="dxa"/>
            <w:tcBorders>
              <w:bottom w:val="nil"/>
            </w:tcBorders>
            <w:vAlign w:val="center"/>
          </w:tcPr>
          <w:p w:rsidR="00EF5B99" w:rsidRPr="00EF5B99" w:rsidRDefault="00EF5B99" w:rsidP="00E266D4">
            <w:pPr>
              <w:pStyle w:val="aff4"/>
              <w:spacing w:before="0"/>
              <w:jc w:val="center"/>
              <w:rPr>
                <w:rFonts w:ascii="Garamond" w:eastAsia="MS Mincho" w:hAnsi="Garamond"/>
                <w:spacing w:val="0"/>
              </w:rPr>
            </w:pPr>
          </w:p>
        </w:tc>
        <w:tc>
          <w:tcPr>
            <w:tcW w:w="747" w:type="dxa"/>
            <w:tcBorders>
              <w:bottom w:val="nil"/>
            </w:tcBorders>
            <w:vAlign w:val="center"/>
          </w:tcPr>
          <w:p w:rsidR="00EF5B99" w:rsidRPr="00EF5B99" w:rsidRDefault="00EF5B99" w:rsidP="00E266D4">
            <w:pPr>
              <w:spacing w:before="0" w:after="0"/>
              <w:jc w:val="center"/>
              <w:rPr>
                <w:rFonts w:eastAsia="MS Mincho"/>
                <w:sz w:val="20"/>
                <w:lang w:val="ru-RU"/>
              </w:rPr>
            </w:pPr>
          </w:p>
        </w:tc>
      </w:tr>
      <w:tr w:rsidR="00EF5B99" w:rsidRPr="00A81952" w:rsidTr="00EF5B99">
        <w:trPr>
          <w:trHeight w:val="510"/>
        </w:trPr>
        <w:tc>
          <w:tcPr>
            <w:tcW w:w="2943" w:type="dxa"/>
            <w:gridSpan w:val="2"/>
            <w:vAlign w:val="center"/>
          </w:tcPr>
          <w:p w:rsidR="00EF5B99" w:rsidRPr="00EF5B99" w:rsidRDefault="00EF5B99" w:rsidP="00E266D4">
            <w:pPr>
              <w:pStyle w:val="aff4"/>
              <w:spacing w:before="0"/>
              <w:rPr>
                <w:rFonts w:ascii="Garamond" w:eastAsia="MS Mincho" w:hAnsi="Garamond"/>
                <w:spacing w:val="0"/>
              </w:rPr>
            </w:pPr>
            <w:r w:rsidRPr="00EF5B99">
              <w:rPr>
                <w:rFonts w:ascii="Garamond" w:eastAsia="MS Mincho" w:hAnsi="Garamond"/>
                <w:spacing w:val="0"/>
              </w:rPr>
              <w:t xml:space="preserve">Резервный </w:t>
            </w:r>
            <w:r w:rsidRPr="00EF5B99">
              <w:rPr>
                <w:rFonts w:ascii="Garamond" w:eastAsia="MS Mincho" w:hAnsi="Garamond"/>
                <w:spacing w:val="0"/>
                <w:highlight w:val="yellow"/>
              </w:rPr>
              <w:t>(-</w:t>
            </w:r>
            <w:proofErr w:type="spellStart"/>
            <w:r w:rsidRPr="00EF5B99">
              <w:rPr>
                <w:rFonts w:ascii="Garamond" w:eastAsia="MS Mincho" w:hAnsi="Garamond"/>
                <w:spacing w:val="0"/>
                <w:highlight w:val="yellow"/>
              </w:rPr>
              <w:t>ые</w:t>
            </w:r>
            <w:proofErr w:type="spellEnd"/>
            <w:r w:rsidRPr="00EF5B99">
              <w:rPr>
                <w:rFonts w:ascii="Garamond" w:eastAsia="MS Mincho" w:hAnsi="Garamond"/>
                <w:spacing w:val="0"/>
                <w:highlight w:val="yellow"/>
              </w:rPr>
              <w:t>)</w:t>
            </w:r>
            <w:r w:rsidRPr="00EF5B99">
              <w:rPr>
                <w:rFonts w:ascii="Garamond" w:eastAsia="MS Mincho" w:hAnsi="Garamond"/>
                <w:spacing w:val="0"/>
              </w:rPr>
              <w:t xml:space="preserve"> вид </w:t>
            </w:r>
            <w:r w:rsidRPr="00EF5B99">
              <w:rPr>
                <w:rFonts w:ascii="Garamond" w:eastAsia="MS Mincho" w:hAnsi="Garamond"/>
                <w:spacing w:val="0"/>
                <w:highlight w:val="yellow"/>
              </w:rPr>
              <w:t>(-ы)</w:t>
            </w:r>
            <w:r w:rsidRPr="00EF5B99">
              <w:rPr>
                <w:rFonts w:ascii="Garamond" w:eastAsia="MS Mincho" w:hAnsi="Garamond"/>
                <w:spacing w:val="0"/>
              </w:rPr>
              <w:t xml:space="preserve"> топлива</w:t>
            </w:r>
          </w:p>
        </w:tc>
        <w:tc>
          <w:tcPr>
            <w:tcW w:w="5445" w:type="dxa"/>
            <w:vAlign w:val="center"/>
          </w:tcPr>
          <w:p w:rsidR="00EF5B99" w:rsidRPr="00EF5B99" w:rsidRDefault="00EF5B99" w:rsidP="00E266D4">
            <w:pPr>
              <w:pStyle w:val="aff4"/>
              <w:spacing w:before="0"/>
              <w:jc w:val="left"/>
              <w:rPr>
                <w:rFonts w:ascii="Garamond" w:eastAsia="MS Mincho" w:hAnsi="Garamond"/>
                <w:spacing w:val="0"/>
              </w:rPr>
            </w:pPr>
          </w:p>
        </w:tc>
        <w:tc>
          <w:tcPr>
            <w:tcW w:w="754" w:type="dxa"/>
            <w:tcBorders>
              <w:top w:val="nil"/>
            </w:tcBorders>
            <w:vAlign w:val="center"/>
          </w:tcPr>
          <w:p w:rsidR="00EF5B99" w:rsidRPr="00EF5B99" w:rsidRDefault="00EF5B99" w:rsidP="00E266D4">
            <w:pPr>
              <w:pStyle w:val="aff4"/>
              <w:spacing w:before="0"/>
              <w:jc w:val="center"/>
              <w:rPr>
                <w:rFonts w:ascii="Garamond" w:eastAsia="MS Mincho" w:hAnsi="Garamond"/>
                <w:spacing w:val="0"/>
              </w:rPr>
            </w:pPr>
          </w:p>
        </w:tc>
        <w:tc>
          <w:tcPr>
            <w:tcW w:w="747" w:type="dxa"/>
            <w:tcBorders>
              <w:top w:val="nil"/>
            </w:tcBorders>
            <w:vAlign w:val="center"/>
          </w:tcPr>
          <w:p w:rsidR="00EF5B99" w:rsidRPr="00EF5B99" w:rsidRDefault="00EF5B99" w:rsidP="00E266D4">
            <w:pPr>
              <w:spacing w:before="0" w:after="0"/>
              <w:jc w:val="center"/>
              <w:rPr>
                <w:rFonts w:eastAsia="MS Mincho"/>
                <w:sz w:val="20"/>
                <w:lang w:val="ru-RU"/>
              </w:rPr>
            </w:pPr>
          </w:p>
        </w:tc>
      </w:tr>
      <w:tr w:rsidR="00EF5B99" w:rsidRPr="00A81952" w:rsidTr="00EF5B99">
        <w:trPr>
          <w:trHeight w:val="794"/>
        </w:trPr>
        <w:tc>
          <w:tcPr>
            <w:tcW w:w="2943" w:type="dxa"/>
            <w:gridSpan w:val="2"/>
            <w:vAlign w:val="center"/>
          </w:tcPr>
          <w:p w:rsidR="00EF5B99" w:rsidRPr="00EF5B99" w:rsidRDefault="00EF5B99" w:rsidP="00E266D4">
            <w:pPr>
              <w:pStyle w:val="aff4"/>
              <w:spacing w:before="0"/>
              <w:rPr>
                <w:rFonts w:ascii="Garamond" w:eastAsia="MS Mincho" w:hAnsi="Garamond"/>
                <w:spacing w:val="0"/>
              </w:rPr>
            </w:pPr>
            <w:r w:rsidRPr="00EF5B99">
              <w:rPr>
                <w:rFonts w:ascii="Garamond" w:eastAsia="MS Mincho" w:hAnsi="Garamond"/>
                <w:spacing w:val="0"/>
              </w:rPr>
              <w:t>Топливная составляющая себестоимости производства электроэнергии, руб./</w:t>
            </w:r>
            <w:proofErr w:type="spellStart"/>
            <w:r w:rsidRPr="00EF5B99">
              <w:rPr>
                <w:rFonts w:ascii="Garamond" w:eastAsia="MS Mincho" w:hAnsi="Garamond"/>
                <w:spacing w:val="0"/>
              </w:rPr>
              <w:t>МВт∙ч</w:t>
            </w:r>
            <w:proofErr w:type="spellEnd"/>
          </w:p>
        </w:tc>
        <w:tc>
          <w:tcPr>
            <w:tcW w:w="5445" w:type="dxa"/>
            <w:vAlign w:val="center"/>
          </w:tcPr>
          <w:p w:rsidR="00EF5B99" w:rsidRPr="00EF5B99" w:rsidRDefault="00EF5B99" w:rsidP="00E266D4">
            <w:pPr>
              <w:pStyle w:val="aff4"/>
              <w:spacing w:before="0"/>
              <w:jc w:val="left"/>
              <w:rPr>
                <w:rFonts w:ascii="Garamond" w:eastAsia="MS Mincho" w:hAnsi="Garamond"/>
                <w:spacing w:val="0"/>
              </w:rPr>
            </w:pPr>
          </w:p>
        </w:tc>
        <w:tc>
          <w:tcPr>
            <w:tcW w:w="754" w:type="dxa"/>
            <w:vAlign w:val="center"/>
          </w:tcPr>
          <w:p w:rsidR="00EF5B99" w:rsidRPr="00EF5B99" w:rsidRDefault="00EF5B99" w:rsidP="00E266D4">
            <w:pPr>
              <w:pStyle w:val="aff4"/>
              <w:spacing w:before="0"/>
              <w:jc w:val="center"/>
              <w:rPr>
                <w:rFonts w:ascii="Garamond" w:eastAsia="MS Mincho" w:hAnsi="Garamond"/>
                <w:spacing w:val="0"/>
              </w:rPr>
            </w:pPr>
          </w:p>
        </w:tc>
        <w:tc>
          <w:tcPr>
            <w:tcW w:w="747" w:type="dxa"/>
            <w:vAlign w:val="center"/>
          </w:tcPr>
          <w:p w:rsidR="00EF5B99" w:rsidRPr="00EF5B99" w:rsidRDefault="00EF5B99" w:rsidP="00E266D4">
            <w:pPr>
              <w:spacing w:before="0" w:after="0"/>
              <w:jc w:val="center"/>
              <w:rPr>
                <w:rFonts w:eastAsia="MS Mincho"/>
                <w:sz w:val="20"/>
                <w:lang w:val="ru-RU"/>
              </w:rPr>
            </w:pPr>
          </w:p>
        </w:tc>
      </w:tr>
      <w:tr w:rsidR="00EF5B99" w:rsidRPr="00EF5B99" w:rsidTr="00EF5B99">
        <w:trPr>
          <w:cantSplit/>
          <w:trHeight w:val="340"/>
        </w:trPr>
        <w:tc>
          <w:tcPr>
            <w:tcW w:w="1908" w:type="dxa"/>
            <w:vMerge w:val="restart"/>
            <w:vAlign w:val="center"/>
          </w:tcPr>
          <w:p w:rsidR="00EF5B99" w:rsidRPr="00EF5B99" w:rsidRDefault="00EF5B99" w:rsidP="00E266D4">
            <w:pPr>
              <w:pStyle w:val="aff4"/>
              <w:spacing w:before="0"/>
              <w:rPr>
                <w:rFonts w:ascii="Garamond" w:eastAsia="MS Mincho" w:hAnsi="Garamond"/>
                <w:spacing w:val="0"/>
              </w:rPr>
            </w:pPr>
            <w:r w:rsidRPr="00EF5B99">
              <w:rPr>
                <w:rFonts w:ascii="Garamond" w:eastAsia="MS Mincho" w:hAnsi="Garamond"/>
                <w:spacing w:val="0"/>
              </w:rPr>
              <w:t>Предел регулировочного диапазона, МВт</w:t>
            </w:r>
          </w:p>
        </w:tc>
        <w:tc>
          <w:tcPr>
            <w:tcW w:w="1035" w:type="dxa"/>
            <w:vAlign w:val="center"/>
          </w:tcPr>
          <w:p w:rsidR="00EF5B99" w:rsidRPr="00EF5B99" w:rsidRDefault="00EF5B99" w:rsidP="00E266D4">
            <w:pPr>
              <w:pStyle w:val="aff4"/>
              <w:spacing w:before="0"/>
              <w:rPr>
                <w:rFonts w:ascii="Garamond" w:eastAsia="MS Mincho" w:hAnsi="Garamond"/>
                <w:spacing w:val="0"/>
                <w:highlight w:val="yellow"/>
              </w:rPr>
            </w:pPr>
            <w:r w:rsidRPr="00EF5B99">
              <w:rPr>
                <w:rFonts w:ascii="Garamond" w:eastAsia="MS Mincho" w:hAnsi="Garamond"/>
                <w:spacing w:val="0"/>
                <w:highlight w:val="yellow"/>
              </w:rPr>
              <w:t>нижний</w:t>
            </w:r>
          </w:p>
        </w:tc>
        <w:tc>
          <w:tcPr>
            <w:tcW w:w="5445" w:type="dxa"/>
            <w:vAlign w:val="center"/>
          </w:tcPr>
          <w:p w:rsidR="00EF5B99" w:rsidRPr="00EF5B99" w:rsidRDefault="00EF5B99" w:rsidP="00E266D4">
            <w:pPr>
              <w:pStyle w:val="aff4"/>
              <w:spacing w:before="0"/>
              <w:rPr>
                <w:rFonts w:ascii="Garamond" w:eastAsia="MS Mincho" w:hAnsi="Garamond"/>
                <w:spacing w:val="0"/>
              </w:rPr>
            </w:pPr>
          </w:p>
        </w:tc>
        <w:tc>
          <w:tcPr>
            <w:tcW w:w="754" w:type="dxa"/>
            <w:vAlign w:val="center"/>
          </w:tcPr>
          <w:p w:rsidR="00EF5B99" w:rsidRPr="00EF5B99" w:rsidRDefault="00EF5B99" w:rsidP="00E266D4">
            <w:pPr>
              <w:pStyle w:val="aff4"/>
              <w:spacing w:before="0"/>
              <w:jc w:val="center"/>
              <w:rPr>
                <w:rFonts w:ascii="Garamond" w:eastAsia="MS Mincho" w:hAnsi="Garamond"/>
                <w:spacing w:val="0"/>
              </w:rPr>
            </w:pPr>
          </w:p>
        </w:tc>
        <w:tc>
          <w:tcPr>
            <w:tcW w:w="747" w:type="dxa"/>
            <w:vAlign w:val="center"/>
          </w:tcPr>
          <w:p w:rsidR="00EF5B99" w:rsidRPr="00EF5B99" w:rsidRDefault="00EF5B99" w:rsidP="00E266D4">
            <w:pPr>
              <w:spacing w:before="0" w:after="0"/>
              <w:jc w:val="center"/>
              <w:rPr>
                <w:rFonts w:eastAsia="MS Mincho"/>
                <w:sz w:val="20"/>
              </w:rPr>
            </w:pPr>
          </w:p>
        </w:tc>
      </w:tr>
      <w:tr w:rsidR="00EF5B99" w:rsidRPr="00EF5B99" w:rsidTr="00EF5B99">
        <w:trPr>
          <w:cantSplit/>
          <w:trHeight w:val="340"/>
        </w:trPr>
        <w:tc>
          <w:tcPr>
            <w:tcW w:w="1908" w:type="dxa"/>
            <w:vMerge/>
            <w:vAlign w:val="center"/>
          </w:tcPr>
          <w:p w:rsidR="00EF5B99" w:rsidRPr="00EF5B99" w:rsidRDefault="00EF5B99" w:rsidP="00E266D4">
            <w:pPr>
              <w:pStyle w:val="aff4"/>
              <w:spacing w:before="0"/>
              <w:jc w:val="center"/>
              <w:rPr>
                <w:rFonts w:ascii="Garamond" w:eastAsia="MS Mincho" w:hAnsi="Garamond"/>
                <w:spacing w:val="0"/>
              </w:rPr>
            </w:pPr>
          </w:p>
        </w:tc>
        <w:tc>
          <w:tcPr>
            <w:tcW w:w="1035" w:type="dxa"/>
            <w:vAlign w:val="center"/>
          </w:tcPr>
          <w:p w:rsidR="00EF5B99" w:rsidRPr="00EF5B99" w:rsidRDefault="00EF5B99" w:rsidP="00E266D4">
            <w:pPr>
              <w:pStyle w:val="aff4"/>
              <w:spacing w:before="0"/>
              <w:rPr>
                <w:rFonts w:ascii="Garamond" w:eastAsia="MS Mincho" w:hAnsi="Garamond"/>
                <w:spacing w:val="0"/>
                <w:highlight w:val="yellow"/>
              </w:rPr>
            </w:pPr>
            <w:r w:rsidRPr="00EF5B99">
              <w:rPr>
                <w:rFonts w:ascii="Garamond" w:eastAsia="MS Mincho" w:hAnsi="Garamond"/>
                <w:spacing w:val="0"/>
                <w:highlight w:val="yellow"/>
              </w:rPr>
              <w:t>верхний</w:t>
            </w:r>
          </w:p>
        </w:tc>
        <w:tc>
          <w:tcPr>
            <w:tcW w:w="5445" w:type="dxa"/>
            <w:vAlign w:val="center"/>
          </w:tcPr>
          <w:p w:rsidR="00EF5B99" w:rsidRPr="00EF5B99" w:rsidRDefault="00EF5B99" w:rsidP="00E266D4">
            <w:pPr>
              <w:pStyle w:val="aff4"/>
              <w:spacing w:before="0"/>
              <w:rPr>
                <w:rFonts w:ascii="Garamond" w:eastAsia="MS Mincho" w:hAnsi="Garamond"/>
                <w:spacing w:val="0"/>
              </w:rPr>
            </w:pPr>
          </w:p>
        </w:tc>
        <w:tc>
          <w:tcPr>
            <w:tcW w:w="754" w:type="dxa"/>
            <w:vAlign w:val="center"/>
          </w:tcPr>
          <w:p w:rsidR="00EF5B99" w:rsidRPr="00EF5B99" w:rsidRDefault="00EF5B99" w:rsidP="00E266D4">
            <w:pPr>
              <w:pStyle w:val="aff4"/>
              <w:spacing w:before="0"/>
              <w:jc w:val="center"/>
              <w:rPr>
                <w:rFonts w:ascii="Garamond" w:eastAsia="MS Mincho" w:hAnsi="Garamond"/>
                <w:spacing w:val="0"/>
              </w:rPr>
            </w:pPr>
          </w:p>
        </w:tc>
        <w:tc>
          <w:tcPr>
            <w:tcW w:w="747" w:type="dxa"/>
            <w:vAlign w:val="center"/>
          </w:tcPr>
          <w:p w:rsidR="00EF5B99" w:rsidRPr="00EF5B99" w:rsidRDefault="00EF5B99" w:rsidP="00E266D4">
            <w:pPr>
              <w:spacing w:before="0" w:after="0"/>
              <w:jc w:val="center"/>
              <w:rPr>
                <w:rFonts w:eastAsia="MS Mincho"/>
                <w:sz w:val="20"/>
              </w:rPr>
            </w:pPr>
          </w:p>
        </w:tc>
      </w:tr>
      <w:tr w:rsidR="00EF5B99" w:rsidRPr="00A81952" w:rsidTr="00EF5B99">
        <w:trPr>
          <w:trHeight w:val="567"/>
        </w:trPr>
        <w:tc>
          <w:tcPr>
            <w:tcW w:w="2943" w:type="dxa"/>
            <w:gridSpan w:val="2"/>
            <w:vAlign w:val="center"/>
          </w:tcPr>
          <w:p w:rsidR="00EF5B99" w:rsidRPr="00EF5B99" w:rsidRDefault="00EF5B99" w:rsidP="00E266D4">
            <w:pPr>
              <w:pStyle w:val="aff4"/>
              <w:spacing w:before="0"/>
              <w:rPr>
                <w:rFonts w:ascii="Garamond" w:eastAsia="MS Mincho" w:hAnsi="Garamond"/>
                <w:spacing w:val="0"/>
              </w:rPr>
            </w:pPr>
            <w:r w:rsidRPr="00EF5B99">
              <w:rPr>
                <w:rFonts w:ascii="Garamond" w:eastAsia="MS Mincho" w:hAnsi="Garamond"/>
                <w:spacing w:val="0"/>
              </w:rPr>
              <w:t xml:space="preserve">Скорость набора </w:t>
            </w:r>
            <w:r w:rsidRPr="00EF5B99">
              <w:rPr>
                <w:rFonts w:ascii="Garamond" w:eastAsia="MS Mincho" w:hAnsi="Garamond"/>
                <w:spacing w:val="0"/>
                <w:highlight w:val="yellow"/>
              </w:rPr>
              <w:t>мощности</w:t>
            </w:r>
            <w:r w:rsidRPr="00EF5B99">
              <w:rPr>
                <w:rFonts w:ascii="Garamond" w:eastAsia="MS Mincho" w:hAnsi="Garamond"/>
                <w:spacing w:val="0"/>
              </w:rPr>
              <w:t xml:space="preserve"> </w:t>
            </w:r>
            <w:r w:rsidRPr="00EF5B99">
              <w:rPr>
                <w:rFonts w:ascii="Garamond" w:eastAsia="MS Mincho" w:hAnsi="Garamond"/>
                <w:spacing w:val="0"/>
                <w:highlight w:val="yellow"/>
              </w:rPr>
              <w:t>(</w:t>
            </w:r>
            <w:r w:rsidRPr="00EF5B99">
              <w:rPr>
                <w:rFonts w:ascii="Garamond" w:eastAsia="MS Mincho" w:hAnsi="Garamond"/>
                <w:spacing w:val="0"/>
              </w:rPr>
              <w:t>нагрузки</w:t>
            </w:r>
            <w:r w:rsidRPr="00EF5B99">
              <w:rPr>
                <w:rFonts w:ascii="Garamond" w:eastAsia="MS Mincho" w:hAnsi="Garamond"/>
                <w:spacing w:val="0"/>
                <w:highlight w:val="yellow"/>
              </w:rPr>
              <w:t>)</w:t>
            </w:r>
            <w:r w:rsidRPr="00EF5B99">
              <w:rPr>
                <w:rFonts w:ascii="Garamond" w:eastAsia="MS Mincho" w:hAnsi="Garamond"/>
                <w:spacing w:val="0"/>
              </w:rPr>
              <w:t>, МВт/мин</w:t>
            </w:r>
          </w:p>
        </w:tc>
        <w:tc>
          <w:tcPr>
            <w:tcW w:w="5445" w:type="dxa"/>
            <w:vAlign w:val="center"/>
          </w:tcPr>
          <w:p w:rsidR="00EF5B99" w:rsidRPr="00EF5B99" w:rsidRDefault="00EF5B99" w:rsidP="00E266D4">
            <w:pPr>
              <w:pStyle w:val="aff4"/>
              <w:spacing w:before="0"/>
              <w:rPr>
                <w:rFonts w:ascii="Garamond" w:eastAsia="MS Mincho" w:hAnsi="Garamond"/>
                <w:spacing w:val="0"/>
              </w:rPr>
            </w:pPr>
            <w:r w:rsidRPr="00EF5B99">
              <w:rPr>
                <w:rFonts w:ascii="Garamond" w:eastAsia="MS Mincho" w:hAnsi="Garamond"/>
                <w:spacing w:val="0"/>
              </w:rPr>
              <w:t>Максимально допустимый предел увеличения нагрузки генерирующей единицы в течение 1 мин</w:t>
            </w:r>
          </w:p>
        </w:tc>
        <w:tc>
          <w:tcPr>
            <w:tcW w:w="754" w:type="dxa"/>
            <w:vAlign w:val="center"/>
          </w:tcPr>
          <w:p w:rsidR="00EF5B99" w:rsidRPr="00EF5B99" w:rsidRDefault="00EF5B99" w:rsidP="00E266D4">
            <w:pPr>
              <w:pStyle w:val="aff4"/>
              <w:spacing w:before="0"/>
              <w:jc w:val="center"/>
              <w:rPr>
                <w:rFonts w:ascii="Garamond" w:eastAsia="MS Mincho" w:hAnsi="Garamond"/>
                <w:spacing w:val="0"/>
              </w:rPr>
            </w:pPr>
          </w:p>
        </w:tc>
        <w:tc>
          <w:tcPr>
            <w:tcW w:w="747" w:type="dxa"/>
            <w:vAlign w:val="center"/>
          </w:tcPr>
          <w:p w:rsidR="00EF5B99" w:rsidRPr="00EF5B99" w:rsidRDefault="00EF5B99" w:rsidP="00E266D4">
            <w:pPr>
              <w:spacing w:before="0" w:after="0"/>
              <w:jc w:val="center"/>
              <w:rPr>
                <w:rFonts w:eastAsia="MS Mincho"/>
                <w:sz w:val="20"/>
                <w:lang w:val="ru-RU"/>
              </w:rPr>
            </w:pPr>
          </w:p>
        </w:tc>
      </w:tr>
      <w:tr w:rsidR="00EF5B99" w:rsidRPr="00A81952" w:rsidTr="00EF5B99">
        <w:trPr>
          <w:trHeight w:val="567"/>
        </w:trPr>
        <w:tc>
          <w:tcPr>
            <w:tcW w:w="2943" w:type="dxa"/>
            <w:gridSpan w:val="2"/>
            <w:vAlign w:val="center"/>
          </w:tcPr>
          <w:p w:rsidR="00EF5B99" w:rsidRPr="00EF5B99" w:rsidRDefault="00EF5B99" w:rsidP="00E266D4">
            <w:pPr>
              <w:pStyle w:val="aff4"/>
              <w:spacing w:before="0"/>
              <w:rPr>
                <w:rFonts w:ascii="Garamond" w:eastAsia="MS Mincho" w:hAnsi="Garamond"/>
                <w:spacing w:val="0"/>
              </w:rPr>
            </w:pPr>
            <w:r w:rsidRPr="00EF5B99">
              <w:rPr>
                <w:rFonts w:ascii="Garamond" w:eastAsia="MS Mincho" w:hAnsi="Garamond"/>
                <w:spacing w:val="0"/>
              </w:rPr>
              <w:t xml:space="preserve">Скорость снижения </w:t>
            </w:r>
            <w:r w:rsidRPr="00EF5B99">
              <w:rPr>
                <w:rFonts w:ascii="Garamond" w:eastAsia="MS Mincho" w:hAnsi="Garamond"/>
                <w:spacing w:val="0"/>
                <w:highlight w:val="yellow"/>
              </w:rPr>
              <w:t>мощности</w:t>
            </w:r>
            <w:r w:rsidRPr="00EF5B99">
              <w:rPr>
                <w:rFonts w:ascii="Garamond" w:eastAsia="MS Mincho" w:hAnsi="Garamond"/>
                <w:spacing w:val="0"/>
              </w:rPr>
              <w:t xml:space="preserve"> </w:t>
            </w:r>
            <w:r w:rsidRPr="00EF5B99">
              <w:rPr>
                <w:rFonts w:ascii="Garamond" w:eastAsia="MS Mincho" w:hAnsi="Garamond"/>
                <w:spacing w:val="0"/>
                <w:highlight w:val="yellow"/>
              </w:rPr>
              <w:t>(</w:t>
            </w:r>
            <w:r w:rsidRPr="00EF5B99">
              <w:rPr>
                <w:rFonts w:ascii="Garamond" w:eastAsia="MS Mincho" w:hAnsi="Garamond"/>
                <w:spacing w:val="0"/>
              </w:rPr>
              <w:t>нагрузки</w:t>
            </w:r>
            <w:r w:rsidRPr="00EF5B99">
              <w:rPr>
                <w:rFonts w:ascii="Garamond" w:eastAsia="MS Mincho" w:hAnsi="Garamond"/>
                <w:spacing w:val="0"/>
                <w:highlight w:val="yellow"/>
              </w:rPr>
              <w:t>)</w:t>
            </w:r>
            <w:r w:rsidRPr="00EF5B99">
              <w:rPr>
                <w:rFonts w:ascii="Garamond" w:eastAsia="MS Mincho" w:hAnsi="Garamond"/>
                <w:spacing w:val="0"/>
              </w:rPr>
              <w:t>, МВт/мин</w:t>
            </w:r>
          </w:p>
        </w:tc>
        <w:tc>
          <w:tcPr>
            <w:tcW w:w="5445" w:type="dxa"/>
            <w:vAlign w:val="center"/>
          </w:tcPr>
          <w:p w:rsidR="00EF5B99" w:rsidRPr="00EF5B99" w:rsidRDefault="00EF5B99" w:rsidP="00E266D4">
            <w:pPr>
              <w:pStyle w:val="aff4"/>
              <w:spacing w:before="0"/>
              <w:rPr>
                <w:rFonts w:ascii="Garamond" w:eastAsia="MS Mincho" w:hAnsi="Garamond"/>
                <w:spacing w:val="0"/>
              </w:rPr>
            </w:pPr>
            <w:r w:rsidRPr="00EF5B99">
              <w:rPr>
                <w:rFonts w:ascii="Garamond" w:eastAsia="MS Mincho" w:hAnsi="Garamond"/>
                <w:spacing w:val="0"/>
              </w:rPr>
              <w:t>Максимально допустимый предел снижения нагрузки генерирующей единицы в течение 1 мин</w:t>
            </w:r>
          </w:p>
        </w:tc>
        <w:tc>
          <w:tcPr>
            <w:tcW w:w="754" w:type="dxa"/>
            <w:vAlign w:val="center"/>
          </w:tcPr>
          <w:p w:rsidR="00EF5B99" w:rsidRPr="00EF5B99" w:rsidRDefault="00EF5B99" w:rsidP="00E266D4">
            <w:pPr>
              <w:pStyle w:val="aff4"/>
              <w:spacing w:before="0"/>
              <w:jc w:val="center"/>
              <w:rPr>
                <w:rFonts w:ascii="Garamond" w:eastAsia="MS Mincho" w:hAnsi="Garamond"/>
                <w:spacing w:val="0"/>
              </w:rPr>
            </w:pPr>
          </w:p>
        </w:tc>
        <w:tc>
          <w:tcPr>
            <w:tcW w:w="747" w:type="dxa"/>
            <w:vAlign w:val="center"/>
          </w:tcPr>
          <w:p w:rsidR="00EF5B99" w:rsidRPr="00EF5B99" w:rsidRDefault="00EF5B99" w:rsidP="00E266D4">
            <w:pPr>
              <w:spacing w:before="0" w:after="0"/>
              <w:jc w:val="center"/>
              <w:rPr>
                <w:rFonts w:eastAsia="MS Mincho"/>
                <w:sz w:val="20"/>
                <w:lang w:val="ru-RU"/>
              </w:rPr>
            </w:pPr>
          </w:p>
        </w:tc>
      </w:tr>
    </w:tbl>
    <w:p w:rsidR="00EF5B99" w:rsidRPr="00E266D4" w:rsidRDefault="00EF5B99" w:rsidP="00E266D4">
      <w:pPr>
        <w:spacing w:before="0" w:after="0"/>
        <w:jc w:val="both"/>
        <w:rPr>
          <w:sz w:val="18"/>
          <w:lang w:val="ru-RU"/>
        </w:rPr>
      </w:pPr>
    </w:p>
    <w:p w:rsidR="00EF5B99" w:rsidRPr="00E266D4" w:rsidRDefault="00EF5B99" w:rsidP="00E266D4">
      <w:pPr>
        <w:spacing w:before="0" w:after="0"/>
        <w:jc w:val="both"/>
        <w:rPr>
          <w:sz w:val="18"/>
          <w:lang w:val="ru-RU"/>
        </w:rPr>
      </w:pPr>
    </w:p>
    <w:p w:rsidR="00EF5B99" w:rsidRPr="00E266D4" w:rsidRDefault="00EF5B99" w:rsidP="00E266D4">
      <w:pPr>
        <w:spacing w:before="0" w:after="0"/>
        <w:jc w:val="both"/>
        <w:rPr>
          <w:sz w:val="18"/>
          <w:lang w:val="ru-RU"/>
        </w:rPr>
      </w:pPr>
    </w:p>
    <w:p w:rsidR="00EF5B99" w:rsidRPr="00EF5B99" w:rsidRDefault="00EF5B99" w:rsidP="00E266D4">
      <w:pPr>
        <w:spacing w:before="0" w:after="0"/>
        <w:ind w:right="4670"/>
        <w:jc w:val="both"/>
        <w:rPr>
          <w:rFonts w:cs="Garamond"/>
          <w:i/>
          <w:iCs/>
          <w:sz w:val="18"/>
          <w:szCs w:val="18"/>
          <w:lang w:val="ru-RU"/>
        </w:rPr>
      </w:pPr>
      <w:r w:rsidRPr="00EF5B99">
        <w:rPr>
          <w:rFonts w:cs="Garamond"/>
          <w:i/>
          <w:iCs/>
          <w:sz w:val="18"/>
          <w:szCs w:val="18"/>
          <w:lang w:val="ru-RU"/>
        </w:rPr>
        <w:t>Примечания.</w:t>
      </w:r>
    </w:p>
    <w:p w:rsidR="00EF5B99" w:rsidRPr="00EF5B99" w:rsidRDefault="00EF5B99" w:rsidP="00E266D4">
      <w:pPr>
        <w:spacing w:before="0" w:after="0"/>
        <w:ind w:left="426" w:right="6" w:hanging="426"/>
        <w:jc w:val="both"/>
        <w:rPr>
          <w:rFonts w:cs="Garamond"/>
          <w:sz w:val="18"/>
          <w:szCs w:val="18"/>
          <w:lang w:val="ru-RU"/>
        </w:rPr>
      </w:pPr>
      <w:r w:rsidRPr="00EF5B99">
        <w:rPr>
          <w:sz w:val="18"/>
          <w:szCs w:val="18"/>
          <w:lang w:val="ru-RU"/>
        </w:rPr>
        <w:t>1.</w:t>
      </w:r>
      <w:r w:rsidRPr="00EF5B99">
        <w:rPr>
          <w:sz w:val="18"/>
          <w:szCs w:val="18"/>
          <w:lang w:val="ru-RU"/>
        </w:rPr>
        <w:tab/>
      </w:r>
      <w:r w:rsidRPr="00EF5B99">
        <w:rPr>
          <w:sz w:val="18"/>
          <w:szCs w:val="18"/>
          <w:highlight w:val="yellow"/>
          <w:lang w:val="ru-RU"/>
        </w:rPr>
        <w:t>Данная ф</w:t>
      </w:r>
      <w:r w:rsidRPr="00EF5B99">
        <w:rPr>
          <w:sz w:val="18"/>
          <w:szCs w:val="18"/>
          <w:lang w:val="ru-RU"/>
        </w:rPr>
        <w:t xml:space="preserve">орма заполняется </w:t>
      </w:r>
      <w:r w:rsidRPr="00EF5B99">
        <w:rPr>
          <w:sz w:val="18"/>
          <w:szCs w:val="18"/>
          <w:highlight w:val="yellow"/>
          <w:lang w:val="ru-RU"/>
        </w:rPr>
        <w:t>в полном объеме</w:t>
      </w:r>
      <w:r w:rsidRPr="00EF5B99">
        <w:rPr>
          <w:sz w:val="18"/>
          <w:szCs w:val="18"/>
          <w:lang w:val="ru-RU"/>
        </w:rPr>
        <w:t xml:space="preserve"> для каждой ГТП </w:t>
      </w:r>
      <w:r w:rsidRPr="00EF5B99">
        <w:rPr>
          <w:sz w:val="18"/>
          <w:szCs w:val="18"/>
          <w:highlight w:val="yellow"/>
          <w:lang w:val="ru-RU"/>
        </w:rPr>
        <w:t>генерации</w:t>
      </w:r>
      <w:r w:rsidRPr="00EF5B99">
        <w:rPr>
          <w:sz w:val="18"/>
          <w:szCs w:val="18"/>
          <w:lang w:val="ru-RU"/>
        </w:rPr>
        <w:t xml:space="preserve">, предложенной заявителем, </w:t>
      </w:r>
      <w:r w:rsidRPr="00EF5B99">
        <w:rPr>
          <w:sz w:val="18"/>
          <w:szCs w:val="18"/>
          <w:highlight w:val="yellow"/>
          <w:lang w:val="ru-RU"/>
        </w:rPr>
        <w:t>а также</w:t>
      </w:r>
      <w:r w:rsidRPr="00EF5B99">
        <w:rPr>
          <w:sz w:val="18"/>
          <w:szCs w:val="18"/>
          <w:lang w:val="ru-RU"/>
        </w:rPr>
        <w:t xml:space="preserve"> для объектов управления в составе ГТП потребления с регулируемой нагрузкой.</w:t>
      </w:r>
    </w:p>
    <w:p w:rsidR="00EF5B99" w:rsidRPr="00EF5B99" w:rsidRDefault="00EF5B99" w:rsidP="00E266D4">
      <w:pPr>
        <w:spacing w:before="0" w:after="0"/>
        <w:ind w:left="426" w:right="6" w:hanging="426"/>
        <w:jc w:val="both"/>
        <w:rPr>
          <w:rFonts w:cs="Garamond"/>
          <w:sz w:val="18"/>
          <w:szCs w:val="18"/>
          <w:lang w:val="ru-RU"/>
        </w:rPr>
      </w:pPr>
      <w:r w:rsidRPr="00EF5B99">
        <w:rPr>
          <w:sz w:val="18"/>
          <w:szCs w:val="18"/>
          <w:lang w:val="ru-RU"/>
        </w:rPr>
        <w:t>2.</w:t>
      </w:r>
      <w:r w:rsidRPr="00EF5B99">
        <w:rPr>
          <w:sz w:val="18"/>
          <w:szCs w:val="18"/>
          <w:lang w:val="ru-RU"/>
        </w:rPr>
        <w:tab/>
      </w:r>
      <w:r w:rsidRPr="00EF5B99">
        <w:rPr>
          <w:sz w:val="18"/>
          <w:szCs w:val="18"/>
          <w:highlight w:val="yellow"/>
          <w:lang w:val="ru-RU"/>
        </w:rPr>
        <w:t>Д</w:t>
      </w:r>
      <w:r w:rsidRPr="00EF5B99">
        <w:rPr>
          <w:sz w:val="18"/>
          <w:szCs w:val="18"/>
          <w:lang w:val="ru-RU"/>
        </w:rPr>
        <w:t xml:space="preserve">ля каждой блок-станции, включенной в состав ГТП потребления (в том числе в отношении </w:t>
      </w:r>
      <w:r w:rsidRPr="00EF5B99">
        <w:rPr>
          <w:sz w:val="18"/>
          <w:szCs w:val="18"/>
          <w:highlight w:val="yellow"/>
          <w:lang w:val="ru-RU"/>
        </w:rPr>
        <w:t>генерирующих объектов</w:t>
      </w:r>
      <w:r w:rsidRPr="00EF5B99">
        <w:rPr>
          <w:sz w:val="18"/>
          <w:szCs w:val="18"/>
          <w:lang w:val="ru-RU"/>
        </w:rPr>
        <w:t xml:space="preserve">, </w:t>
      </w:r>
      <w:r w:rsidRPr="00EF5B99">
        <w:rPr>
          <w:sz w:val="18"/>
          <w:szCs w:val="18"/>
          <w:highlight w:val="yellow"/>
          <w:lang w:val="ru-RU"/>
        </w:rPr>
        <w:t>зарегистрированных</w:t>
      </w:r>
      <w:r w:rsidRPr="00EF5B99">
        <w:rPr>
          <w:sz w:val="18"/>
          <w:szCs w:val="18"/>
          <w:lang w:val="ru-RU"/>
        </w:rPr>
        <w:t xml:space="preserve"> в ГТП потребления поставщика)</w:t>
      </w:r>
      <w:r w:rsidRPr="00EF5B99">
        <w:rPr>
          <w:sz w:val="18"/>
          <w:szCs w:val="18"/>
          <w:highlight w:val="yellow"/>
          <w:lang w:val="ru-RU"/>
        </w:rPr>
        <w:t>, заполняется отдельная форма</w:t>
      </w:r>
      <w:r w:rsidRPr="00EF5B99">
        <w:rPr>
          <w:sz w:val="18"/>
          <w:szCs w:val="18"/>
          <w:lang w:val="ru-RU"/>
        </w:rPr>
        <w:t>.</w:t>
      </w:r>
    </w:p>
    <w:p w:rsidR="00EF5B99" w:rsidRPr="00EF5B99" w:rsidRDefault="00EF5B99" w:rsidP="00E266D4">
      <w:pPr>
        <w:spacing w:before="0" w:after="0"/>
        <w:ind w:left="426" w:right="6" w:hanging="426"/>
        <w:jc w:val="both"/>
        <w:rPr>
          <w:rFonts w:cs="Garamond"/>
          <w:sz w:val="18"/>
          <w:szCs w:val="18"/>
          <w:lang w:val="ru-RU"/>
        </w:rPr>
      </w:pPr>
      <w:r w:rsidRPr="00EF5B99">
        <w:rPr>
          <w:sz w:val="18"/>
          <w:szCs w:val="18"/>
          <w:highlight w:val="yellow"/>
          <w:lang w:val="ru-RU"/>
        </w:rPr>
        <w:t>3.</w:t>
      </w:r>
      <w:r w:rsidRPr="00EF5B99">
        <w:rPr>
          <w:sz w:val="18"/>
          <w:szCs w:val="18"/>
          <w:lang w:val="ru-RU"/>
        </w:rPr>
        <w:tab/>
      </w:r>
      <w:r w:rsidRPr="00EF5B99">
        <w:rPr>
          <w:sz w:val="18"/>
          <w:szCs w:val="18"/>
          <w:highlight w:val="yellow"/>
          <w:lang w:val="ru-RU"/>
        </w:rPr>
        <w:t>При заполнении данной формы для блок-станций (в том числе в отношении генерирующих объектов, зарегистрированных в ГТП потребления поставщика) параметры «</w:t>
      </w:r>
      <w:r w:rsidRPr="00EF5B99">
        <w:rPr>
          <w:rFonts w:eastAsia="MS Mincho"/>
          <w:sz w:val="18"/>
          <w:szCs w:val="18"/>
          <w:highlight w:val="yellow"/>
          <w:lang w:val="ru-RU"/>
        </w:rPr>
        <w:t xml:space="preserve">характеристика расхода электрической энергии на собственные нужды», </w:t>
      </w:r>
      <w:r w:rsidRPr="00EF5B99">
        <w:rPr>
          <w:rFonts w:cs="Garamond"/>
          <w:sz w:val="18"/>
          <w:szCs w:val="18"/>
          <w:highlight w:val="yellow"/>
          <w:lang w:val="ru-RU"/>
        </w:rPr>
        <w:t>«основной (-</w:t>
      </w:r>
      <w:proofErr w:type="spellStart"/>
      <w:r w:rsidRPr="00EF5B99">
        <w:rPr>
          <w:rFonts w:cs="Garamond"/>
          <w:sz w:val="18"/>
          <w:szCs w:val="18"/>
          <w:highlight w:val="yellow"/>
          <w:lang w:val="ru-RU"/>
        </w:rPr>
        <w:t>ые</w:t>
      </w:r>
      <w:proofErr w:type="spellEnd"/>
      <w:r w:rsidRPr="00EF5B99">
        <w:rPr>
          <w:rFonts w:cs="Garamond"/>
          <w:sz w:val="18"/>
          <w:szCs w:val="18"/>
          <w:highlight w:val="yellow"/>
          <w:lang w:val="ru-RU"/>
        </w:rPr>
        <w:t>) вид (-ы) топлива», «резервный (-</w:t>
      </w:r>
      <w:proofErr w:type="spellStart"/>
      <w:r w:rsidRPr="00EF5B99">
        <w:rPr>
          <w:rFonts w:cs="Garamond"/>
          <w:sz w:val="18"/>
          <w:szCs w:val="18"/>
          <w:highlight w:val="yellow"/>
          <w:lang w:val="ru-RU"/>
        </w:rPr>
        <w:t>ые</w:t>
      </w:r>
      <w:proofErr w:type="spellEnd"/>
      <w:r w:rsidRPr="00EF5B99">
        <w:rPr>
          <w:rFonts w:cs="Garamond"/>
          <w:sz w:val="18"/>
          <w:szCs w:val="18"/>
          <w:highlight w:val="yellow"/>
          <w:lang w:val="ru-RU"/>
        </w:rPr>
        <w:t xml:space="preserve">) вид (-ы) топлива», </w:t>
      </w:r>
      <w:r w:rsidRPr="00EF5B99">
        <w:rPr>
          <w:rFonts w:eastAsia="MS Mincho"/>
          <w:sz w:val="18"/>
          <w:szCs w:val="18"/>
          <w:highlight w:val="yellow"/>
          <w:lang w:val="ru-RU"/>
        </w:rPr>
        <w:t>«топливная составляющая себестоимости производства электроэнергии» не заполняются. Указанные параметры не заполняются также в</w:t>
      </w:r>
      <w:r w:rsidRPr="00EF5B99">
        <w:rPr>
          <w:sz w:val="18"/>
          <w:szCs w:val="18"/>
          <w:highlight w:val="yellow"/>
          <w:lang w:val="ru-RU"/>
        </w:rPr>
        <w:t xml:space="preserve"> случае направления данной формы Системным оператором при оформлении по его инициативе приложения к Акту о</w:t>
      </w:r>
      <w:r w:rsidR="00E266D4">
        <w:rPr>
          <w:sz w:val="18"/>
          <w:szCs w:val="18"/>
          <w:highlight w:val="yellow"/>
          <w:lang w:val="ru-RU"/>
        </w:rPr>
        <w:t> </w:t>
      </w:r>
      <w:r w:rsidRPr="00EF5B99">
        <w:rPr>
          <w:sz w:val="18"/>
          <w:szCs w:val="18"/>
          <w:highlight w:val="yellow"/>
          <w:lang w:val="ru-RU"/>
        </w:rPr>
        <w:t>согласовании групп точек поставки субъекта оптового рынка и отнесении их к узлам расчетной модели.</w:t>
      </w:r>
    </w:p>
    <w:p w:rsidR="00EF5B99" w:rsidRPr="00EF5B99" w:rsidRDefault="00EF5B99" w:rsidP="00E266D4">
      <w:pPr>
        <w:spacing w:before="0" w:after="0"/>
        <w:ind w:left="426" w:right="6" w:hanging="426"/>
        <w:jc w:val="both"/>
        <w:rPr>
          <w:rFonts w:cs="Garamond"/>
          <w:b/>
          <w:bCs/>
          <w:sz w:val="18"/>
          <w:szCs w:val="18"/>
          <w:lang w:val="ru-RU"/>
        </w:rPr>
      </w:pPr>
      <w:r w:rsidRPr="00EF5B99">
        <w:rPr>
          <w:sz w:val="18"/>
          <w:szCs w:val="18"/>
          <w:highlight w:val="yellow"/>
          <w:lang w:val="ru-RU"/>
        </w:rPr>
        <w:lastRenderedPageBreak/>
        <w:t>4.</w:t>
      </w:r>
      <w:r w:rsidRPr="00EF5B99">
        <w:rPr>
          <w:sz w:val="18"/>
          <w:szCs w:val="18"/>
          <w:lang w:val="ru-RU"/>
        </w:rPr>
        <w:tab/>
      </w:r>
      <w:r w:rsidRPr="00EF5B99">
        <w:rPr>
          <w:sz w:val="18"/>
          <w:szCs w:val="18"/>
          <w:highlight w:val="yellow"/>
          <w:lang w:val="ru-RU"/>
        </w:rPr>
        <w:t>Под единицей генерирующего оборудования для объекта ВИЭ (солнце/ветер) понимается генерирующий объект, представляющий собой электростанцию, или отдельный энергоблок электростанции, или группу отдельных энергоблоков электростанции, в отношении которого заявитель намерен согласовать группу точек поставки либо в</w:t>
      </w:r>
      <w:r w:rsidR="00E266D4">
        <w:rPr>
          <w:sz w:val="18"/>
          <w:szCs w:val="18"/>
          <w:highlight w:val="yellow"/>
          <w:lang w:val="ru-RU"/>
        </w:rPr>
        <w:t> </w:t>
      </w:r>
      <w:r w:rsidRPr="00EF5B99">
        <w:rPr>
          <w:sz w:val="18"/>
          <w:szCs w:val="18"/>
          <w:highlight w:val="yellow"/>
          <w:lang w:val="ru-RU"/>
        </w:rPr>
        <w:t>отношении которого зарегистрирована группа точек поставки.</w:t>
      </w:r>
    </w:p>
    <w:p w:rsidR="00EF5B99" w:rsidRPr="00EF5B99" w:rsidRDefault="00EF5B99" w:rsidP="00E266D4">
      <w:pPr>
        <w:spacing w:before="0" w:after="0"/>
        <w:ind w:left="426" w:right="6" w:hanging="426"/>
        <w:jc w:val="both"/>
        <w:rPr>
          <w:rFonts w:cs="Garamond"/>
          <w:b/>
          <w:bCs/>
          <w:sz w:val="18"/>
          <w:szCs w:val="18"/>
          <w:lang w:val="ru-RU"/>
        </w:rPr>
      </w:pPr>
      <w:r w:rsidRPr="00EF5B99">
        <w:rPr>
          <w:sz w:val="18"/>
          <w:szCs w:val="18"/>
          <w:highlight w:val="yellow"/>
          <w:lang w:val="ru-RU"/>
        </w:rPr>
        <w:t>5.</w:t>
      </w:r>
      <w:r w:rsidRPr="00EF5B99">
        <w:rPr>
          <w:sz w:val="18"/>
          <w:szCs w:val="18"/>
          <w:lang w:val="ru-RU"/>
        </w:rPr>
        <w:tab/>
        <w:t xml:space="preserve">Для </w:t>
      </w:r>
      <w:r w:rsidRPr="00EF5B99">
        <w:rPr>
          <w:sz w:val="18"/>
          <w:szCs w:val="18"/>
          <w:highlight w:val="yellow"/>
          <w:lang w:val="ru-RU"/>
        </w:rPr>
        <w:t>единиц генерирующего оборудования</w:t>
      </w:r>
      <w:r w:rsidRPr="00EF5B99">
        <w:rPr>
          <w:sz w:val="18"/>
          <w:szCs w:val="18"/>
          <w:lang w:val="ru-RU"/>
        </w:rPr>
        <w:t xml:space="preserve"> объекта ВИЭ (</w:t>
      </w:r>
      <w:r w:rsidRPr="00EF5B99">
        <w:rPr>
          <w:sz w:val="18"/>
          <w:szCs w:val="18"/>
          <w:highlight w:val="yellow"/>
          <w:lang w:val="ru-RU"/>
        </w:rPr>
        <w:t>солнце/ветер</w:t>
      </w:r>
      <w:r w:rsidRPr="00EF5B99">
        <w:rPr>
          <w:sz w:val="18"/>
          <w:szCs w:val="18"/>
          <w:lang w:val="ru-RU"/>
        </w:rPr>
        <w:t xml:space="preserve">) </w:t>
      </w:r>
      <w:r w:rsidRPr="00EF5B99">
        <w:rPr>
          <w:sz w:val="18"/>
          <w:szCs w:val="18"/>
          <w:highlight w:val="yellow"/>
          <w:lang w:val="ru-RU"/>
        </w:rPr>
        <w:t>параметры</w:t>
      </w:r>
      <w:r w:rsidRPr="00EF5B99">
        <w:rPr>
          <w:sz w:val="18"/>
          <w:szCs w:val="18"/>
          <w:lang w:val="ru-RU"/>
        </w:rPr>
        <w:t xml:space="preserve"> «характеристика расхода </w:t>
      </w:r>
      <w:r w:rsidRPr="00EF5B99">
        <w:rPr>
          <w:sz w:val="18"/>
          <w:szCs w:val="18"/>
          <w:highlight w:val="yellow"/>
          <w:lang w:val="ru-RU"/>
        </w:rPr>
        <w:t>электрической энергии</w:t>
      </w:r>
      <w:r w:rsidRPr="00EF5B99">
        <w:rPr>
          <w:sz w:val="18"/>
          <w:szCs w:val="18"/>
          <w:lang w:val="ru-RU"/>
        </w:rPr>
        <w:t xml:space="preserve"> на собственные нужды», «основной (-</w:t>
      </w:r>
      <w:proofErr w:type="spellStart"/>
      <w:r w:rsidRPr="00EF5B99">
        <w:rPr>
          <w:sz w:val="18"/>
          <w:szCs w:val="18"/>
          <w:lang w:val="ru-RU"/>
        </w:rPr>
        <w:t>ые</w:t>
      </w:r>
      <w:proofErr w:type="spellEnd"/>
      <w:r w:rsidRPr="00EF5B99">
        <w:rPr>
          <w:sz w:val="18"/>
          <w:szCs w:val="18"/>
          <w:lang w:val="ru-RU"/>
        </w:rPr>
        <w:t>) вид (-ы) топлива», «резервный (-</w:t>
      </w:r>
      <w:proofErr w:type="spellStart"/>
      <w:r w:rsidRPr="00EF5B99">
        <w:rPr>
          <w:sz w:val="18"/>
          <w:szCs w:val="18"/>
          <w:lang w:val="ru-RU"/>
        </w:rPr>
        <w:t>ые</w:t>
      </w:r>
      <w:proofErr w:type="spellEnd"/>
      <w:r w:rsidRPr="00EF5B99">
        <w:rPr>
          <w:sz w:val="18"/>
          <w:szCs w:val="18"/>
          <w:lang w:val="ru-RU"/>
        </w:rPr>
        <w:t xml:space="preserve">) вид (-ы) топлива», «топливная составляющая себестоимости производства электроэнергии», пределы регулировочного диапазона, скорости набора и снижения </w:t>
      </w:r>
      <w:r w:rsidRPr="00EF5B99">
        <w:rPr>
          <w:sz w:val="18"/>
          <w:szCs w:val="18"/>
          <w:highlight w:val="yellow"/>
          <w:lang w:val="ru-RU"/>
        </w:rPr>
        <w:t>мощности</w:t>
      </w:r>
      <w:r w:rsidRPr="00EF5B99">
        <w:rPr>
          <w:sz w:val="18"/>
          <w:szCs w:val="18"/>
          <w:lang w:val="ru-RU"/>
        </w:rPr>
        <w:t xml:space="preserve"> </w:t>
      </w:r>
      <w:r w:rsidRPr="00EF5B99">
        <w:rPr>
          <w:sz w:val="18"/>
          <w:szCs w:val="18"/>
          <w:highlight w:val="yellow"/>
          <w:lang w:val="ru-RU"/>
        </w:rPr>
        <w:t>(</w:t>
      </w:r>
      <w:r w:rsidRPr="00EF5B99">
        <w:rPr>
          <w:sz w:val="18"/>
          <w:szCs w:val="18"/>
          <w:lang w:val="ru-RU"/>
        </w:rPr>
        <w:t>нагрузки</w:t>
      </w:r>
      <w:r w:rsidRPr="00EF5B99">
        <w:rPr>
          <w:sz w:val="18"/>
          <w:szCs w:val="18"/>
          <w:highlight w:val="yellow"/>
          <w:lang w:val="ru-RU"/>
        </w:rPr>
        <w:t>)</w:t>
      </w:r>
      <w:r w:rsidRPr="00EF5B99">
        <w:rPr>
          <w:sz w:val="18"/>
          <w:szCs w:val="18"/>
          <w:lang w:val="ru-RU"/>
        </w:rPr>
        <w:t xml:space="preserve"> не указываются.</w:t>
      </w:r>
    </w:p>
    <w:p w:rsidR="00EF5B99" w:rsidRPr="00EF5B99" w:rsidRDefault="00EF5B99" w:rsidP="00E266D4">
      <w:pPr>
        <w:spacing w:before="0" w:after="0"/>
        <w:ind w:left="426" w:right="6" w:hanging="426"/>
        <w:jc w:val="both"/>
        <w:rPr>
          <w:rFonts w:cs="Garamond"/>
          <w:b/>
          <w:bCs/>
          <w:sz w:val="18"/>
          <w:szCs w:val="18"/>
          <w:lang w:val="ru-RU"/>
        </w:rPr>
      </w:pPr>
      <w:r w:rsidRPr="00EF5B99">
        <w:rPr>
          <w:sz w:val="18"/>
          <w:szCs w:val="18"/>
          <w:highlight w:val="yellow"/>
          <w:lang w:val="ru-RU"/>
        </w:rPr>
        <w:t>6.</w:t>
      </w:r>
      <w:r w:rsidRPr="00EF5B99">
        <w:rPr>
          <w:sz w:val="18"/>
          <w:szCs w:val="18"/>
          <w:lang w:val="ru-RU"/>
        </w:rPr>
        <w:tab/>
        <w:t xml:space="preserve">Значения установленной мощности, нижнего предела регулировочного диапазона, скорости набора и снижения </w:t>
      </w:r>
      <w:r w:rsidRPr="00EF5B99">
        <w:rPr>
          <w:sz w:val="18"/>
          <w:szCs w:val="18"/>
          <w:highlight w:val="yellow"/>
          <w:lang w:val="ru-RU"/>
        </w:rPr>
        <w:t>мощности</w:t>
      </w:r>
      <w:r w:rsidRPr="00EF5B99">
        <w:rPr>
          <w:sz w:val="18"/>
          <w:szCs w:val="18"/>
          <w:lang w:val="ru-RU"/>
        </w:rPr>
        <w:t xml:space="preserve"> </w:t>
      </w:r>
      <w:r w:rsidRPr="00EF5B99">
        <w:rPr>
          <w:sz w:val="18"/>
          <w:szCs w:val="18"/>
          <w:highlight w:val="yellow"/>
          <w:lang w:val="ru-RU"/>
        </w:rPr>
        <w:t>(</w:t>
      </w:r>
      <w:r w:rsidRPr="00EF5B99">
        <w:rPr>
          <w:sz w:val="18"/>
          <w:szCs w:val="18"/>
          <w:lang w:val="ru-RU"/>
        </w:rPr>
        <w:t>нагрузки</w:t>
      </w:r>
      <w:r w:rsidRPr="00EF5B99">
        <w:rPr>
          <w:sz w:val="18"/>
          <w:szCs w:val="18"/>
          <w:highlight w:val="yellow"/>
          <w:lang w:val="ru-RU"/>
        </w:rPr>
        <w:t>)</w:t>
      </w:r>
      <w:r w:rsidRPr="00EF5B99">
        <w:rPr>
          <w:sz w:val="18"/>
          <w:szCs w:val="18"/>
          <w:lang w:val="ru-RU"/>
        </w:rPr>
        <w:t>, номинального потребления электрической мощности при работе в насосном (двигательном) режиме ГАЭС должны соответствовать значениям, определенным по результатам тестирования для целей аттестации соответствующе</w:t>
      </w:r>
      <w:r w:rsidRPr="00EF5B99">
        <w:rPr>
          <w:sz w:val="18"/>
          <w:szCs w:val="18"/>
          <w:highlight w:val="yellow"/>
          <w:lang w:val="ru-RU"/>
        </w:rPr>
        <w:t>го генерирующего оборудования</w:t>
      </w:r>
      <w:r w:rsidRPr="00EF5B99">
        <w:rPr>
          <w:sz w:val="18"/>
          <w:szCs w:val="18"/>
          <w:lang w:val="ru-RU"/>
        </w:rPr>
        <w:t xml:space="preserve"> и внесенным в Реестр фактических параметров генерирующего оборудования</w:t>
      </w:r>
      <w:r w:rsidRPr="00EF5B99">
        <w:rPr>
          <w:rFonts w:cs="Garamond"/>
          <w:sz w:val="18"/>
          <w:szCs w:val="18"/>
          <w:lang w:val="ru-RU"/>
        </w:rPr>
        <w:t>.</w:t>
      </w:r>
    </w:p>
    <w:p w:rsidR="00EF5B99" w:rsidRPr="00EF5B99" w:rsidRDefault="00EF5B99" w:rsidP="00E266D4">
      <w:pPr>
        <w:tabs>
          <w:tab w:val="left" w:pos="9923"/>
        </w:tabs>
        <w:spacing w:before="0" w:after="0"/>
        <w:ind w:left="426" w:right="6"/>
        <w:jc w:val="both"/>
        <w:rPr>
          <w:rFonts w:cs="Garamond"/>
          <w:b/>
          <w:bCs/>
          <w:sz w:val="18"/>
          <w:szCs w:val="18"/>
          <w:lang w:val="ru-RU"/>
        </w:rPr>
      </w:pPr>
      <w:r w:rsidRPr="00EF5B99">
        <w:rPr>
          <w:sz w:val="18"/>
          <w:szCs w:val="18"/>
          <w:lang w:val="ru-RU"/>
        </w:rPr>
        <w:t xml:space="preserve">В отсутствие результатов тестирования значения установленной мощности, нижнего предела регулировочного диапазона, скорости набора и снижения мощности </w:t>
      </w:r>
      <w:r w:rsidRPr="00EF5B99">
        <w:rPr>
          <w:sz w:val="18"/>
          <w:szCs w:val="18"/>
          <w:highlight w:val="yellow"/>
          <w:lang w:val="ru-RU"/>
        </w:rPr>
        <w:t>(нагрузки)</w:t>
      </w:r>
      <w:r w:rsidRPr="00EF5B99">
        <w:rPr>
          <w:sz w:val="18"/>
          <w:szCs w:val="18"/>
          <w:lang w:val="ru-RU"/>
        </w:rPr>
        <w:t>, номинального потребления электрической мощности при работе в насосном (двигательном) режиме ГАЭС должны соответствовать паспортным данным (заводским или проектным) соответствующе</w:t>
      </w:r>
      <w:r w:rsidRPr="00EF5B99">
        <w:rPr>
          <w:sz w:val="18"/>
          <w:szCs w:val="18"/>
          <w:highlight w:val="yellow"/>
          <w:lang w:val="ru-RU"/>
        </w:rPr>
        <w:t>го генерирующего оборудования</w:t>
      </w:r>
      <w:r w:rsidRPr="00EF5B99">
        <w:rPr>
          <w:sz w:val="18"/>
          <w:szCs w:val="18"/>
          <w:lang w:val="ru-RU"/>
        </w:rPr>
        <w:t>.</w:t>
      </w:r>
    </w:p>
    <w:p w:rsidR="00EF5B99" w:rsidRPr="00EF5B99" w:rsidRDefault="00EF5B99" w:rsidP="00E266D4">
      <w:pPr>
        <w:spacing w:before="0" w:after="0"/>
        <w:ind w:left="426" w:right="6" w:hanging="426"/>
        <w:jc w:val="both"/>
        <w:rPr>
          <w:rFonts w:cs="Garamond"/>
          <w:b/>
          <w:bCs/>
          <w:sz w:val="18"/>
          <w:szCs w:val="18"/>
          <w:lang w:val="ru-RU"/>
        </w:rPr>
      </w:pPr>
      <w:r w:rsidRPr="00EF5B99">
        <w:rPr>
          <w:sz w:val="18"/>
          <w:szCs w:val="18"/>
          <w:highlight w:val="yellow"/>
          <w:lang w:val="ru-RU"/>
        </w:rPr>
        <w:t>7.</w:t>
      </w:r>
      <w:r w:rsidRPr="00EF5B99">
        <w:rPr>
          <w:sz w:val="18"/>
          <w:szCs w:val="18"/>
          <w:lang w:val="ru-RU"/>
        </w:rPr>
        <w:tab/>
        <w:t xml:space="preserve">По всем показателям, по которым в форме указаны единицы измерения, должны быть представлены числовые значения по каждой </w:t>
      </w:r>
      <w:r w:rsidRPr="00EF5B99">
        <w:rPr>
          <w:sz w:val="18"/>
          <w:szCs w:val="18"/>
          <w:highlight w:val="yellow"/>
          <w:lang w:val="ru-RU"/>
        </w:rPr>
        <w:t>единице генерирующего оборудования</w:t>
      </w:r>
      <w:r w:rsidRPr="00EF5B99">
        <w:rPr>
          <w:sz w:val="18"/>
          <w:szCs w:val="18"/>
          <w:lang w:val="ru-RU"/>
        </w:rPr>
        <w:t xml:space="preserve">; не допускается наличие текстового описания, формул, диапазонов и интервалов изменения показателей, задание обобщенных значений показателя сразу для нескольких </w:t>
      </w:r>
      <w:r w:rsidRPr="00EF5B99">
        <w:rPr>
          <w:sz w:val="18"/>
          <w:szCs w:val="18"/>
          <w:highlight w:val="yellow"/>
          <w:lang w:val="ru-RU"/>
        </w:rPr>
        <w:t>единиц генерирующего оборудования</w:t>
      </w:r>
      <w:r w:rsidRPr="00EF5B99">
        <w:rPr>
          <w:sz w:val="18"/>
          <w:szCs w:val="18"/>
          <w:lang w:val="ru-RU"/>
        </w:rPr>
        <w:t>.</w:t>
      </w:r>
    </w:p>
    <w:p w:rsidR="00EF5B99" w:rsidRPr="00EF5B99" w:rsidRDefault="00EF5B99" w:rsidP="00E266D4">
      <w:pPr>
        <w:spacing w:before="0" w:after="0"/>
        <w:ind w:left="426" w:right="6" w:hanging="426"/>
        <w:jc w:val="both"/>
        <w:rPr>
          <w:rFonts w:cs="Garamond"/>
          <w:b/>
          <w:bCs/>
          <w:sz w:val="18"/>
          <w:szCs w:val="18"/>
          <w:lang w:val="ru-RU"/>
        </w:rPr>
      </w:pPr>
      <w:r w:rsidRPr="00EF5B99">
        <w:rPr>
          <w:sz w:val="18"/>
          <w:szCs w:val="18"/>
          <w:highlight w:val="yellow"/>
          <w:lang w:val="ru-RU"/>
        </w:rPr>
        <w:t>8.</w:t>
      </w:r>
      <w:r w:rsidRPr="00EF5B99">
        <w:rPr>
          <w:sz w:val="18"/>
          <w:szCs w:val="18"/>
          <w:lang w:val="ru-RU"/>
        </w:rPr>
        <w:tab/>
        <w:t xml:space="preserve">Значения нижнего и верхнего пределов регулировочного диапазона, </w:t>
      </w:r>
      <w:r w:rsidRPr="00EF5B99">
        <w:rPr>
          <w:sz w:val="18"/>
          <w:szCs w:val="18"/>
          <w:highlight w:val="yellow"/>
          <w:lang w:val="ru-RU"/>
        </w:rPr>
        <w:t>установленной мощности</w:t>
      </w:r>
      <w:r w:rsidRPr="00EF5B99">
        <w:rPr>
          <w:sz w:val="18"/>
          <w:szCs w:val="18"/>
          <w:lang w:val="ru-RU"/>
        </w:rPr>
        <w:t>, скорости набора и</w:t>
      </w:r>
      <w:r w:rsidR="00E266D4">
        <w:rPr>
          <w:sz w:val="18"/>
          <w:szCs w:val="18"/>
          <w:lang w:val="ru-RU"/>
        </w:rPr>
        <w:t> </w:t>
      </w:r>
      <w:r w:rsidRPr="00EF5B99">
        <w:rPr>
          <w:sz w:val="18"/>
          <w:szCs w:val="18"/>
          <w:lang w:val="ru-RU"/>
        </w:rPr>
        <w:t xml:space="preserve">снижения </w:t>
      </w:r>
      <w:r w:rsidRPr="00EF5B99">
        <w:rPr>
          <w:sz w:val="18"/>
          <w:szCs w:val="18"/>
          <w:highlight w:val="yellow"/>
          <w:lang w:val="ru-RU"/>
        </w:rPr>
        <w:t>мощности</w:t>
      </w:r>
      <w:r w:rsidRPr="00EF5B99">
        <w:rPr>
          <w:sz w:val="18"/>
          <w:szCs w:val="18"/>
          <w:lang w:val="ru-RU"/>
        </w:rPr>
        <w:t xml:space="preserve"> </w:t>
      </w:r>
      <w:r w:rsidRPr="00EF5B99">
        <w:rPr>
          <w:sz w:val="18"/>
          <w:szCs w:val="18"/>
          <w:highlight w:val="yellow"/>
          <w:lang w:val="ru-RU"/>
        </w:rPr>
        <w:t>(</w:t>
      </w:r>
      <w:r w:rsidRPr="00EF5B99">
        <w:rPr>
          <w:sz w:val="18"/>
          <w:szCs w:val="18"/>
          <w:lang w:val="ru-RU"/>
        </w:rPr>
        <w:t>нагрузки</w:t>
      </w:r>
      <w:r w:rsidRPr="00EF5B99">
        <w:rPr>
          <w:sz w:val="18"/>
          <w:szCs w:val="18"/>
          <w:highlight w:val="yellow"/>
          <w:lang w:val="ru-RU"/>
        </w:rPr>
        <w:t>)</w:t>
      </w:r>
      <w:r w:rsidRPr="00EF5B99">
        <w:rPr>
          <w:sz w:val="18"/>
          <w:szCs w:val="18"/>
          <w:lang w:val="ru-RU"/>
        </w:rPr>
        <w:t xml:space="preserve"> указываются с точностью не более трех знаков после запятой.</w:t>
      </w:r>
    </w:p>
    <w:p w:rsidR="00EF5B99" w:rsidRPr="00EF5B99" w:rsidRDefault="00EF5B99" w:rsidP="00E266D4">
      <w:pPr>
        <w:spacing w:before="0" w:after="0"/>
        <w:ind w:left="426" w:right="6" w:hanging="426"/>
        <w:jc w:val="both"/>
        <w:rPr>
          <w:rFonts w:cs="Garamond"/>
          <w:b/>
          <w:bCs/>
          <w:sz w:val="18"/>
          <w:szCs w:val="18"/>
          <w:lang w:val="ru-RU"/>
        </w:rPr>
      </w:pPr>
      <w:r w:rsidRPr="00EF5B99">
        <w:rPr>
          <w:sz w:val="18"/>
          <w:szCs w:val="18"/>
          <w:highlight w:val="yellow"/>
          <w:lang w:val="ru-RU"/>
        </w:rPr>
        <w:t>9.</w:t>
      </w:r>
      <w:r w:rsidRPr="00EF5B99">
        <w:rPr>
          <w:sz w:val="18"/>
          <w:szCs w:val="18"/>
          <w:lang w:val="ru-RU"/>
        </w:rPr>
        <w:tab/>
      </w:r>
      <w:r w:rsidRPr="00EF5B99">
        <w:rPr>
          <w:sz w:val="18"/>
          <w:szCs w:val="18"/>
          <w:highlight w:val="yellow"/>
          <w:lang w:val="ru-RU"/>
        </w:rPr>
        <w:t>Значение нижнего предела регулировочного диапазона не должно превышать верхний предел. Для ГЭС значение нижнего предела регулировочного диапазона должно быть указано равным нулю.</w:t>
      </w:r>
      <w:r w:rsidRPr="00EF5B99">
        <w:rPr>
          <w:sz w:val="18"/>
          <w:szCs w:val="18"/>
          <w:lang w:val="ru-RU"/>
        </w:rPr>
        <w:t xml:space="preserve"> Для ГАЭС в </w:t>
      </w:r>
      <w:r w:rsidRPr="00EF5B99">
        <w:rPr>
          <w:sz w:val="18"/>
          <w:szCs w:val="18"/>
          <w:highlight w:val="yellow"/>
          <w:lang w:val="ru-RU"/>
        </w:rPr>
        <w:t xml:space="preserve">графе </w:t>
      </w:r>
      <w:r w:rsidRPr="00EF5B99">
        <w:rPr>
          <w:sz w:val="18"/>
          <w:szCs w:val="18"/>
          <w:lang w:val="ru-RU"/>
        </w:rPr>
        <w:t>«</w:t>
      </w:r>
      <w:r w:rsidRPr="00EF5B99">
        <w:rPr>
          <w:sz w:val="18"/>
          <w:szCs w:val="18"/>
          <w:highlight w:val="yellow"/>
          <w:lang w:val="ru-RU"/>
        </w:rPr>
        <w:t>значение</w:t>
      </w:r>
      <w:r w:rsidRPr="00EF5B99">
        <w:rPr>
          <w:sz w:val="18"/>
          <w:szCs w:val="18"/>
          <w:lang w:val="ru-RU"/>
        </w:rPr>
        <w:t xml:space="preserve"> </w:t>
      </w:r>
      <w:r w:rsidRPr="00EF5B99">
        <w:rPr>
          <w:sz w:val="18"/>
          <w:szCs w:val="18"/>
          <w:highlight w:val="yellow"/>
          <w:lang w:val="ru-RU"/>
        </w:rPr>
        <w:t>н</w:t>
      </w:r>
      <w:r w:rsidRPr="00EF5B99">
        <w:rPr>
          <w:sz w:val="18"/>
          <w:szCs w:val="18"/>
          <w:lang w:val="ru-RU"/>
        </w:rPr>
        <w:t>ижн</w:t>
      </w:r>
      <w:r w:rsidRPr="00EF5B99">
        <w:rPr>
          <w:sz w:val="18"/>
          <w:szCs w:val="18"/>
          <w:highlight w:val="yellow"/>
          <w:lang w:val="ru-RU"/>
        </w:rPr>
        <w:t>его</w:t>
      </w:r>
      <w:r w:rsidRPr="00EF5B99">
        <w:rPr>
          <w:sz w:val="18"/>
          <w:szCs w:val="18"/>
          <w:lang w:val="ru-RU"/>
        </w:rPr>
        <w:t xml:space="preserve"> предел</w:t>
      </w:r>
      <w:r w:rsidRPr="00EF5B99">
        <w:rPr>
          <w:sz w:val="18"/>
          <w:szCs w:val="18"/>
          <w:highlight w:val="yellow"/>
          <w:lang w:val="ru-RU"/>
        </w:rPr>
        <w:t>а</w:t>
      </w:r>
      <w:r w:rsidRPr="00EF5B99">
        <w:rPr>
          <w:sz w:val="18"/>
          <w:szCs w:val="18"/>
          <w:lang w:val="ru-RU"/>
        </w:rPr>
        <w:t xml:space="preserve"> регулировочного диапазона» указывается значение номинального потребления электрической мощности при работе в насосном (двигательном) режиме (с отрицательным знаком) </w:t>
      </w:r>
      <w:r w:rsidRPr="00EF5B99">
        <w:rPr>
          <w:sz w:val="18"/>
          <w:szCs w:val="18"/>
          <w:highlight w:val="yellow"/>
          <w:lang w:val="ru-RU"/>
        </w:rPr>
        <w:t>с точностью не более трех знаков после запятой</w:t>
      </w:r>
      <w:r w:rsidRPr="00EF5B99">
        <w:rPr>
          <w:sz w:val="18"/>
          <w:szCs w:val="18"/>
          <w:lang w:val="ru-RU"/>
        </w:rPr>
        <w:t>.</w:t>
      </w:r>
    </w:p>
    <w:p w:rsidR="00EF5B99" w:rsidRPr="00EF5B99" w:rsidRDefault="00EF5B99" w:rsidP="00E266D4">
      <w:pPr>
        <w:spacing w:before="0" w:after="0"/>
        <w:ind w:left="426" w:right="6" w:hanging="426"/>
        <w:jc w:val="both"/>
        <w:rPr>
          <w:rFonts w:cs="Garamond"/>
          <w:b/>
          <w:bCs/>
          <w:sz w:val="18"/>
          <w:szCs w:val="18"/>
          <w:lang w:val="ru-RU"/>
        </w:rPr>
      </w:pPr>
      <w:r w:rsidRPr="00EF5B99">
        <w:rPr>
          <w:sz w:val="18"/>
          <w:szCs w:val="18"/>
          <w:highlight w:val="yellow"/>
          <w:lang w:val="ru-RU"/>
        </w:rPr>
        <w:t>10.</w:t>
      </w:r>
      <w:r w:rsidRPr="00EF5B99">
        <w:rPr>
          <w:sz w:val="18"/>
          <w:szCs w:val="18"/>
          <w:lang w:val="ru-RU"/>
        </w:rPr>
        <w:tab/>
        <w:t xml:space="preserve">Не допускается задание нулевых значений для верхнего предела регулировочного диапазона, скорости набора/снижения </w:t>
      </w:r>
      <w:r w:rsidRPr="00EF5B99">
        <w:rPr>
          <w:sz w:val="18"/>
          <w:szCs w:val="18"/>
          <w:highlight w:val="yellow"/>
          <w:lang w:val="ru-RU"/>
        </w:rPr>
        <w:t>мощности</w:t>
      </w:r>
      <w:r w:rsidRPr="00EF5B99">
        <w:rPr>
          <w:sz w:val="18"/>
          <w:szCs w:val="18"/>
          <w:lang w:val="ru-RU"/>
        </w:rPr>
        <w:t xml:space="preserve"> </w:t>
      </w:r>
      <w:r w:rsidRPr="00EF5B99">
        <w:rPr>
          <w:sz w:val="18"/>
          <w:szCs w:val="18"/>
          <w:highlight w:val="yellow"/>
          <w:lang w:val="ru-RU"/>
        </w:rPr>
        <w:t>(</w:t>
      </w:r>
      <w:r w:rsidRPr="00EF5B99">
        <w:rPr>
          <w:sz w:val="18"/>
          <w:szCs w:val="18"/>
          <w:lang w:val="ru-RU"/>
        </w:rPr>
        <w:t>нагрузки</w:t>
      </w:r>
      <w:r w:rsidRPr="00EF5B99">
        <w:rPr>
          <w:sz w:val="18"/>
          <w:szCs w:val="18"/>
          <w:highlight w:val="yellow"/>
          <w:lang w:val="ru-RU"/>
        </w:rPr>
        <w:t>)</w:t>
      </w:r>
      <w:r w:rsidRPr="00EF5B99">
        <w:rPr>
          <w:sz w:val="18"/>
          <w:szCs w:val="18"/>
          <w:lang w:val="ru-RU"/>
        </w:rPr>
        <w:t xml:space="preserve">. В случае превышения точности задания величин установленной мощности, нижнего и верхнего пределов регулировочного диапазона, скорости набора/снижения </w:t>
      </w:r>
      <w:r w:rsidRPr="00EF5B99">
        <w:rPr>
          <w:sz w:val="18"/>
          <w:szCs w:val="18"/>
          <w:highlight w:val="yellow"/>
          <w:lang w:val="ru-RU"/>
        </w:rPr>
        <w:t>мощности</w:t>
      </w:r>
      <w:r w:rsidRPr="00EF5B99">
        <w:rPr>
          <w:sz w:val="18"/>
          <w:szCs w:val="18"/>
          <w:lang w:val="ru-RU"/>
        </w:rPr>
        <w:t xml:space="preserve"> </w:t>
      </w:r>
      <w:r w:rsidRPr="00EF5B99">
        <w:rPr>
          <w:sz w:val="18"/>
          <w:szCs w:val="18"/>
          <w:highlight w:val="yellow"/>
          <w:lang w:val="ru-RU"/>
        </w:rPr>
        <w:t>(</w:t>
      </w:r>
      <w:r w:rsidRPr="00EF5B99">
        <w:rPr>
          <w:sz w:val="18"/>
          <w:szCs w:val="18"/>
          <w:lang w:val="ru-RU"/>
        </w:rPr>
        <w:t>нагрузки</w:t>
      </w:r>
      <w:r w:rsidRPr="00EF5B99">
        <w:rPr>
          <w:sz w:val="18"/>
          <w:szCs w:val="18"/>
          <w:highlight w:val="yellow"/>
          <w:lang w:val="ru-RU"/>
        </w:rPr>
        <w:t>)</w:t>
      </w:r>
      <w:r w:rsidRPr="00EF5B99">
        <w:rPr>
          <w:sz w:val="18"/>
          <w:szCs w:val="18"/>
          <w:lang w:val="ru-RU"/>
        </w:rPr>
        <w:t xml:space="preserve"> свыше трех знаков после запятой, КО для целей включения в регистрационную информацию корректирует указанные величины до требуемой точности методом математического округления.</w:t>
      </w:r>
    </w:p>
    <w:p w:rsidR="00EF5B99" w:rsidRPr="00EF5B99" w:rsidRDefault="00EF5B99" w:rsidP="00E266D4">
      <w:pPr>
        <w:spacing w:before="0" w:after="0"/>
        <w:ind w:left="426" w:right="6" w:hanging="426"/>
        <w:jc w:val="both"/>
        <w:rPr>
          <w:rFonts w:cs="Garamond"/>
          <w:b/>
          <w:bCs/>
          <w:sz w:val="18"/>
          <w:szCs w:val="18"/>
          <w:lang w:val="ru-RU"/>
        </w:rPr>
      </w:pPr>
      <w:r w:rsidRPr="00EF5B99">
        <w:rPr>
          <w:sz w:val="18"/>
          <w:szCs w:val="18"/>
          <w:highlight w:val="yellow"/>
          <w:lang w:val="ru-RU"/>
        </w:rPr>
        <w:t>11.</w:t>
      </w:r>
      <w:r w:rsidRPr="00EF5B99">
        <w:rPr>
          <w:sz w:val="18"/>
          <w:szCs w:val="18"/>
          <w:lang w:val="ru-RU"/>
        </w:rPr>
        <w:tab/>
      </w:r>
      <w:r w:rsidRPr="00EF5B99">
        <w:rPr>
          <w:sz w:val="18"/>
          <w:szCs w:val="18"/>
          <w:highlight w:val="yellow"/>
          <w:lang w:val="ru-RU"/>
        </w:rPr>
        <w:t>Позиции без единиц измерений могут содержать как числа, так и текстовые описания</w:t>
      </w:r>
      <w:r w:rsidRPr="00EF5B99">
        <w:rPr>
          <w:rFonts w:cs="Garamond"/>
          <w:sz w:val="18"/>
          <w:szCs w:val="18"/>
          <w:highlight w:val="yellow"/>
          <w:lang w:val="ru-RU"/>
        </w:rPr>
        <w:t>.</w:t>
      </w:r>
    </w:p>
    <w:p w:rsidR="00EF5B99" w:rsidRPr="00EF5B99" w:rsidRDefault="00EF5B99" w:rsidP="00E266D4">
      <w:pPr>
        <w:spacing w:before="0" w:after="0"/>
        <w:ind w:left="426" w:right="6" w:hanging="426"/>
        <w:jc w:val="both"/>
        <w:rPr>
          <w:rFonts w:cs="Garamond"/>
          <w:b/>
          <w:bCs/>
          <w:sz w:val="18"/>
          <w:szCs w:val="18"/>
          <w:lang w:val="ru-RU"/>
        </w:rPr>
      </w:pPr>
      <w:r w:rsidRPr="00EF5B99">
        <w:rPr>
          <w:sz w:val="18"/>
          <w:szCs w:val="18"/>
          <w:highlight w:val="yellow"/>
          <w:lang w:val="ru-RU"/>
        </w:rPr>
        <w:t>12.</w:t>
      </w:r>
      <w:r w:rsidRPr="00EF5B99">
        <w:rPr>
          <w:sz w:val="18"/>
          <w:szCs w:val="18"/>
          <w:lang w:val="ru-RU"/>
        </w:rPr>
        <w:tab/>
      </w:r>
      <w:proofErr w:type="gramStart"/>
      <w:r w:rsidRPr="00EF5B99">
        <w:rPr>
          <w:rFonts w:cs="Garamond"/>
          <w:sz w:val="18"/>
          <w:szCs w:val="18"/>
          <w:highlight w:val="yellow"/>
          <w:lang w:val="ru-RU"/>
        </w:rPr>
        <w:t>В</w:t>
      </w:r>
      <w:proofErr w:type="gramEnd"/>
      <w:r w:rsidRPr="00EF5B99">
        <w:rPr>
          <w:rFonts w:cs="Garamond"/>
          <w:sz w:val="18"/>
          <w:szCs w:val="18"/>
          <w:highlight w:val="yellow"/>
          <w:lang w:val="ru-RU"/>
        </w:rPr>
        <w:t xml:space="preserve"> графе «основной (-</w:t>
      </w:r>
      <w:proofErr w:type="spellStart"/>
      <w:r w:rsidRPr="00EF5B99">
        <w:rPr>
          <w:rFonts w:cs="Garamond"/>
          <w:sz w:val="18"/>
          <w:szCs w:val="18"/>
          <w:highlight w:val="yellow"/>
          <w:lang w:val="ru-RU"/>
        </w:rPr>
        <w:t>ые</w:t>
      </w:r>
      <w:proofErr w:type="spellEnd"/>
      <w:r w:rsidRPr="00EF5B99">
        <w:rPr>
          <w:rFonts w:cs="Garamond"/>
          <w:sz w:val="18"/>
          <w:szCs w:val="18"/>
          <w:highlight w:val="yellow"/>
          <w:lang w:val="ru-RU"/>
        </w:rPr>
        <w:t>) вид (-ы) топлива» следует указывать один или несколько видов топлива: газ, уголь, иное (с</w:t>
      </w:r>
      <w:r w:rsidRPr="00EF5B99">
        <w:rPr>
          <w:rFonts w:cs="Garamond"/>
          <w:sz w:val="18"/>
          <w:szCs w:val="18"/>
          <w:highlight w:val="yellow"/>
        </w:rPr>
        <w:t> </w:t>
      </w:r>
      <w:r w:rsidRPr="00EF5B99">
        <w:rPr>
          <w:rFonts w:cs="Garamond"/>
          <w:sz w:val="18"/>
          <w:szCs w:val="18"/>
          <w:highlight w:val="yellow"/>
          <w:lang w:val="ru-RU"/>
        </w:rPr>
        <w:t>указанием наименования иного вида топлива).</w:t>
      </w:r>
    </w:p>
    <w:p w:rsidR="00EF5B99" w:rsidRPr="00EF5B99" w:rsidRDefault="00EF5B99" w:rsidP="00E266D4">
      <w:pPr>
        <w:spacing w:before="0" w:after="0"/>
        <w:ind w:left="426" w:right="6" w:hanging="426"/>
        <w:jc w:val="both"/>
        <w:rPr>
          <w:rFonts w:cs="Garamond"/>
          <w:b/>
          <w:bCs/>
          <w:sz w:val="18"/>
          <w:szCs w:val="18"/>
          <w:lang w:val="ru-RU"/>
        </w:rPr>
      </w:pPr>
      <w:r w:rsidRPr="00EF5B99">
        <w:rPr>
          <w:sz w:val="18"/>
          <w:szCs w:val="18"/>
          <w:highlight w:val="yellow"/>
          <w:lang w:val="ru-RU"/>
        </w:rPr>
        <w:t>13.</w:t>
      </w:r>
      <w:r w:rsidRPr="00EF5B99">
        <w:rPr>
          <w:sz w:val="18"/>
          <w:szCs w:val="18"/>
          <w:lang w:val="ru-RU"/>
        </w:rPr>
        <w:tab/>
      </w:r>
      <w:r w:rsidRPr="00EF5B99">
        <w:rPr>
          <w:rFonts w:cs="Garamond"/>
          <w:sz w:val="18"/>
          <w:szCs w:val="18"/>
          <w:highlight w:val="yellow"/>
          <w:lang w:val="ru-RU"/>
        </w:rPr>
        <w:t>Графа «резервный (-</w:t>
      </w:r>
      <w:proofErr w:type="spellStart"/>
      <w:r w:rsidRPr="00EF5B99">
        <w:rPr>
          <w:rFonts w:cs="Garamond"/>
          <w:sz w:val="18"/>
          <w:szCs w:val="18"/>
          <w:highlight w:val="yellow"/>
          <w:lang w:val="ru-RU"/>
        </w:rPr>
        <w:t>ые</w:t>
      </w:r>
      <w:proofErr w:type="spellEnd"/>
      <w:r w:rsidRPr="00EF5B99">
        <w:rPr>
          <w:rFonts w:cs="Garamond"/>
          <w:sz w:val="18"/>
          <w:szCs w:val="18"/>
          <w:highlight w:val="yellow"/>
          <w:lang w:val="ru-RU"/>
        </w:rPr>
        <w:t>) вид (-ы) топлива» заполняется только при наличии такового (-ых) вида (-</w:t>
      </w:r>
      <w:proofErr w:type="spellStart"/>
      <w:r w:rsidRPr="00EF5B99">
        <w:rPr>
          <w:rFonts w:cs="Garamond"/>
          <w:sz w:val="18"/>
          <w:szCs w:val="18"/>
          <w:highlight w:val="yellow"/>
          <w:lang w:val="ru-RU"/>
        </w:rPr>
        <w:t>ов</w:t>
      </w:r>
      <w:proofErr w:type="spellEnd"/>
      <w:r w:rsidRPr="00EF5B99">
        <w:rPr>
          <w:rFonts w:cs="Garamond"/>
          <w:sz w:val="18"/>
          <w:szCs w:val="18"/>
          <w:highlight w:val="yellow"/>
          <w:lang w:val="ru-RU"/>
        </w:rPr>
        <w:t>) топлива.</w:t>
      </w:r>
    </w:p>
    <w:p w:rsidR="00EF5B99" w:rsidRPr="00EF5B99" w:rsidRDefault="00EF5B99" w:rsidP="00E266D4">
      <w:pPr>
        <w:spacing w:before="0" w:after="0"/>
        <w:ind w:left="426" w:right="6" w:hanging="426"/>
        <w:jc w:val="both"/>
        <w:rPr>
          <w:rFonts w:cs="Garamond"/>
          <w:b/>
          <w:bCs/>
          <w:sz w:val="18"/>
          <w:szCs w:val="18"/>
          <w:lang w:val="ru-RU"/>
        </w:rPr>
      </w:pPr>
      <w:r w:rsidRPr="00EF5B99">
        <w:rPr>
          <w:sz w:val="18"/>
          <w:szCs w:val="18"/>
          <w:highlight w:val="yellow"/>
          <w:lang w:val="ru-RU"/>
        </w:rPr>
        <w:t>14.</w:t>
      </w:r>
      <w:r w:rsidRPr="00EF5B99">
        <w:rPr>
          <w:sz w:val="18"/>
          <w:szCs w:val="18"/>
          <w:lang w:val="ru-RU"/>
        </w:rPr>
        <w:tab/>
      </w:r>
      <w:r w:rsidRPr="00EF5B99">
        <w:rPr>
          <w:rFonts w:cs="Garamond"/>
          <w:sz w:val="18"/>
          <w:szCs w:val="18"/>
          <w:highlight w:val="yellow"/>
          <w:lang w:val="ru-RU"/>
        </w:rPr>
        <w:t xml:space="preserve">Копия таблицы представляется в электронном виде в формате </w:t>
      </w:r>
      <w:r w:rsidRPr="00EF5B99">
        <w:rPr>
          <w:rFonts w:cs="Garamond"/>
          <w:i/>
          <w:iCs/>
          <w:sz w:val="18"/>
          <w:szCs w:val="18"/>
          <w:highlight w:val="yellow"/>
        </w:rPr>
        <w:t>Microsoft</w:t>
      </w:r>
      <w:r w:rsidRPr="00EF5B99">
        <w:rPr>
          <w:rFonts w:cs="Garamond"/>
          <w:i/>
          <w:iCs/>
          <w:sz w:val="18"/>
          <w:szCs w:val="18"/>
          <w:highlight w:val="yellow"/>
          <w:lang w:val="ru-RU"/>
        </w:rPr>
        <w:t xml:space="preserve"> </w:t>
      </w:r>
      <w:r w:rsidRPr="00EF5B99">
        <w:rPr>
          <w:rFonts w:cs="Garamond"/>
          <w:i/>
          <w:iCs/>
          <w:sz w:val="18"/>
          <w:szCs w:val="18"/>
          <w:highlight w:val="yellow"/>
        </w:rPr>
        <w:t>Excel</w:t>
      </w:r>
      <w:r w:rsidRPr="00EF5B99">
        <w:rPr>
          <w:rFonts w:cs="Garamond"/>
          <w:sz w:val="18"/>
          <w:szCs w:val="18"/>
          <w:highlight w:val="yellow"/>
          <w:lang w:val="ru-RU"/>
        </w:rPr>
        <w:t>.</w:t>
      </w:r>
    </w:p>
    <w:p w:rsidR="00EF5B99" w:rsidRPr="00E266D4" w:rsidRDefault="00EF5B99" w:rsidP="00E266D4">
      <w:pPr>
        <w:spacing w:before="0" w:after="0"/>
        <w:jc w:val="both"/>
        <w:rPr>
          <w:bCs/>
          <w:sz w:val="18"/>
          <w:lang w:val="ru-RU"/>
        </w:rPr>
      </w:pPr>
    </w:p>
    <w:p w:rsidR="00EF5B99" w:rsidRPr="00EF5B99" w:rsidRDefault="00EF5B99" w:rsidP="00E266D4">
      <w:pPr>
        <w:spacing w:before="0" w:after="0"/>
        <w:jc w:val="both"/>
        <w:rPr>
          <w:b/>
          <w:bCs/>
          <w:iCs/>
          <w:szCs w:val="22"/>
          <w:lang w:val="ru-RU"/>
        </w:rPr>
      </w:pPr>
      <w:r w:rsidRPr="00EF5B99">
        <w:rPr>
          <w:b/>
          <w:bCs/>
          <w:lang w:val="ru-RU"/>
        </w:rPr>
        <w:br w:type="page"/>
      </w:r>
      <w:r w:rsidRPr="0044362F">
        <w:rPr>
          <w:b/>
          <w:bCs/>
          <w:iCs/>
          <w:szCs w:val="22"/>
          <w:lang w:val="ru-RU"/>
        </w:rPr>
        <w:lastRenderedPageBreak/>
        <w:t>Предлагаемая редакция</w:t>
      </w:r>
    </w:p>
    <w:p w:rsidR="00EF5B99" w:rsidRPr="00EF5B99" w:rsidRDefault="00EF5B99" w:rsidP="00E266D4">
      <w:pPr>
        <w:spacing w:before="0" w:after="0"/>
        <w:rPr>
          <w:bCs/>
          <w:lang w:val="ru-RU"/>
        </w:rPr>
      </w:pPr>
    </w:p>
    <w:p w:rsidR="00EF5B99" w:rsidRDefault="00EF5B99" w:rsidP="00E266D4">
      <w:pPr>
        <w:spacing w:before="0" w:after="0"/>
        <w:jc w:val="center"/>
        <w:rPr>
          <w:b/>
          <w:szCs w:val="22"/>
          <w:lang w:val="ru-RU"/>
        </w:rPr>
      </w:pPr>
      <w:r w:rsidRPr="00EF5B99">
        <w:rPr>
          <w:b/>
          <w:szCs w:val="22"/>
          <w:lang w:val="ru-RU"/>
        </w:rPr>
        <w:t>Форма 12</w:t>
      </w:r>
    </w:p>
    <w:p w:rsidR="006714F7" w:rsidRPr="006714F7" w:rsidRDefault="006714F7" w:rsidP="006714F7">
      <w:pPr>
        <w:spacing w:before="0" w:after="0"/>
        <w:rPr>
          <w:szCs w:val="22"/>
          <w:lang w:val="ru-RU"/>
        </w:rPr>
      </w:pPr>
    </w:p>
    <w:p w:rsidR="00EF5B99" w:rsidRDefault="00EF5B99" w:rsidP="00E266D4">
      <w:pPr>
        <w:spacing w:before="0" w:after="0"/>
        <w:jc w:val="center"/>
        <w:rPr>
          <w:b/>
          <w:lang w:val="ru-RU"/>
        </w:rPr>
      </w:pPr>
      <w:r w:rsidRPr="00EF5B99">
        <w:rPr>
          <w:b/>
          <w:caps/>
          <w:lang w:val="ru-RU"/>
        </w:rPr>
        <w:t>п</w:t>
      </w:r>
      <w:r w:rsidRPr="00EF5B99">
        <w:rPr>
          <w:b/>
          <w:lang w:val="ru-RU"/>
        </w:rPr>
        <w:t>еречень паспортных технологических характеристик генерирующего оборудования</w:t>
      </w:r>
    </w:p>
    <w:p w:rsidR="006714F7" w:rsidRPr="006714F7" w:rsidRDefault="006714F7" w:rsidP="006714F7">
      <w:pPr>
        <w:spacing w:before="0" w:after="0"/>
        <w:rPr>
          <w:lang w:val="ru-RU"/>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54"/>
        <w:gridCol w:w="5339"/>
      </w:tblGrid>
      <w:tr w:rsidR="00EF5B99" w:rsidRPr="00A81952" w:rsidTr="00154769">
        <w:trPr>
          <w:trHeight w:val="737"/>
        </w:trPr>
        <w:tc>
          <w:tcPr>
            <w:tcW w:w="4154" w:type="dxa"/>
            <w:shd w:val="clear" w:color="auto" w:fill="D9D9D9"/>
            <w:vAlign w:val="center"/>
          </w:tcPr>
          <w:p w:rsidR="00EF5B99" w:rsidRPr="00EF5B99" w:rsidRDefault="00EF5B99" w:rsidP="00154769">
            <w:pPr>
              <w:spacing w:before="0" w:after="0"/>
              <w:jc w:val="both"/>
              <w:rPr>
                <w:b/>
                <w:szCs w:val="22"/>
                <w:highlight w:val="yellow"/>
              </w:rPr>
            </w:pPr>
            <w:proofErr w:type="spellStart"/>
            <w:r w:rsidRPr="00EF5B99">
              <w:rPr>
                <w:b/>
              </w:rPr>
              <w:t>Наименование</w:t>
            </w:r>
            <w:proofErr w:type="spellEnd"/>
            <w:r w:rsidRPr="00EF5B99">
              <w:rPr>
                <w:b/>
              </w:rPr>
              <w:t xml:space="preserve"> </w:t>
            </w:r>
            <w:r w:rsidRPr="00EF5B99">
              <w:rPr>
                <w:b/>
                <w:highlight w:val="yellow"/>
              </w:rPr>
              <w:t>ГТП</w:t>
            </w:r>
            <w:r w:rsidRPr="00EF5B99">
              <w:rPr>
                <w:b/>
              </w:rPr>
              <w:t xml:space="preserve"> </w:t>
            </w:r>
            <w:proofErr w:type="spellStart"/>
            <w:r w:rsidRPr="00EF5B99">
              <w:rPr>
                <w:b/>
              </w:rPr>
              <w:t>генерации</w:t>
            </w:r>
            <w:proofErr w:type="spellEnd"/>
            <w:r w:rsidRPr="00EF5B99">
              <w:rPr>
                <w:b/>
              </w:rPr>
              <w:t xml:space="preserve"> </w:t>
            </w:r>
            <w:r w:rsidRPr="00EF5B99">
              <w:rPr>
                <w:b/>
                <w:highlight w:val="yellow"/>
              </w:rPr>
              <w:t>(</w:t>
            </w:r>
            <w:proofErr w:type="spellStart"/>
            <w:r w:rsidRPr="00EF5B99">
              <w:rPr>
                <w:b/>
                <w:highlight w:val="yellow"/>
              </w:rPr>
              <w:t>ГТПг</w:t>
            </w:r>
            <w:proofErr w:type="spellEnd"/>
            <w:r w:rsidRPr="00EF5B99">
              <w:rPr>
                <w:b/>
                <w:highlight w:val="yellow"/>
              </w:rPr>
              <w:t>)</w:t>
            </w:r>
          </w:p>
        </w:tc>
        <w:tc>
          <w:tcPr>
            <w:tcW w:w="5339" w:type="dxa"/>
            <w:vAlign w:val="center"/>
          </w:tcPr>
          <w:p w:rsidR="00EF5B99" w:rsidRPr="00EF5B99" w:rsidRDefault="00EF5B99" w:rsidP="00E266D4">
            <w:pPr>
              <w:spacing w:before="0" w:after="0"/>
              <w:jc w:val="both"/>
              <w:rPr>
                <w:szCs w:val="22"/>
                <w:highlight w:val="yellow"/>
                <w:lang w:val="ru-RU"/>
              </w:rPr>
            </w:pPr>
            <w:r w:rsidRPr="00EF5B99">
              <w:rPr>
                <w:szCs w:val="22"/>
                <w:highlight w:val="yellow"/>
                <w:lang w:val="ru-RU"/>
              </w:rPr>
              <w:t xml:space="preserve">Указывается наименование </w:t>
            </w:r>
            <w:proofErr w:type="spellStart"/>
            <w:r w:rsidRPr="00EF5B99">
              <w:rPr>
                <w:szCs w:val="22"/>
                <w:highlight w:val="yellow"/>
                <w:lang w:val="ru-RU"/>
              </w:rPr>
              <w:t>ГТПг</w:t>
            </w:r>
            <w:proofErr w:type="spellEnd"/>
          </w:p>
          <w:p w:rsidR="00EF5B99" w:rsidRPr="00EF5B99" w:rsidRDefault="00EF5B99" w:rsidP="006714F7">
            <w:pPr>
              <w:spacing w:before="0" w:after="0"/>
              <w:jc w:val="both"/>
              <w:rPr>
                <w:szCs w:val="22"/>
                <w:highlight w:val="yellow"/>
                <w:lang w:val="ru-RU"/>
              </w:rPr>
            </w:pPr>
            <w:r w:rsidRPr="00EF5B99">
              <w:rPr>
                <w:szCs w:val="22"/>
                <w:highlight w:val="yellow"/>
                <w:lang w:val="ru-RU"/>
              </w:rPr>
              <w:t>в соответствии с наименованием, указанным в</w:t>
            </w:r>
            <w:r w:rsidR="006714F7">
              <w:rPr>
                <w:szCs w:val="22"/>
                <w:highlight w:val="yellow"/>
                <w:lang w:val="ru-RU"/>
              </w:rPr>
              <w:t> </w:t>
            </w:r>
            <w:r w:rsidRPr="00EF5B99">
              <w:rPr>
                <w:szCs w:val="22"/>
                <w:highlight w:val="yellow"/>
                <w:lang w:val="ru-RU"/>
              </w:rPr>
              <w:t>заявлении, форме</w:t>
            </w:r>
            <w:r w:rsidR="006714F7">
              <w:rPr>
                <w:szCs w:val="22"/>
                <w:highlight w:val="yellow"/>
                <w:lang w:val="ru-RU"/>
              </w:rPr>
              <w:t xml:space="preserve"> </w:t>
            </w:r>
            <w:r w:rsidRPr="00EF5B99">
              <w:rPr>
                <w:szCs w:val="22"/>
                <w:highlight w:val="yellow"/>
                <w:lang w:val="ru-RU"/>
              </w:rPr>
              <w:t>5 (при наличии) и ПСИ</w:t>
            </w:r>
          </w:p>
        </w:tc>
      </w:tr>
      <w:tr w:rsidR="00EF5B99" w:rsidRPr="00A81952" w:rsidTr="000C358E">
        <w:trPr>
          <w:trHeight w:val="964"/>
        </w:trPr>
        <w:tc>
          <w:tcPr>
            <w:tcW w:w="4154" w:type="dxa"/>
            <w:shd w:val="clear" w:color="auto" w:fill="D9D9D9"/>
            <w:vAlign w:val="center"/>
          </w:tcPr>
          <w:p w:rsidR="00EF5B99" w:rsidRPr="00EF5B99" w:rsidRDefault="00EF5B99" w:rsidP="00154769">
            <w:pPr>
              <w:spacing w:before="0" w:after="0"/>
              <w:jc w:val="both"/>
              <w:rPr>
                <w:b/>
              </w:rPr>
            </w:pPr>
            <w:proofErr w:type="spellStart"/>
            <w:r w:rsidRPr="00EF5B99">
              <w:rPr>
                <w:b/>
                <w:szCs w:val="22"/>
                <w:highlight w:val="yellow"/>
              </w:rPr>
              <w:t>Наименование</w:t>
            </w:r>
            <w:proofErr w:type="spellEnd"/>
            <w:r w:rsidRPr="00EF5B99">
              <w:rPr>
                <w:b/>
                <w:szCs w:val="22"/>
                <w:highlight w:val="yellow"/>
              </w:rPr>
              <w:t xml:space="preserve"> </w:t>
            </w:r>
            <w:proofErr w:type="spellStart"/>
            <w:r w:rsidRPr="00EF5B99">
              <w:rPr>
                <w:b/>
                <w:szCs w:val="22"/>
                <w:highlight w:val="yellow"/>
              </w:rPr>
              <w:t>электростанции</w:t>
            </w:r>
            <w:proofErr w:type="spellEnd"/>
          </w:p>
        </w:tc>
        <w:tc>
          <w:tcPr>
            <w:tcW w:w="5339" w:type="dxa"/>
            <w:vAlign w:val="center"/>
          </w:tcPr>
          <w:p w:rsidR="00EF5B99" w:rsidRPr="00EF5B99" w:rsidRDefault="00EF5B99" w:rsidP="00D12FB7">
            <w:pPr>
              <w:spacing w:before="0" w:after="0"/>
              <w:jc w:val="both"/>
              <w:rPr>
                <w:szCs w:val="22"/>
                <w:highlight w:val="yellow"/>
                <w:lang w:val="ru-RU"/>
              </w:rPr>
            </w:pPr>
            <w:r w:rsidRPr="00EF5B99">
              <w:rPr>
                <w:highlight w:val="yellow"/>
                <w:lang w:val="ru-RU"/>
              </w:rPr>
              <w:t>Указывается диспетчерское наименование электростанции в</w:t>
            </w:r>
            <w:r w:rsidR="006714F7">
              <w:rPr>
                <w:highlight w:val="yellow"/>
                <w:lang w:val="ru-RU"/>
              </w:rPr>
              <w:t xml:space="preserve"> </w:t>
            </w:r>
            <w:r w:rsidRPr="00EF5B99">
              <w:rPr>
                <w:highlight w:val="yellow"/>
                <w:lang w:val="ru-RU"/>
              </w:rPr>
              <w:t>соответствии с наименованием, указанным в заявлении, форме</w:t>
            </w:r>
            <w:r w:rsidR="006714F7">
              <w:rPr>
                <w:highlight w:val="yellow"/>
                <w:lang w:val="ru-RU"/>
              </w:rPr>
              <w:t xml:space="preserve"> </w:t>
            </w:r>
            <w:r w:rsidRPr="00EF5B99">
              <w:rPr>
                <w:highlight w:val="yellow"/>
                <w:lang w:val="ru-RU"/>
              </w:rPr>
              <w:t>5 (при наличии) и</w:t>
            </w:r>
            <w:r w:rsidR="00D12FB7">
              <w:rPr>
                <w:highlight w:val="yellow"/>
                <w:lang w:val="ru-RU"/>
              </w:rPr>
              <w:t> </w:t>
            </w:r>
            <w:r w:rsidRPr="00EF5B99">
              <w:rPr>
                <w:highlight w:val="yellow"/>
                <w:lang w:val="ru-RU"/>
              </w:rPr>
              <w:t>на</w:t>
            </w:r>
            <w:r w:rsidR="00D12FB7">
              <w:rPr>
                <w:highlight w:val="yellow"/>
                <w:lang w:val="ru-RU"/>
              </w:rPr>
              <w:t> </w:t>
            </w:r>
            <w:r w:rsidRPr="00EF5B99">
              <w:rPr>
                <w:highlight w:val="yellow"/>
                <w:lang w:val="ru-RU"/>
              </w:rPr>
              <w:t>однолинейной схеме</w:t>
            </w:r>
          </w:p>
        </w:tc>
      </w:tr>
      <w:tr w:rsidR="00EF5B99" w:rsidRPr="00A81952" w:rsidTr="00154769">
        <w:trPr>
          <w:trHeight w:val="737"/>
        </w:trPr>
        <w:tc>
          <w:tcPr>
            <w:tcW w:w="4154" w:type="dxa"/>
            <w:shd w:val="clear" w:color="auto" w:fill="D9D9D9"/>
            <w:vAlign w:val="center"/>
          </w:tcPr>
          <w:p w:rsidR="00EF5B99" w:rsidRPr="00EF5B99" w:rsidRDefault="00EF5B99" w:rsidP="00154769">
            <w:pPr>
              <w:spacing w:before="0" w:after="0"/>
              <w:jc w:val="both"/>
              <w:rPr>
                <w:b/>
                <w:szCs w:val="22"/>
                <w:highlight w:val="yellow"/>
              </w:rPr>
            </w:pPr>
            <w:proofErr w:type="spellStart"/>
            <w:r w:rsidRPr="00EF5B99">
              <w:rPr>
                <w:b/>
                <w:szCs w:val="22"/>
                <w:highlight w:val="yellow"/>
              </w:rPr>
              <w:t>Тип</w:t>
            </w:r>
            <w:proofErr w:type="spellEnd"/>
            <w:r w:rsidRPr="00EF5B99">
              <w:rPr>
                <w:b/>
                <w:szCs w:val="22"/>
                <w:highlight w:val="yellow"/>
              </w:rPr>
              <w:t xml:space="preserve"> </w:t>
            </w:r>
            <w:proofErr w:type="spellStart"/>
            <w:r w:rsidRPr="00EF5B99">
              <w:rPr>
                <w:b/>
                <w:szCs w:val="22"/>
                <w:highlight w:val="yellow"/>
              </w:rPr>
              <w:t>электростанции</w:t>
            </w:r>
            <w:proofErr w:type="spellEnd"/>
          </w:p>
        </w:tc>
        <w:tc>
          <w:tcPr>
            <w:tcW w:w="5339" w:type="dxa"/>
            <w:vAlign w:val="center"/>
          </w:tcPr>
          <w:p w:rsidR="00EF5B99" w:rsidRPr="00EF5B99" w:rsidRDefault="00EF5B99" w:rsidP="00E266D4">
            <w:pPr>
              <w:tabs>
                <w:tab w:val="left" w:pos="0"/>
              </w:tabs>
              <w:spacing w:before="0" w:after="0"/>
              <w:jc w:val="both"/>
              <w:rPr>
                <w:szCs w:val="22"/>
                <w:highlight w:val="yellow"/>
                <w:lang w:val="ru-RU"/>
              </w:rPr>
            </w:pPr>
            <w:r w:rsidRPr="00EF5B99">
              <w:rPr>
                <w:szCs w:val="22"/>
                <w:highlight w:val="yellow"/>
                <w:lang w:val="ru-RU"/>
              </w:rPr>
              <w:t>Указывается тип электростанции:</w:t>
            </w:r>
          </w:p>
          <w:p w:rsidR="00EF5B99" w:rsidRPr="00AA5DD9" w:rsidRDefault="00EF5B99" w:rsidP="00603DB5">
            <w:pPr>
              <w:tabs>
                <w:tab w:val="left" w:pos="0"/>
              </w:tabs>
              <w:spacing w:before="0" w:after="0"/>
              <w:jc w:val="both"/>
              <w:rPr>
                <w:szCs w:val="22"/>
                <w:highlight w:val="yellow"/>
                <w:lang w:val="ru-RU"/>
              </w:rPr>
            </w:pPr>
            <w:r w:rsidRPr="00EF5B99">
              <w:rPr>
                <w:szCs w:val="22"/>
                <w:highlight w:val="yellow"/>
                <w:lang w:val="ru-RU"/>
              </w:rPr>
              <w:t>ТЭС, АЭС, ГЭС, ГАЭС, СЭС, ВЭС или иной тип электростанции</w:t>
            </w:r>
          </w:p>
        </w:tc>
      </w:tr>
    </w:tbl>
    <w:p w:rsidR="00EF5B99" w:rsidRPr="00EF5B99" w:rsidRDefault="00EF5B99" w:rsidP="00E266D4">
      <w:pPr>
        <w:spacing w:before="0" w:after="0"/>
        <w:rPr>
          <w:szCs w:val="22"/>
          <w:lang w:val="ru-RU"/>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5"/>
        <w:gridCol w:w="1069"/>
        <w:gridCol w:w="4743"/>
        <w:gridCol w:w="596"/>
      </w:tblGrid>
      <w:tr w:rsidR="00EF5B99" w:rsidRPr="00EF5B99" w:rsidTr="00EF5B99">
        <w:trPr>
          <w:cantSplit/>
          <w:trHeight w:val="454"/>
        </w:trPr>
        <w:tc>
          <w:tcPr>
            <w:tcW w:w="9493" w:type="dxa"/>
            <w:gridSpan w:val="4"/>
            <w:shd w:val="clear" w:color="auto" w:fill="D9D9D9"/>
            <w:vAlign w:val="center"/>
          </w:tcPr>
          <w:p w:rsidR="00EF5B99" w:rsidRPr="00EF5B99" w:rsidRDefault="00EF5B99" w:rsidP="00E266D4">
            <w:pPr>
              <w:pStyle w:val="aff4"/>
              <w:spacing w:before="0"/>
              <w:rPr>
                <w:rFonts w:ascii="Garamond" w:hAnsi="Garamond"/>
                <w:b/>
                <w:sz w:val="22"/>
                <w:szCs w:val="22"/>
              </w:rPr>
            </w:pPr>
            <w:r w:rsidRPr="00EF5B99">
              <w:rPr>
                <w:rFonts w:ascii="Garamond" w:hAnsi="Garamond"/>
                <w:b/>
                <w:sz w:val="22"/>
                <w:szCs w:val="22"/>
              </w:rPr>
              <w:t xml:space="preserve">Общие характеристики </w:t>
            </w:r>
            <w:proofErr w:type="spellStart"/>
            <w:r w:rsidRPr="00EF5B99">
              <w:rPr>
                <w:rFonts w:ascii="Garamond" w:hAnsi="Garamond"/>
                <w:b/>
                <w:sz w:val="22"/>
                <w:szCs w:val="22"/>
              </w:rPr>
              <w:t>ГТПг</w:t>
            </w:r>
            <w:proofErr w:type="spellEnd"/>
          </w:p>
        </w:tc>
      </w:tr>
      <w:tr w:rsidR="00EF5B99" w:rsidRPr="00A81952" w:rsidTr="000C358E">
        <w:trPr>
          <w:trHeight w:val="1191"/>
        </w:trPr>
        <w:tc>
          <w:tcPr>
            <w:tcW w:w="4154" w:type="dxa"/>
            <w:gridSpan w:val="2"/>
            <w:vAlign w:val="center"/>
          </w:tcPr>
          <w:p w:rsidR="00EF5B99" w:rsidRPr="00EF5B99" w:rsidRDefault="00EF5B99" w:rsidP="00E266D4">
            <w:pPr>
              <w:pStyle w:val="aff4"/>
              <w:spacing w:before="0"/>
              <w:rPr>
                <w:rFonts w:ascii="Garamond" w:eastAsia="MS Mincho" w:hAnsi="Garamond"/>
                <w:spacing w:val="0"/>
                <w:sz w:val="22"/>
                <w:szCs w:val="22"/>
                <w:highlight w:val="yellow"/>
              </w:rPr>
            </w:pPr>
            <w:r w:rsidRPr="00EF5B99">
              <w:rPr>
                <w:rFonts w:ascii="Garamond" w:eastAsia="MS Mincho" w:hAnsi="Garamond"/>
                <w:spacing w:val="0"/>
                <w:sz w:val="22"/>
                <w:szCs w:val="22"/>
                <w:highlight w:val="yellow"/>
              </w:rPr>
              <w:t>Суммарная установленная мощность</w:t>
            </w:r>
            <w:r w:rsidRPr="00603DB5">
              <w:rPr>
                <w:rFonts w:ascii="Garamond" w:eastAsia="MS Mincho" w:hAnsi="Garamond"/>
                <w:spacing w:val="0"/>
                <w:sz w:val="22"/>
                <w:szCs w:val="22"/>
              </w:rPr>
              <w:t xml:space="preserve"> ЕГО в</w:t>
            </w:r>
            <w:r w:rsidRPr="00EF5B99">
              <w:rPr>
                <w:rFonts w:ascii="Garamond" w:eastAsia="MS Mincho" w:hAnsi="Garamond"/>
                <w:spacing w:val="0"/>
                <w:sz w:val="22"/>
                <w:szCs w:val="22"/>
                <w:highlight w:val="yellow"/>
              </w:rPr>
              <w:t xml:space="preserve"> </w:t>
            </w:r>
            <w:proofErr w:type="spellStart"/>
            <w:r w:rsidRPr="00EF5B99">
              <w:rPr>
                <w:rFonts w:ascii="Garamond" w:eastAsia="MS Mincho" w:hAnsi="Garamond"/>
                <w:spacing w:val="0"/>
                <w:sz w:val="22"/>
                <w:szCs w:val="22"/>
                <w:highlight w:val="yellow"/>
              </w:rPr>
              <w:t>ГТПг</w:t>
            </w:r>
            <w:proofErr w:type="spellEnd"/>
            <w:r w:rsidRPr="00EF5B99">
              <w:rPr>
                <w:rFonts w:ascii="Garamond" w:eastAsia="MS Mincho" w:hAnsi="Garamond"/>
                <w:spacing w:val="0"/>
                <w:sz w:val="22"/>
                <w:szCs w:val="22"/>
                <w:highlight w:val="yellow"/>
              </w:rPr>
              <w:t>, МВт</w:t>
            </w:r>
          </w:p>
        </w:tc>
        <w:tc>
          <w:tcPr>
            <w:tcW w:w="5339" w:type="dxa"/>
            <w:gridSpan w:val="2"/>
            <w:vAlign w:val="center"/>
          </w:tcPr>
          <w:p w:rsidR="00EF5B99" w:rsidRPr="00EF5B99" w:rsidRDefault="00EF5B99" w:rsidP="00154769">
            <w:pPr>
              <w:pStyle w:val="aff4"/>
              <w:spacing w:before="0"/>
              <w:rPr>
                <w:rFonts w:ascii="Garamond" w:eastAsia="MS Mincho" w:hAnsi="Garamond"/>
                <w:spacing w:val="0"/>
                <w:sz w:val="22"/>
                <w:szCs w:val="22"/>
              </w:rPr>
            </w:pPr>
            <w:r w:rsidRPr="00EF5B99">
              <w:rPr>
                <w:rFonts w:ascii="Garamond" w:hAnsi="Garamond"/>
                <w:sz w:val="22"/>
                <w:szCs w:val="22"/>
                <w:highlight w:val="yellow"/>
              </w:rPr>
              <w:t>Указывается</w:t>
            </w:r>
            <w:r w:rsidRPr="00EF5B99">
              <w:rPr>
                <w:rFonts w:ascii="Garamond" w:eastAsia="MS Mincho" w:hAnsi="Garamond"/>
                <w:spacing w:val="0"/>
                <w:sz w:val="22"/>
                <w:szCs w:val="22"/>
              </w:rPr>
              <w:t xml:space="preserve"> суммарная величина установленной мощности все</w:t>
            </w:r>
            <w:r w:rsidRPr="00EF5B99">
              <w:rPr>
                <w:rFonts w:ascii="Garamond" w:eastAsia="MS Mincho" w:hAnsi="Garamond"/>
                <w:spacing w:val="0"/>
                <w:sz w:val="22"/>
                <w:szCs w:val="22"/>
                <w:highlight w:val="yellow"/>
              </w:rPr>
              <w:t xml:space="preserve">х </w:t>
            </w:r>
            <w:r w:rsidRPr="00EF5B99">
              <w:rPr>
                <w:rFonts w:ascii="Garamond" w:hAnsi="Garamond"/>
                <w:sz w:val="22"/>
                <w:szCs w:val="22"/>
                <w:highlight w:val="yellow"/>
              </w:rPr>
              <w:t>ЕГО</w:t>
            </w:r>
            <w:r w:rsidRPr="00EF5B99">
              <w:rPr>
                <w:rFonts w:ascii="Garamond" w:eastAsia="MS Mincho" w:hAnsi="Garamond"/>
                <w:spacing w:val="0"/>
                <w:sz w:val="22"/>
                <w:szCs w:val="22"/>
              </w:rPr>
              <w:t xml:space="preserve"> в </w:t>
            </w:r>
            <w:proofErr w:type="spellStart"/>
            <w:r w:rsidRPr="00EF5B99">
              <w:rPr>
                <w:rFonts w:ascii="Garamond" w:eastAsia="MS Mincho" w:hAnsi="Garamond"/>
                <w:spacing w:val="0"/>
                <w:sz w:val="22"/>
                <w:szCs w:val="22"/>
              </w:rPr>
              <w:t>ГТПг</w:t>
            </w:r>
            <w:proofErr w:type="spellEnd"/>
            <w:r w:rsidRPr="00EF5B99">
              <w:rPr>
                <w:rFonts w:ascii="Garamond" w:eastAsia="MS Mincho" w:hAnsi="Garamond"/>
                <w:spacing w:val="0"/>
                <w:sz w:val="22"/>
                <w:szCs w:val="22"/>
              </w:rPr>
              <w:t xml:space="preserve">, </w:t>
            </w:r>
            <w:r w:rsidR="00154769">
              <w:rPr>
                <w:rFonts w:ascii="Garamond" w:eastAsia="MS Mincho" w:hAnsi="Garamond"/>
                <w:spacing w:val="0"/>
                <w:sz w:val="22"/>
                <w:szCs w:val="22"/>
                <w:highlight w:val="yellow"/>
              </w:rPr>
              <w:t xml:space="preserve">в </w:t>
            </w:r>
            <w:r w:rsidRPr="00EF5B99">
              <w:rPr>
                <w:rFonts w:ascii="Garamond" w:eastAsia="MS Mincho" w:hAnsi="Garamond"/>
                <w:spacing w:val="0"/>
                <w:sz w:val="22"/>
                <w:szCs w:val="22"/>
                <w:highlight w:val="yellow"/>
              </w:rPr>
              <w:t>МВт</w:t>
            </w:r>
            <w:r w:rsidRPr="00EF5B99">
              <w:rPr>
                <w:rFonts w:ascii="Garamond" w:eastAsia="MS Mincho" w:hAnsi="Garamond"/>
                <w:spacing w:val="0"/>
                <w:sz w:val="22"/>
                <w:szCs w:val="22"/>
              </w:rPr>
              <w:t>.</w:t>
            </w:r>
          </w:p>
          <w:p w:rsidR="00EF5B99" w:rsidRPr="00EF5B99" w:rsidRDefault="00EF5B99" w:rsidP="00154769">
            <w:pPr>
              <w:pStyle w:val="aff4"/>
              <w:spacing w:before="0"/>
              <w:rPr>
                <w:rFonts w:ascii="Garamond" w:eastAsia="MS Mincho" w:hAnsi="Garamond"/>
                <w:spacing w:val="0"/>
                <w:sz w:val="22"/>
                <w:szCs w:val="22"/>
              </w:rPr>
            </w:pPr>
            <w:r w:rsidRPr="00EF5B99">
              <w:rPr>
                <w:rFonts w:ascii="Garamond" w:hAnsi="Garamond"/>
                <w:spacing w:val="0"/>
                <w:sz w:val="22"/>
                <w:szCs w:val="22"/>
                <w:highlight w:val="yellow"/>
              </w:rPr>
              <w:t xml:space="preserve">Для </w:t>
            </w:r>
            <w:r w:rsidRPr="00EF5B99">
              <w:rPr>
                <w:rFonts w:ascii="Garamond" w:hAnsi="Garamond"/>
                <w:sz w:val="22"/>
                <w:szCs w:val="22"/>
                <w:highlight w:val="yellow"/>
              </w:rPr>
              <w:t xml:space="preserve">типов электростанций СЭС и ВЭС </w:t>
            </w:r>
            <w:r w:rsidRPr="00EF5B99">
              <w:rPr>
                <w:rFonts w:ascii="Garamond" w:hAnsi="Garamond"/>
                <w:spacing w:val="0"/>
                <w:sz w:val="22"/>
                <w:szCs w:val="22"/>
                <w:highlight w:val="yellow"/>
              </w:rPr>
              <w:t xml:space="preserve">указывается </w:t>
            </w:r>
            <w:r w:rsidRPr="00EF5B99">
              <w:rPr>
                <w:rFonts w:ascii="Garamond" w:eastAsia="MS Mincho" w:hAnsi="Garamond"/>
                <w:spacing w:val="0"/>
                <w:sz w:val="22"/>
                <w:szCs w:val="22"/>
                <w:highlight w:val="yellow"/>
              </w:rPr>
              <w:t xml:space="preserve">суммарная </w:t>
            </w:r>
            <w:r w:rsidRPr="00EF5B99">
              <w:rPr>
                <w:rFonts w:ascii="Garamond" w:hAnsi="Garamond"/>
                <w:spacing w:val="0"/>
                <w:sz w:val="22"/>
                <w:szCs w:val="22"/>
                <w:highlight w:val="yellow"/>
              </w:rPr>
              <w:t xml:space="preserve">установленная мощность </w:t>
            </w:r>
            <w:r w:rsidRPr="00EF5B99">
              <w:rPr>
                <w:rFonts w:ascii="Garamond" w:eastAsia="MS Mincho" w:hAnsi="Garamond"/>
                <w:spacing w:val="0"/>
                <w:sz w:val="22"/>
                <w:szCs w:val="22"/>
                <w:highlight w:val="yellow"/>
              </w:rPr>
              <w:t xml:space="preserve">всех </w:t>
            </w:r>
            <w:r w:rsidRPr="00EF5B99">
              <w:rPr>
                <w:rFonts w:ascii="Garamond" w:hAnsi="Garamond"/>
                <w:sz w:val="22"/>
                <w:szCs w:val="22"/>
                <w:highlight w:val="yellow"/>
              </w:rPr>
              <w:t>ФЭСМ и ВЭУ</w:t>
            </w:r>
            <w:r w:rsidR="00154769">
              <w:rPr>
                <w:rFonts w:ascii="Garamond" w:eastAsia="MS Mincho" w:hAnsi="Garamond"/>
                <w:spacing w:val="0"/>
                <w:sz w:val="22"/>
                <w:szCs w:val="22"/>
                <w:highlight w:val="yellow"/>
              </w:rPr>
              <w:t xml:space="preserve">, включенных в </w:t>
            </w:r>
            <w:r w:rsidRPr="00EF5B99">
              <w:rPr>
                <w:rFonts w:ascii="Garamond" w:eastAsia="MS Mincho" w:hAnsi="Garamond"/>
                <w:spacing w:val="0"/>
                <w:sz w:val="22"/>
                <w:szCs w:val="22"/>
                <w:highlight w:val="yellow"/>
              </w:rPr>
              <w:t xml:space="preserve">состав </w:t>
            </w:r>
            <w:proofErr w:type="spellStart"/>
            <w:r w:rsidRPr="00EF5B99">
              <w:rPr>
                <w:rFonts w:ascii="Garamond" w:eastAsia="MS Mincho" w:hAnsi="Garamond"/>
                <w:spacing w:val="0"/>
                <w:sz w:val="22"/>
                <w:szCs w:val="22"/>
                <w:highlight w:val="yellow"/>
              </w:rPr>
              <w:t>ГТПг</w:t>
            </w:r>
            <w:proofErr w:type="spellEnd"/>
          </w:p>
        </w:tc>
      </w:tr>
      <w:tr w:rsidR="00EF5B99" w:rsidRPr="00A81952" w:rsidTr="00EF5B99">
        <w:trPr>
          <w:cantSplit/>
          <w:trHeight w:val="454"/>
        </w:trPr>
        <w:tc>
          <w:tcPr>
            <w:tcW w:w="9493" w:type="dxa"/>
            <w:gridSpan w:val="4"/>
            <w:shd w:val="clear" w:color="auto" w:fill="D9D9D9"/>
            <w:vAlign w:val="center"/>
          </w:tcPr>
          <w:p w:rsidR="00EF5B99" w:rsidRPr="00EF5B99" w:rsidRDefault="00EF5B99" w:rsidP="00E266D4">
            <w:pPr>
              <w:pStyle w:val="aff4"/>
              <w:tabs>
                <w:tab w:val="left" w:pos="2777"/>
              </w:tabs>
              <w:spacing w:before="0"/>
              <w:rPr>
                <w:rFonts w:ascii="Garamond" w:eastAsia="MS Mincho" w:hAnsi="Garamond"/>
                <w:b/>
                <w:spacing w:val="0"/>
                <w:sz w:val="22"/>
                <w:szCs w:val="22"/>
              </w:rPr>
            </w:pPr>
            <w:r w:rsidRPr="00EF5B99">
              <w:rPr>
                <w:rFonts w:ascii="Garamond" w:eastAsia="MS Mincho" w:hAnsi="Garamond"/>
                <w:b/>
                <w:spacing w:val="0"/>
                <w:sz w:val="22"/>
                <w:szCs w:val="22"/>
              </w:rPr>
              <w:t xml:space="preserve">Характеристики </w:t>
            </w:r>
            <w:r w:rsidRPr="00EF5B99">
              <w:rPr>
                <w:rFonts w:ascii="Garamond" w:eastAsia="MS Mincho" w:hAnsi="Garamond"/>
                <w:b/>
                <w:spacing w:val="0"/>
                <w:sz w:val="22"/>
                <w:szCs w:val="22"/>
                <w:highlight w:val="yellow"/>
              </w:rPr>
              <w:t>единиц</w:t>
            </w:r>
            <w:r w:rsidRPr="00EF5B99">
              <w:rPr>
                <w:rFonts w:ascii="Garamond" w:eastAsia="MS Mincho" w:hAnsi="Garamond"/>
                <w:b/>
                <w:spacing w:val="0"/>
                <w:sz w:val="22"/>
                <w:szCs w:val="22"/>
              </w:rPr>
              <w:t xml:space="preserve"> генерирующего оборудования </w:t>
            </w:r>
            <w:r w:rsidRPr="00EF5B99">
              <w:rPr>
                <w:rFonts w:ascii="Garamond" w:eastAsia="MS Mincho" w:hAnsi="Garamond"/>
                <w:b/>
                <w:spacing w:val="0"/>
                <w:sz w:val="22"/>
                <w:szCs w:val="22"/>
                <w:highlight w:val="yellow"/>
              </w:rPr>
              <w:t>(ЕГО)</w:t>
            </w:r>
            <w:r w:rsidRPr="00EF5B99">
              <w:rPr>
                <w:rFonts w:ascii="Garamond" w:eastAsia="MS Mincho" w:hAnsi="Garamond"/>
                <w:b/>
                <w:spacing w:val="0"/>
                <w:sz w:val="22"/>
                <w:szCs w:val="22"/>
              </w:rPr>
              <w:t>, включенн</w:t>
            </w:r>
            <w:r w:rsidRPr="00EF5B99">
              <w:rPr>
                <w:rFonts w:ascii="Garamond" w:eastAsia="MS Mincho" w:hAnsi="Garamond"/>
                <w:b/>
                <w:spacing w:val="0"/>
                <w:sz w:val="22"/>
                <w:szCs w:val="22"/>
                <w:highlight w:val="yellow"/>
              </w:rPr>
              <w:t>ых</w:t>
            </w:r>
            <w:r w:rsidRPr="00EF5B99">
              <w:rPr>
                <w:rFonts w:ascii="Garamond" w:eastAsia="MS Mincho" w:hAnsi="Garamond"/>
                <w:b/>
                <w:spacing w:val="0"/>
                <w:sz w:val="22"/>
                <w:szCs w:val="22"/>
              </w:rPr>
              <w:t xml:space="preserve"> в </w:t>
            </w:r>
            <w:proofErr w:type="spellStart"/>
            <w:r w:rsidRPr="00EF5B99">
              <w:rPr>
                <w:rFonts w:ascii="Garamond" w:eastAsia="MS Mincho" w:hAnsi="Garamond"/>
                <w:b/>
                <w:spacing w:val="0"/>
                <w:sz w:val="22"/>
                <w:szCs w:val="22"/>
              </w:rPr>
              <w:t>ГТПг</w:t>
            </w:r>
            <w:proofErr w:type="spellEnd"/>
          </w:p>
        </w:tc>
      </w:tr>
      <w:tr w:rsidR="00EF5B99" w:rsidRPr="00EF5B99" w:rsidTr="00EC00C1">
        <w:trPr>
          <w:trHeight w:val="283"/>
        </w:trPr>
        <w:tc>
          <w:tcPr>
            <w:tcW w:w="4154" w:type="dxa"/>
            <w:gridSpan w:val="2"/>
            <w:vAlign w:val="center"/>
          </w:tcPr>
          <w:p w:rsidR="00EF5B99" w:rsidRPr="00EF5B99" w:rsidRDefault="00EF5B99" w:rsidP="00E266D4">
            <w:pPr>
              <w:pStyle w:val="aff4"/>
              <w:spacing w:before="0"/>
              <w:jc w:val="left"/>
              <w:rPr>
                <w:rFonts w:ascii="Garamond" w:eastAsia="MS Mincho" w:hAnsi="Garamond"/>
                <w:spacing w:val="0"/>
                <w:sz w:val="22"/>
                <w:szCs w:val="22"/>
              </w:rPr>
            </w:pPr>
            <w:r w:rsidRPr="00EF5B99">
              <w:rPr>
                <w:rFonts w:ascii="Garamond" w:eastAsia="MS Mincho" w:hAnsi="Garamond"/>
                <w:spacing w:val="0"/>
                <w:sz w:val="22"/>
                <w:szCs w:val="22"/>
              </w:rPr>
              <w:t>№</w:t>
            </w:r>
          </w:p>
        </w:tc>
        <w:tc>
          <w:tcPr>
            <w:tcW w:w="4743" w:type="dxa"/>
            <w:vAlign w:val="center"/>
          </w:tcPr>
          <w:p w:rsidR="00EF5B99" w:rsidRPr="00EF5B99" w:rsidRDefault="00EF5B99" w:rsidP="00E266D4">
            <w:pPr>
              <w:pStyle w:val="aff4"/>
              <w:spacing w:before="0"/>
              <w:jc w:val="center"/>
              <w:rPr>
                <w:rFonts w:ascii="Garamond" w:eastAsia="MS Mincho" w:hAnsi="Garamond"/>
                <w:spacing w:val="0"/>
                <w:sz w:val="22"/>
                <w:szCs w:val="22"/>
              </w:rPr>
            </w:pPr>
            <w:r w:rsidRPr="00EF5B99">
              <w:rPr>
                <w:rFonts w:ascii="Garamond" w:eastAsia="MS Mincho" w:hAnsi="Garamond"/>
                <w:spacing w:val="0"/>
                <w:sz w:val="22"/>
                <w:szCs w:val="22"/>
              </w:rPr>
              <w:t>1</w:t>
            </w:r>
          </w:p>
        </w:tc>
        <w:tc>
          <w:tcPr>
            <w:tcW w:w="596" w:type="dxa"/>
            <w:vAlign w:val="center"/>
          </w:tcPr>
          <w:p w:rsidR="00EF5B99" w:rsidRPr="00EF5B99" w:rsidRDefault="00EF5B99" w:rsidP="00E266D4">
            <w:pPr>
              <w:spacing w:before="0" w:after="0"/>
              <w:jc w:val="center"/>
              <w:rPr>
                <w:rFonts w:eastAsia="MS Mincho"/>
                <w:szCs w:val="22"/>
              </w:rPr>
            </w:pPr>
            <w:r w:rsidRPr="00EF5B99">
              <w:rPr>
                <w:rFonts w:eastAsia="MS Mincho"/>
                <w:szCs w:val="22"/>
                <w:highlight w:val="yellow"/>
                <w:lang w:val="en-US"/>
              </w:rPr>
              <w:t>N</w:t>
            </w:r>
            <w:r w:rsidRPr="00EF5B99">
              <w:rPr>
                <w:rFonts w:eastAsia="MS Mincho"/>
                <w:szCs w:val="22"/>
                <w:highlight w:val="yellow"/>
              </w:rPr>
              <w:t>…</w:t>
            </w:r>
          </w:p>
        </w:tc>
      </w:tr>
      <w:tr w:rsidR="00EF5B99" w:rsidRPr="00A81952" w:rsidTr="000C358E">
        <w:trPr>
          <w:trHeight w:val="964"/>
        </w:trPr>
        <w:tc>
          <w:tcPr>
            <w:tcW w:w="4154" w:type="dxa"/>
            <w:gridSpan w:val="2"/>
            <w:vAlign w:val="center"/>
          </w:tcPr>
          <w:p w:rsidR="00EF5B99" w:rsidRPr="00EF5B99" w:rsidRDefault="00EF5B99" w:rsidP="00E266D4">
            <w:pPr>
              <w:pStyle w:val="aff4"/>
              <w:spacing w:before="0"/>
              <w:rPr>
                <w:rFonts w:ascii="Garamond" w:eastAsia="MS Mincho" w:hAnsi="Garamond"/>
                <w:spacing w:val="0"/>
                <w:sz w:val="22"/>
                <w:szCs w:val="22"/>
              </w:rPr>
            </w:pPr>
            <w:r w:rsidRPr="00EF5B99">
              <w:rPr>
                <w:rFonts w:ascii="Garamond" w:hAnsi="Garamond"/>
                <w:sz w:val="22"/>
                <w:szCs w:val="22"/>
                <w:highlight w:val="yellow"/>
              </w:rPr>
              <w:t>Наименование ЕГО</w:t>
            </w:r>
          </w:p>
        </w:tc>
        <w:tc>
          <w:tcPr>
            <w:tcW w:w="4743" w:type="dxa"/>
            <w:vAlign w:val="center"/>
          </w:tcPr>
          <w:p w:rsidR="00EF5B99" w:rsidRPr="00EF5B99" w:rsidRDefault="00EF5B99" w:rsidP="00154769">
            <w:pPr>
              <w:tabs>
                <w:tab w:val="left" w:pos="0"/>
              </w:tabs>
              <w:spacing w:before="0" w:after="0"/>
              <w:jc w:val="both"/>
              <w:rPr>
                <w:szCs w:val="22"/>
                <w:highlight w:val="yellow"/>
                <w:lang w:val="ru-RU"/>
              </w:rPr>
            </w:pPr>
            <w:r w:rsidRPr="00EF5B99">
              <w:rPr>
                <w:szCs w:val="22"/>
                <w:highlight w:val="yellow"/>
                <w:lang w:val="ru-RU"/>
              </w:rPr>
              <w:t>Указывается наименование ЕГО в соответствии с</w:t>
            </w:r>
            <w:r w:rsidRPr="00EF5B99">
              <w:rPr>
                <w:szCs w:val="22"/>
                <w:highlight w:val="yellow"/>
              </w:rPr>
              <w:t> </w:t>
            </w:r>
            <w:r w:rsidRPr="00EF5B99">
              <w:rPr>
                <w:szCs w:val="22"/>
                <w:highlight w:val="yellow"/>
                <w:lang w:val="ru-RU"/>
              </w:rPr>
              <w:t>примечанием 2.</w:t>
            </w:r>
          </w:p>
          <w:p w:rsidR="00EF5B99" w:rsidRPr="00EF5B99" w:rsidRDefault="00EF5B99" w:rsidP="00603DB5">
            <w:pPr>
              <w:pStyle w:val="aff4"/>
              <w:spacing w:before="0"/>
              <w:rPr>
                <w:rFonts w:ascii="Garamond" w:eastAsia="MS Mincho" w:hAnsi="Garamond"/>
                <w:spacing w:val="0"/>
              </w:rPr>
            </w:pPr>
            <w:r w:rsidRPr="00EF5B99">
              <w:rPr>
                <w:rFonts w:ascii="Garamond" w:hAnsi="Garamond"/>
                <w:sz w:val="22"/>
                <w:szCs w:val="22"/>
                <w:highlight w:val="yellow"/>
              </w:rPr>
              <w:t>Для типов электростанций СЭС и ВЭС указывается ФЭСМ и ВЭУ в соответствии с примечанием 3</w:t>
            </w:r>
          </w:p>
        </w:tc>
        <w:tc>
          <w:tcPr>
            <w:tcW w:w="596" w:type="dxa"/>
            <w:vAlign w:val="center"/>
          </w:tcPr>
          <w:p w:rsidR="00EF5B99" w:rsidRPr="00EF5B99" w:rsidRDefault="00EF5B99" w:rsidP="00E266D4">
            <w:pPr>
              <w:spacing w:before="0" w:after="0"/>
              <w:jc w:val="center"/>
              <w:rPr>
                <w:rFonts w:eastAsia="MS Mincho"/>
                <w:szCs w:val="22"/>
                <w:lang w:val="ru-RU"/>
              </w:rPr>
            </w:pPr>
          </w:p>
        </w:tc>
      </w:tr>
      <w:tr w:rsidR="00EF5B99" w:rsidRPr="00A81952" w:rsidTr="000C358E">
        <w:trPr>
          <w:trHeight w:val="1474"/>
        </w:trPr>
        <w:tc>
          <w:tcPr>
            <w:tcW w:w="4154" w:type="dxa"/>
            <w:gridSpan w:val="2"/>
            <w:vAlign w:val="center"/>
          </w:tcPr>
          <w:p w:rsidR="00EF5B99" w:rsidRPr="00EF5B99" w:rsidRDefault="00EF5B99" w:rsidP="00E266D4">
            <w:pPr>
              <w:pStyle w:val="aff4"/>
              <w:spacing w:before="0"/>
              <w:rPr>
                <w:rFonts w:ascii="Garamond" w:hAnsi="Garamond"/>
                <w:sz w:val="22"/>
                <w:szCs w:val="22"/>
                <w:highlight w:val="yellow"/>
              </w:rPr>
            </w:pPr>
            <w:r w:rsidRPr="00EF5B99">
              <w:rPr>
                <w:rFonts w:ascii="Garamond" w:hAnsi="Garamond"/>
                <w:sz w:val="22"/>
                <w:szCs w:val="22"/>
                <w:highlight w:val="yellow"/>
              </w:rPr>
              <w:t xml:space="preserve">Наименование </w:t>
            </w:r>
            <w:r w:rsidR="00E82092" w:rsidRPr="00E82092">
              <w:rPr>
                <w:rFonts w:ascii="Garamond" w:hAnsi="Garamond"/>
                <w:sz w:val="22"/>
                <w:highlight w:val="yellow"/>
              </w:rPr>
              <w:t>(станционный номер)</w:t>
            </w:r>
            <w:r w:rsidR="00C87204">
              <w:rPr>
                <w:rFonts w:ascii="Garamond" w:hAnsi="Garamond"/>
                <w:sz w:val="22"/>
                <w:highlight w:val="magenta"/>
              </w:rPr>
              <w:t xml:space="preserve"> </w:t>
            </w:r>
            <w:r w:rsidRPr="00EF5B99">
              <w:rPr>
                <w:rFonts w:ascii="Garamond" w:hAnsi="Garamond"/>
                <w:sz w:val="22"/>
                <w:szCs w:val="22"/>
                <w:highlight w:val="yellow"/>
              </w:rPr>
              <w:t>турбогенератора (генератора) в составе ЕГО</w:t>
            </w:r>
          </w:p>
        </w:tc>
        <w:tc>
          <w:tcPr>
            <w:tcW w:w="4743" w:type="dxa"/>
            <w:vAlign w:val="center"/>
          </w:tcPr>
          <w:p w:rsidR="00EF5B99" w:rsidRPr="00EF5B99" w:rsidRDefault="00EF5B99" w:rsidP="00154769">
            <w:pPr>
              <w:tabs>
                <w:tab w:val="left" w:pos="0"/>
              </w:tabs>
              <w:spacing w:before="0" w:after="0"/>
              <w:jc w:val="both"/>
              <w:rPr>
                <w:szCs w:val="22"/>
                <w:highlight w:val="yellow"/>
                <w:lang w:val="ru-RU"/>
              </w:rPr>
            </w:pPr>
            <w:r w:rsidRPr="00EF5B99">
              <w:rPr>
                <w:szCs w:val="22"/>
                <w:highlight w:val="yellow"/>
                <w:lang w:val="ru-RU"/>
              </w:rPr>
              <w:t>Указывается наименование турбогенератора (генератора) в составе ЕГО в соответствии с</w:t>
            </w:r>
            <w:r w:rsidR="00154769">
              <w:rPr>
                <w:szCs w:val="22"/>
                <w:highlight w:val="yellow"/>
                <w:lang w:val="ru-RU"/>
              </w:rPr>
              <w:t> </w:t>
            </w:r>
            <w:r w:rsidRPr="00EF5B99">
              <w:rPr>
                <w:szCs w:val="22"/>
                <w:highlight w:val="yellow"/>
                <w:lang w:val="ru-RU"/>
              </w:rPr>
              <w:t>наименованием, указанным на однолинейной схеме.</w:t>
            </w:r>
          </w:p>
          <w:p w:rsidR="00EF5B99" w:rsidRPr="00EF5B99" w:rsidRDefault="00EF5B99" w:rsidP="00603DB5">
            <w:pPr>
              <w:pStyle w:val="aff4"/>
              <w:spacing w:before="0"/>
              <w:rPr>
                <w:rFonts w:ascii="Garamond" w:hAnsi="Garamond"/>
                <w:szCs w:val="22"/>
                <w:highlight w:val="yellow"/>
              </w:rPr>
            </w:pPr>
            <w:r w:rsidRPr="00EF5B99">
              <w:rPr>
                <w:rFonts w:ascii="Garamond" w:hAnsi="Garamond"/>
                <w:sz w:val="22"/>
                <w:szCs w:val="22"/>
                <w:highlight w:val="yellow"/>
              </w:rPr>
              <w:t>Для типов электростанц</w:t>
            </w:r>
            <w:r w:rsidR="00154769">
              <w:rPr>
                <w:rFonts w:ascii="Garamond" w:hAnsi="Garamond"/>
                <w:sz w:val="22"/>
                <w:szCs w:val="22"/>
                <w:highlight w:val="yellow"/>
              </w:rPr>
              <w:t xml:space="preserve">ий СЭС и ВЭС указывается ФЭСМ и </w:t>
            </w:r>
            <w:r w:rsidRPr="00EF5B99">
              <w:rPr>
                <w:rFonts w:ascii="Garamond" w:hAnsi="Garamond"/>
                <w:sz w:val="22"/>
                <w:szCs w:val="22"/>
                <w:highlight w:val="yellow"/>
              </w:rPr>
              <w:t>ВЭУ в соответствии с примечанием 3</w:t>
            </w:r>
          </w:p>
        </w:tc>
        <w:tc>
          <w:tcPr>
            <w:tcW w:w="596" w:type="dxa"/>
            <w:vAlign w:val="center"/>
          </w:tcPr>
          <w:p w:rsidR="00EF5B99" w:rsidRPr="00EF5B99" w:rsidRDefault="00EF5B99" w:rsidP="00E266D4">
            <w:pPr>
              <w:spacing w:before="0" w:after="0"/>
              <w:jc w:val="center"/>
              <w:rPr>
                <w:rFonts w:eastAsia="MS Mincho"/>
                <w:szCs w:val="22"/>
                <w:lang w:val="ru-RU"/>
              </w:rPr>
            </w:pPr>
          </w:p>
        </w:tc>
      </w:tr>
      <w:tr w:rsidR="00EF5B99" w:rsidRPr="00A81952" w:rsidTr="000C358E">
        <w:trPr>
          <w:trHeight w:val="1701"/>
        </w:trPr>
        <w:tc>
          <w:tcPr>
            <w:tcW w:w="4154" w:type="dxa"/>
            <w:gridSpan w:val="2"/>
            <w:vAlign w:val="center"/>
          </w:tcPr>
          <w:p w:rsidR="00EF5B99" w:rsidRPr="00EF5B99" w:rsidRDefault="00EF5B99" w:rsidP="00154769">
            <w:pPr>
              <w:pStyle w:val="aff4"/>
              <w:spacing w:before="0"/>
              <w:rPr>
                <w:rFonts w:ascii="Garamond" w:hAnsi="Garamond"/>
                <w:sz w:val="22"/>
                <w:szCs w:val="22"/>
                <w:highlight w:val="yellow"/>
              </w:rPr>
            </w:pPr>
            <w:r w:rsidRPr="00EF5B99">
              <w:rPr>
                <w:rFonts w:ascii="Garamond" w:hAnsi="Garamond"/>
                <w:sz w:val="22"/>
                <w:szCs w:val="22"/>
                <w:highlight w:val="yellow"/>
              </w:rPr>
              <w:t>Маркировка турбогенератора (генератора) в</w:t>
            </w:r>
            <w:r w:rsidR="00154769">
              <w:rPr>
                <w:rFonts w:ascii="Garamond" w:hAnsi="Garamond"/>
                <w:sz w:val="22"/>
                <w:szCs w:val="22"/>
                <w:highlight w:val="yellow"/>
              </w:rPr>
              <w:t> </w:t>
            </w:r>
            <w:r w:rsidRPr="00EF5B99">
              <w:rPr>
                <w:rFonts w:ascii="Garamond" w:hAnsi="Garamond"/>
                <w:sz w:val="22"/>
                <w:szCs w:val="22"/>
                <w:highlight w:val="yellow"/>
              </w:rPr>
              <w:t>составе ЕГО</w:t>
            </w:r>
          </w:p>
        </w:tc>
        <w:tc>
          <w:tcPr>
            <w:tcW w:w="4743" w:type="dxa"/>
            <w:vAlign w:val="center"/>
          </w:tcPr>
          <w:p w:rsidR="00EF5B99" w:rsidRDefault="00154769" w:rsidP="00154769">
            <w:pPr>
              <w:tabs>
                <w:tab w:val="left" w:pos="0"/>
              </w:tabs>
              <w:spacing w:before="0" w:after="0"/>
              <w:jc w:val="both"/>
              <w:rPr>
                <w:szCs w:val="22"/>
                <w:highlight w:val="yellow"/>
                <w:lang w:val="ru-RU"/>
              </w:rPr>
            </w:pPr>
            <w:r w:rsidRPr="00EF5B99">
              <w:rPr>
                <w:szCs w:val="22"/>
                <w:highlight w:val="yellow"/>
                <w:lang w:val="ru-RU"/>
              </w:rPr>
              <w:t xml:space="preserve">Маркировка турбогенератора (генератора) указывается </w:t>
            </w:r>
            <w:r>
              <w:rPr>
                <w:szCs w:val="22"/>
                <w:highlight w:val="yellow"/>
                <w:lang w:val="ru-RU"/>
              </w:rPr>
              <w:t xml:space="preserve">согласно паспортным данным организации-изготовителя </w:t>
            </w:r>
            <w:r w:rsidRPr="00EF5B99">
              <w:rPr>
                <w:szCs w:val="22"/>
                <w:highlight w:val="yellow"/>
                <w:lang w:val="ru-RU"/>
              </w:rPr>
              <w:t>генерирующего оборудования.</w:t>
            </w:r>
          </w:p>
          <w:p w:rsidR="00154769" w:rsidRPr="00EF5B99" w:rsidRDefault="00154769" w:rsidP="00603DB5">
            <w:pPr>
              <w:tabs>
                <w:tab w:val="left" w:pos="0"/>
              </w:tabs>
              <w:spacing w:before="0" w:after="0"/>
              <w:jc w:val="both"/>
              <w:rPr>
                <w:szCs w:val="22"/>
                <w:highlight w:val="yellow"/>
                <w:lang w:val="ru-RU"/>
              </w:rPr>
            </w:pPr>
            <w:r w:rsidRPr="00EF5B99">
              <w:rPr>
                <w:szCs w:val="22"/>
                <w:highlight w:val="yellow"/>
                <w:lang w:val="ru-RU"/>
              </w:rPr>
              <w:t>Для типов электростанций СЭС и ВЭС указывается ФЭСМ и</w:t>
            </w:r>
            <w:r>
              <w:rPr>
                <w:szCs w:val="22"/>
                <w:highlight w:val="yellow"/>
                <w:lang w:val="ru-RU"/>
              </w:rPr>
              <w:t xml:space="preserve"> </w:t>
            </w:r>
            <w:r w:rsidRPr="00EF5B99">
              <w:rPr>
                <w:szCs w:val="22"/>
                <w:highlight w:val="yellow"/>
                <w:lang w:val="ru-RU"/>
              </w:rPr>
              <w:t>ВЭУ в соответствии с</w:t>
            </w:r>
            <w:r>
              <w:rPr>
                <w:szCs w:val="22"/>
                <w:highlight w:val="yellow"/>
                <w:lang w:val="ru-RU"/>
              </w:rPr>
              <w:t> </w:t>
            </w:r>
            <w:r w:rsidRPr="00EF5B99">
              <w:rPr>
                <w:szCs w:val="22"/>
                <w:highlight w:val="yellow"/>
                <w:lang w:val="ru-RU"/>
              </w:rPr>
              <w:t>примечанием 3</w:t>
            </w:r>
          </w:p>
        </w:tc>
        <w:tc>
          <w:tcPr>
            <w:tcW w:w="596" w:type="dxa"/>
            <w:vAlign w:val="center"/>
          </w:tcPr>
          <w:p w:rsidR="00EF5B99" w:rsidRPr="00EF5B99" w:rsidRDefault="00EF5B99" w:rsidP="00E266D4">
            <w:pPr>
              <w:spacing w:before="0" w:after="0"/>
              <w:jc w:val="center"/>
              <w:rPr>
                <w:rFonts w:eastAsia="MS Mincho"/>
                <w:szCs w:val="22"/>
                <w:lang w:val="ru-RU"/>
              </w:rPr>
            </w:pPr>
          </w:p>
        </w:tc>
      </w:tr>
      <w:tr w:rsidR="00EF5B99" w:rsidRPr="00A81952" w:rsidTr="000C358E">
        <w:trPr>
          <w:trHeight w:val="1474"/>
        </w:trPr>
        <w:tc>
          <w:tcPr>
            <w:tcW w:w="4154" w:type="dxa"/>
            <w:gridSpan w:val="2"/>
            <w:vAlign w:val="center"/>
          </w:tcPr>
          <w:p w:rsidR="00EF5B99" w:rsidRPr="00EF5B99" w:rsidRDefault="00EF5B99" w:rsidP="00E266D4">
            <w:pPr>
              <w:pStyle w:val="aff4"/>
              <w:spacing w:before="0"/>
              <w:rPr>
                <w:rFonts w:ascii="Garamond" w:hAnsi="Garamond"/>
                <w:sz w:val="22"/>
                <w:szCs w:val="22"/>
                <w:highlight w:val="yellow"/>
              </w:rPr>
            </w:pPr>
            <w:r w:rsidRPr="00EF5B99">
              <w:rPr>
                <w:rFonts w:ascii="Garamond" w:hAnsi="Garamond"/>
                <w:sz w:val="22"/>
                <w:szCs w:val="22"/>
                <w:highlight w:val="yellow"/>
              </w:rPr>
              <w:t>Наименование (станционный номер) турбины (паровой, газовой или гидротурбины) в составе ЕГО</w:t>
            </w:r>
          </w:p>
        </w:tc>
        <w:tc>
          <w:tcPr>
            <w:tcW w:w="4743" w:type="dxa"/>
            <w:vAlign w:val="center"/>
          </w:tcPr>
          <w:p w:rsidR="00EF5B99" w:rsidRPr="00EF5B99" w:rsidRDefault="00EF5B99" w:rsidP="00154769">
            <w:pPr>
              <w:tabs>
                <w:tab w:val="left" w:pos="0"/>
              </w:tabs>
              <w:spacing w:before="0" w:after="0"/>
              <w:jc w:val="both"/>
              <w:rPr>
                <w:szCs w:val="22"/>
                <w:highlight w:val="yellow"/>
                <w:lang w:val="ru-RU"/>
              </w:rPr>
            </w:pPr>
            <w:r w:rsidRPr="00EF5B99">
              <w:rPr>
                <w:szCs w:val="22"/>
                <w:highlight w:val="yellow"/>
                <w:lang w:val="ru-RU"/>
              </w:rPr>
              <w:t>Указывается наименование (станционный номер) турбины (паровой, газовой или гидротурбины) в</w:t>
            </w:r>
            <w:r w:rsidR="00154769">
              <w:rPr>
                <w:szCs w:val="22"/>
                <w:highlight w:val="yellow"/>
                <w:lang w:val="ru-RU"/>
              </w:rPr>
              <w:t> </w:t>
            </w:r>
            <w:r w:rsidRPr="00EF5B99">
              <w:rPr>
                <w:szCs w:val="22"/>
                <w:highlight w:val="yellow"/>
                <w:lang w:val="ru-RU"/>
              </w:rPr>
              <w:t>составе ЕГО.</w:t>
            </w:r>
          </w:p>
          <w:p w:rsidR="00EF5B99" w:rsidRPr="00EF5B99" w:rsidRDefault="00EF5B99" w:rsidP="00603DB5">
            <w:pPr>
              <w:tabs>
                <w:tab w:val="left" w:pos="0"/>
              </w:tabs>
              <w:spacing w:before="0" w:after="0"/>
              <w:jc w:val="both"/>
              <w:rPr>
                <w:szCs w:val="22"/>
                <w:highlight w:val="yellow"/>
                <w:lang w:val="ru-RU"/>
              </w:rPr>
            </w:pPr>
            <w:r w:rsidRPr="00EF5B99">
              <w:rPr>
                <w:szCs w:val="22"/>
                <w:highlight w:val="yellow"/>
                <w:lang w:val="ru-RU"/>
              </w:rPr>
              <w:t>Для типов электростанций СЭС и ВЭС указывается ФЭСМ и</w:t>
            </w:r>
            <w:r w:rsidR="00154769">
              <w:rPr>
                <w:szCs w:val="22"/>
                <w:highlight w:val="yellow"/>
                <w:lang w:val="ru-RU"/>
              </w:rPr>
              <w:t xml:space="preserve"> </w:t>
            </w:r>
            <w:r w:rsidRPr="00EF5B99">
              <w:rPr>
                <w:szCs w:val="22"/>
                <w:highlight w:val="yellow"/>
                <w:lang w:val="ru-RU"/>
              </w:rPr>
              <w:t>ВЭУ в соответствии с</w:t>
            </w:r>
            <w:r w:rsidR="00154769">
              <w:rPr>
                <w:szCs w:val="22"/>
                <w:highlight w:val="yellow"/>
                <w:lang w:val="ru-RU"/>
              </w:rPr>
              <w:t> </w:t>
            </w:r>
            <w:r w:rsidRPr="00EF5B99">
              <w:rPr>
                <w:szCs w:val="22"/>
                <w:highlight w:val="yellow"/>
                <w:lang w:val="ru-RU"/>
              </w:rPr>
              <w:t>примечанием 3</w:t>
            </w:r>
          </w:p>
        </w:tc>
        <w:tc>
          <w:tcPr>
            <w:tcW w:w="596" w:type="dxa"/>
            <w:vAlign w:val="center"/>
          </w:tcPr>
          <w:p w:rsidR="00EF5B99" w:rsidRPr="00EF5B99" w:rsidRDefault="00EF5B99" w:rsidP="00E266D4">
            <w:pPr>
              <w:spacing w:before="0" w:after="0"/>
              <w:jc w:val="center"/>
              <w:rPr>
                <w:rFonts w:eastAsia="MS Mincho"/>
                <w:szCs w:val="22"/>
                <w:lang w:val="ru-RU"/>
              </w:rPr>
            </w:pPr>
          </w:p>
        </w:tc>
      </w:tr>
      <w:tr w:rsidR="00EF5B99" w:rsidRPr="00A81952" w:rsidTr="00154769">
        <w:trPr>
          <w:trHeight w:val="2211"/>
        </w:trPr>
        <w:tc>
          <w:tcPr>
            <w:tcW w:w="4154" w:type="dxa"/>
            <w:gridSpan w:val="2"/>
            <w:vAlign w:val="center"/>
          </w:tcPr>
          <w:p w:rsidR="00EF5B99" w:rsidRPr="00EF5B99" w:rsidRDefault="00EF5B99" w:rsidP="00154769">
            <w:pPr>
              <w:pStyle w:val="aff4"/>
              <w:spacing w:before="0"/>
              <w:rPr>
                <w:rFonts w:ascii="Garamond" w:hAnsi="Garamond"/>
                <w:sz w:val="22"/>
                <w:szCs w:val="22"/>
                <w:highlight w:val="yellow"/>
              </w:rPr>
            </w:pPr>
            <w:r w:rsidRPr="00EF5B99">
              <w:rPr>
                <w:rFonts w:ascii="Garamond" w:hAnsi="Garamond"/>
                <w:sz w:val="22"/>
                <w:szCs w:val="22"/>
                <w:highlight w:val="yellow"/>
              </w:rPr>
              <w:lastRenderedPageBreak/>
              <w:t>Маркировка турбины (паровой, газовой или гидротурбины) в</w:t>
            </w:r>
            <w:r w:rsidR="00154769">
              <w:rPr>
                <w:rFonts w:ascii="Garamond" w:hAnsi="Garamond"/>
                <w:sz w:val="22"/>
                <w:szCs w:val="22"/>
                <w:highlight w:val="yellow"/>
              </w:rPr>
              <w:t xml:space="preserve"> </w:t>
            </w:r>
            <w:r w:rsidRPr="00EF5B99">
              <w:rPr>
                <w:rFonts w:ascii="Garamond" w:hAnsi="Garamond"/>
                <w:sz w:val="22"/>
                <w:szCs w:val="22"/>
                <w:highlight w:val="yellow"/>
              </w:rPr>
              <w:t>составе ЕГО</w:t>
            </w:r>
          </w:p>
        </w:tc>
        <w:tc>
          <w:tcPr>
            <w:tcW w:w="4743" w:type="dxa"/>
            <w:vAlign w:val="center"/>
          </w:tcPr>
          <w:p w:rsidR="00154769" w:rsidRPr="00EF5B99" w:rsidRDefault="00154769" w:rsidP="00154769">
            <w:pPr>
              <w:tabs>
                <w:tab w:val="left" w:pos="0"/>
              </w:tabs>
              <w:spacing w:before="0" w:after="0"/>
              <w:jc w:val="both"/>
              <w:rPr>
                <w:szCs w:val="22"/>
                <w:highlight w:val="yellow"/>
                <w:lang w:val="ru-RU"/>
              </w:rPr>
            </w:pPr>
            <w:r w:rsidRPr="00EF5B99">
              <w:rPr>
                <w:szCs w:val="22"/>
                <w:highlight w:val="yellow"/>
                <w:lang w:val="ru-RU"/>
              </w:rPr>
              <w:t>Маркировка турбины (паровой, газовой или гидротурбины) указывается в соответствии с</w:t>
            </w:r>
            <w:r>
              <w:rPr>
                <w:szCs w:val="22"/>
                <w:highlight w:val="yellow"/>
                <w:lang w:val="ru-RU"/>
              </w:rPr>
              <w:t> </w:t>
            </w:r>
            <w:r w:rsidRPr="00EF5B99">
              <w:rPr>
                <w:szCs w:val="22"/>
                <w:highlight w:val="yellow"/>
                <w:lang w:val="ru-RU"/>
              </w:rPr>
              <w:t>актом об общесистемных технических параметрах и характеристиках генерирующего оборудования</w:t>
            </w:r>
            <w:r>
              <w:rPr>
                <w:szCs w:val="22"/>
                <w:highlight w:val="yellow"/>
                <w:lang w:val="ru-RU"/>
              </w:rPr>
              <w:t>, а при его отсутствии согласно паспортным данным организации-изготовителя</w:t>
            </w:r>
            <w:r w:rsidRPr="00EF5B99">
              <w:rPr>
                <w:szCs w:val="22"/>
                <w:highlight w:val="yellow"/>
                <w:lang w:val="ru-RU"/>
              </w:rPr>
              <w:t>.</w:t>
            </w:r>
          </w:p>
          <w:p w:rsidR="00EF5B99" w:rsidRPr="00EF5B99" w:rsidRDefault="00154769" w:rsidP="00603DB5">
            <w:pPr>
              <w:tabs>
                <w:tab w:val="left" w:pos="0"/>
              </w:tabs>
              <w:spacing w:before="0" w:after="0"/>
              <w:jc w:val="both"/>
              <w:rPr>
                <w:szCs w:val="22"/>
                <w:highlight w:val="yellow"/>
                <w:lang w:val="ru-RU"/>
              </w:rPr>
            </w:pPr>
            <w:r w:rsidRPr="00EF5B99">
              <w:rPr>
                <w:szCs w:val="22"/>
                <w:highlight w:val="yellow"/>
                <w:lang w:val="ru-RU"/>
              </w:rPr>
              <w:t>Для типов электростанций СЭС и ВЭС указывается ФЭСМ и</w:t>
            </w:r>
            <w:r>
              <w:rPr>
                <w:szCs w:val="22"/>
                <w:highlight w:val="yellow"/>
                <w:lang w:val="ru-RU"/>
              </w:rPr>
              <w:t xml:space="preserve"> </w:t>
            </w:r>
            <w:r w:rsidRPr="00EF5B99">
              <w:rPr>
                <w:szCs w:val="22"/>
                <w:highlight w:val="yellow"/>
                <w:lang w:val="ru-RU"/>
              </w:rPr>
              <w:t>ВЭУ в соответствии с</w:t>
            </w:r>
            <w:r>
              <w:rPr>
                <w:szCs w:val="22"/>
                <w:highlight w:val="yellow"/>
                <w:lang w:val="ru-RU"/>
              </w:rPr>
              <w:t> </w:t>
            </w:r>
            <w:r w:rsidRPr="00EF5B99">
              <w:rPr>
                <w:szCs w:val="22"/>
                <w:highlight w:val="yellow"/>
                <w:lang w:val="ru-RU"/>
              </w:rPr>
              <w:t>примечанием 3</w:t>
            </w:r>
          </w:p>
        </w:tc>
        <w:tc>
          <w:tcPr>
            <w:tcW w:w="596" w:type="dxa"/>
            <w:vAlign w:val="center"/>
          </w:tcPr>
          <w:p w:rsidR="00EF5B99" w:rsidRPr="00EF5B99" w:rsidRDefault="00EF5B99" w:rsidP="00E266D4">
            <w:pPr>
              <w:spacing w:before="0" w:after="0"/>
              <w:jc w:val="center"/>
              <w:rPr>
                <w:rFonts w:eastAsia="MS Mincho"/>
                <w:szCs w:val="22"/>
                <w:lang w:val="ru-RU"/>
              </w:rPr>
            </w:pPr>
          </w:p>
        </w:tc>
      </w:tr>
      <w:tr w:rsidR="00EF5B99" w:rsidRPr="00A81952" w:rsidTr="00154769">
        <w:trPr>
          <w:trHeight w:val="1474"/>
        </w:trPr>
        <w:tc>
          <w:tcPr>
            <w:tcW w:w="4154" w:type="dxa"/>
            <w:gridSpan w:val="2"/>
            <w:vAlign w:val="center"/>
          </w:tcPr>
          <w:p w:rsidR="00EF5B99" w:rsidRPr="00EF5B99" w:rsidRDefault="00EF5B99" w:rsidP="00E266D4">
            <w:pPr>
              <w:pStyle w:val="aff4"/>
              <w:spacing w:before="0"/>
              <w:rPr>
                <w:rFonts w:ascii="Garamond" w:eastAsia="MS Mincho" w:hAnsi="Garamond"/>
                <w:spacing w:val="0"/>
                <w:sz w:val="22"/>
                <w:szCs w:val="22"/>
              </w:rPr>
            </w:pPr>
            <w:r w:rsidRPr="00EF5B99">
              <w:rPr>
                <w:rFonts w:ascii="Garamond" w:eastAsia="MS Mincho" w:hAnsi="Garamond"/>
                <w:spacing w:val="0"/>
                <w:sz w:val="22"/>
                <w:szCs w:val="22"/>
              </w:rPr>
              <w:t xml:space="preserve">Установленная мощность </w:t>
            </w:r>
            <w:r w:rsidRPr="00EF5B99">
              <w:rPr>
                <w:rFonts w:ascii="Garamond" w:eastAsia="MS Mincho" w:hAnsi="Garamond"/>
                <w:spacing w:val="0"/>
                <w:sz w:val="22"/>
                <w:szCs w:val="22"/>
                <w:highlight w:val="yellow"/>
              </w:rPr>
              <w:t>ЕГО</w:t>
            </w:r>
            <w:r w:rsidRPr="00EF5B99">
              <w:rPr>
                <w:rFonts w:ascii="Garamond" w:eastAsia="MS Mincho" w:hAnsi="Garamond"/>
                <w:spacing w:val="0"/>
                <w:sz w:val="22"/>
                <w:szCs w:val="22"/>
              </w:rPr>
              <w:t>, МВт</w:t>
            </w:r>
          </w:p>
        </w:tc>
        <w:tc>
          <w:tcPr>
            <w:tcW w:w="4743" w:type="dxa"/>
            <w:vAlign w:val="center"/>
          </w:tcPr>
          <w:p w:rsidR="00EF5B99" w:rsidRPr="00EF5B99" w:rsidRDefault="00EF5B99" w:rsidP="00E266D4">
            <w:pPr>
              <w:pStyle w:val="aff4"/>
              <w:spacing w:before="0"/>
              <w:rPr>
                <w:rFonts w:ascii="Garamond" w:eastAsia="MS Mincho" w:hAnsi="Garamond"/>
                <w:spacing w:val="0"/>
                <w:sz w:val="22"/>
                <w:szCs w:val="22"/>
              </w:rPr>
            </w:pPr>
            <w:r w:rsidRPr="00EF5B99">
              <w:rPr>
                <w:rFonts w:ascii="Garamond" w:eastAsia="MS Mincho" w:hAnsi="Garamond"/>
                <w:spacing w:val="0"/>
                <w:sz w:val="22"/>
                <w:szCs w:val="22"/>
                <w:highlight w:val="yellow"/>
              </w:rPr>
              <w:t>Указывается</w:t>
            </w:r>
            <w:r w:rsidRPr="00EF5B99">
              <w:rPr>
                <w:rFonts w:ascii="Garamond" w:eastAsia="MS Mincho" w:hAnsi="Garamond"/>
                <w:spacing w:val="0"/>
                <w:sz w:val="22"/>
                <w:szCs w:val="22"/>
              </w:rPr>
              <w:t xml:space="preserve"> установленная мощность </w:t>
            </w:r>
            <w:r w:rsidRPr="00EF5B99">
              <w:rPr>
                <w:rFonts w:ascii="Garamond" w:eastAsia="MS Mincho" w:hAnsi="Garamond"/>
                <w:spacing w:val="0"/>
                <w:sz w:val="22"/>
                <w:szCs w:val="22"/>
                <w:highlight w:val="yellow"/>
              </w:rPr>
              <w:t>ЕГО в</w:t>
            </w:r>
            <w:r w:rsidR="00154769">
              <w:rPr>
                <w:rFonts w:ascii="Garamond" w:eastAsia="MS Mincho" w:hAnsi="Garamond"/>
                <w:spacing w:val="0"/>
                <w:sz w:val="22"/>
                <w:szCs w:val="22"/>
                <w:highlight w:val="yellow"/>
              </w:rPr>
              <w:t> </w:t>
            </w:r>
            <w:r w:rsidRPr="00EF5B99">
              <w:rPr>
                <w:rFonts w:ascii="Garamond" w:eastAsia="MS Mincho" w:hAnsi="Garamond"/>
                <w:spacing w:val="0"/>
                <w:sz w:val="22"/>
                <w:szCs w:val="22"/>
                <w:highlight w:val="yellow"/>
              </w:rPr>
              <w:t>МВт.</w:t>
            </w:r>
          </w:p>
          <w:p w:rsidR="00EF5B99" w:rsidRPr="00EF5B99" w:rsidRDefault="00EF5B99" w:rsidP="00E266D4">
            <w:pPr>
              <w:pStyle w:val="aff4"/>
              <w:spacing w:before="0"/>
              <w:rPr>
                <w:rFonts w:ascii="Garamond" w:eastAsia="MS Mincho" w:hAnsi="Garamond"/>
                <w:spacing w:val="0"/>
                <w:sz w:val="22"/>
                <w:szCs w:val="22"/>
              </w:rPr>
            </w:pPr>
            <w:r w:rsidRPr="00EF5B99">
              <w:rPr>
                <w:rFonts w:ascii="Garamond" w:hAnsi="Garamond"/>
                <w:spacing w:val="0"/>
                <w:sz w:val="22"/>
                <w:szCs w:val="22"/>
                <w:highlight w:val="yellow"/>
              </w:rPr>
              <w:t xml:space="preserve">Для </w:t>
            </w:r>
            <w:r w:rsidRPr="00EF5B99">
              <w:rPr>
                <w:rFonts w:ascii="Garamond" w:hAnsi="Garamond"/>
                <w:sz w:val="22"/>
                <w:szCs w:val="22"/>
                <w:highlight w:val="yellow"/>
              </w:rPr>
              <w:t>типов электростанций СЭС и ВЭС</w:t>
            </w:r>
            <w:r w:rsidRPr="00EF5B99">
              <w:rPr>
                <w:rFonts w:ascii="Garamond" w:hAnsi="Garamond"/>
                <w:spacing w:val="0"/>
                <w:sz w:val="22"/>
                <w:szCs w:val="22"/>
                <w:highlight w:val="yellow"/>
              </w:rPr>
              <w:t xml:space="preserve"> указывается </w:t>
            </w:r>
            <w:r w:rsidRPr="00EF5B99">
              <w:rPr>
                <w:rFonts w:ascii="Garamond" w:eastAsia="MS Mincho" w:hAnsi="Garamond"/>
                <w:spacing w:val="0"/>
                <w:sz w:val="22"/>
                <w:szCs w:val="22"/>
                <w:highlight w:val="yellow"/>
              </w:rPr>
              <w:t xml:space="preserve">суммарная </w:t>
            </w:r>
            <w:r w:rsidRPr="00EF5B99">
              <w:rPr>
                <w:rFonts w:ascii="Garamond" w:hAnsi="Garamond"/>
                <w:spacing w:val="0"/>
                <w:sz w:val="22"/>
                <w:szCs w:val="22"/>
                <w:highlight w:val="yellow"/>
              </w:rPr>
              <w:t xml:space="preserve">установленная мощность </w:t>
            </w:r>
            <w:r w:rsidRPr="00EF5B99">
              <w:rPr>
                <w:rFonts w:ascii="Garamond" w:eastAsia="MS Mincho" w:hAnsi="Garamond"/>
                <w:spacing w:val="0"/>
                <w:sz w:val="22"/>
                <w:szCs w:val="22"/>
                <w:highlight w:val="yellow"/>
              </w:rPr>
              <w:t xml:space="preserve">всех </w:t>
            </w:r>
            <w:r w:rsidRPr="00EF5B99">
              <w:rPr>
                <w:rFonts w:ascii="Garamond" w:hAnsi="Garamond"/>
                <w:sz w:val="22"/>
                <w:szCs w:val="22"/>
                <w:highlight w:val="yellow"/>
              </w:rPr>
              <w:t>ФЭСМ и ВЭУ</w:t>
            </w:r>
            <w:r w:rsidRPr="00EF5B99">
              <w:rPr>
                <w:rFonts w:ascii="Garamond" w:eastAsia="MS Mincho" w:hAnsi="Garamond"/>
                <w:spacing w:val="0"/>
                <w:sz w:val="22"/>
                <w:szCs w:val="22"/>
                <w:highlight w:val="yellow"/>
              </w:rPr>
              <w:t xml:space="preserve">, включенных в состав </w:t>
            </w:r>
            <w:proofErr w:type="spellStart"/>
            <w:r w:rsidRPr="00EF5B99">
              <w:rPr>
                <w:rFonts w:ascii="Garamond" w:eastAsia="MS Mincho" w:hAnsi="Garamond"/>
                <w:spacing w:val="0"/>
                <w:sz w:val="22"/>
                <w:szCs w:val="22"/>
                <w:highlight w:val="yellow"/>
              </w:rPr>
              <w:t>ГТПг</w:t>
            </w:r>
            <w:proofErr w:type="spellEnd"/>
            <w:r w:rsidRPr="00EF5B99">
              <w:rPr>
                <w:rFonts w:ascii="Garamond" w:eastAsia="MS Mincho" w:hAnsi="Garamond"/>
                <w:spacing w:val="0"/>
                <w:sz w:val="22"/>
                <w:szCs w:val="22"/>
                <w:highlight w:val="yellow"/>
              </w:rPr>
              <w:t>.</w:t>
            </w:r>
          </w:p>
          <w:p w:rsidR="00EF5B99" w:rsidRPr="00EF5B99" w:rsidRDefault="00EF5B99" w:rsidP="00E266D4">
            <w:pPr>
              <w:pStyle w:val="aff4"/>
              <w:spacing w:before="0"/>
              <w:rPr>
                <w:rFonts w:ascii="Garamond" w:eastAsia="MS Mincho" w:hAnsi="Garamond"/>
                <w:spacing w:val="0"/>
                <w:sz w:val="22"/>
                <w:szCs w:val="22"/>
              </w:rPr>
            </w:pPr>
            <w:r w:rsidRPr="00EF5B99">
              <w:rPr>
                <w:rFonts w:ascii="Garamond" w:eastAsia="MS Mincho" w:hAnsi="Garamond"/>
                <w:spacing w:val="0"/>
                <w:sz w:val="22"/>
                <w:szCs w:val="22"/>
                <w:highlight w:val="yellow"/>
              </w:rPr>
              <w:t>Не допускается задание нулевого значения</w:t>
            </w:r>
          </w:p>
        </w:tc>
        <w:tc>
          <w:tcPr>
            <w:tcW w:w="596" w:type="dxa"/>
            <w:vAlign w:val="center"/>
          </w:tcPr>
          <w:p w:rsidR="00EF5B99" w:rsidRPr="00EF5B99" w:rsidRDefault="00EF5B99" w:rsidP="00E266D4">
            <w:pPr>
              <w:spacing w:before="0" w:after="0"/>
              <w:jc w:val="center"/>
              <w:rPr>
                <w:rFonts w:eastAsia="MS Mincho"/>
                <w:szCs w:val="22"/>
                <w:lang w:val="ru-RU"/>
              </w:rPr>
            </w:pPr>
          </w:p>
        </w:tc>
      </w:tr>
      <w:tr w:rsidR="00EF5B99" w:rsidRPr="00A81952" w:rsidTr="00154769">
        <w:trPr>
          <w:trHeight w:val="737"/>
        </w:trPr>
        <w:tc>
          <w:tcPr>
            <w:tcW w:w="4154" w:type="dxa"/>
            <w:gridSpan w:val="2"/>
            <w:vAlign w:val="center"/>
          </w:tcPr>
          <w:p w:rsidR="00EF5B99" w:rsidRPr="00EF5B99" w:rsidRDefault="00EF5B99" w:rsidP="00E266D4">
            <w:pPr>
              <w:pStyle w:val="aff4"/>
              <w:spacing w:before="0"/>
              <w:rPr>
                <w:rFonts w:ascii="Garamond" w:eastAsia="MS Mincho" w:hAnsi="Garamond"/>
                <w:spacing w:val="0"/>
                <w:sz w:val="22"/>
                <w:szCs w:val="22"/>
              </w:rPr>
            </w:pPr>
            <w:r w:rsidRPr="00EF5B99">
              <w:rPr>
                <w:rFonts w:ascii="Garamond" w:eastAsia="MS Mincho" w:hAnsi="Garamond"/>
                <w:spacing w:val="0"/>
                <w:sz w:val="22"/>
                <w:szCs w:val="22"/>
              </w:rPr>
              <w:t>Характеристика расхода на собственные нужды, %</w:t>
            </w:r>
          </w:p>
        </w:tc>
        <w:tc>
          <w:tcPr>
            <w:tcW w:w="4743" w:type="dxa"/>
            <w:vAlign w:val="center"/>
          </w:tcPr>
          <w:p w:rsidR="00EF5B99" w:rsidRPr="00EF5B99" w:rsidRDefault="00EF5B99" w:rsidP="00E266D4">
            <w:pPr>
              <w:pStyle w:val="aff4"/>
              <w:spacing w:before="0"/>
              <w:rPr>
                <w:rFonts w:ascii="Garamond" w:eastAsia="MS Mincho" w:hAnsi="Garamond"/>
                <w:spacing w:val="0"/>
              </w:rPr>
            </w:pPr>
            <w:r w:rsidRPr="00EF5B99">
              <w:rPr>
                <w:rFonts w:ascii="Garamond" w:eastAsia="MS Mincho" w:hAnsi="Garamond"/>
                <w:spacing w:val="0"/>
                <w:sz w:val="22"/>
                <w:szCs w:val="22"/>
                <w:highlight w:val="yellow"/>
              </w:rPr>
              <w:t>Указывается числовое значение характеристики расхода электрической энергии на собственные нужды в %</w:t>
            </w:r>
          </w:p>
        </w:tc>
        <w:tc>
          <w:tcPr>
            <w:tcW w:w="596" w:type="dxa"/>
            <w:vAlign w:val="center"/>
          </w:tcPr>
          <w:p w:rsidR="00EF5B99" w:rsidRPr="00EF5B99" w:rsidRDefault="00EF5B99" w:rsidP="00E266D4">
            <w:pPr>
              <w:spacing w:before="0" w:after="0"/>
              <w:jc w:val="center"/>
              <w:rPr>
                <w:rFonts w:eastAsia="MS Mincho"/>
                <w:szCs w:val="22"/>
                <w:lang w:val="ru-RU"/>
              </w:rPr>
            </w:pPr>
          </w:p>
        </w:tc>
      </w:tr>
      <w:tr w:rsidR="00EF5B99" w:rsidRPr="00A81952" w:rsidTr="00154769">
        <w:trPr>
          <w:trHeight w:val="1191"/>
        </w:trPr>
        <w:tc>
          <w:tcPr>
            <w:tcW w:w="4154" w:type="dxa"/>
            <w:gridSpan w:val="2"/>
            <w:vAlign w:val="center"/>
          </w:tcPr>
          <w:p w:rsidR="00EF5B99" w:rsidRPr="00EF5B99" w:rsidRDefault="00EF5B99" w:rsidP="00E266D4">
            <w:pPr>
              <w:pStyle w:val="aff4"/>
              <w:spacing w:before="0"/>
              <w:rPr>
                <w:rFonts w:ascii="Garamond" w:eastAsia="MS Mincho" w:hAnsi="Garamond"/>
                <w:spacing w:val="0"/>
              </w:rPr>
            </w:pPr>
            <w:r w:rsidRPr="00EF5B99">
              <w:rPr>
                <w:rFonts w:ascii="Garamond" w:eastAsia="MS Mincho" w:hAnsi="Garamond"/>
                <w:spacing w:val="0"/>
                <w:sz w:val="22"/>
                <w:szCs w:val="22"/>
              </w:rPr>
              <w:t>Основной вид топлива</w:t>
            </w:r>
          </w:p>
        </w:tc>
        <w:tc>
          <w:tcPr>
            <w:tcW w:w="4743" w:type="dxa"/>
            <w:tcBorders>
              <w:bottom w:val="single" w:sz="4" w:space="0" w:color="auto"/>
            </w:tcBorders>
            <w:vAlign w:val="center"/>
          </w:tcPr>
          <w:p w:rsidR="00EF5B99" w:rsidRPr="00EF5B99" w:rsidRDefault="00EF5B99" w:rsidP="00E266D4">
            <w:pPr>
              <w:pStyle w:val="aff4"/>
              <w:spacing w:before="0"/>
              <w:rPr>
                <w:rFonts w:ascii="Garamond" w:eastAsia="MS Mincho" w:hAnsi="Garamond"/>
                <w:spacing w:val="0"/>
                <w:sz w:val="22"/>
                <w:szCs w:val="22"/>
                <w:highlight w:val="yellow"/>
              </w:rPr>
            </w:pPr>
            <w:r w:rsidRPr="00EF5B99">
              <w:rPr>
                <w:rFonts w:ascii="Garamond" w:eastAsia="MS Mincho" w:hAnsi="Garamond"/>
                <w:spacing w:val="0"/>
                <w:sz w:val="22"/>
                <w:szCs w:val="22"/>
                <w:highlight w:val="yellow"/>
              </w:rPr>
              <w:t>Указывается основной вид топлива.</w:t>
            </w:r>
          </w:p>
          <w:p w:rsidR="00EF5B99" w:rsidRPr="00EF5B99" w:rsidRDefault="00EF5B99" w:rsidP="00E266D4">
            <w:pPr>
              <w:pStyle w:val="aff4"/>
              <w:spacing w:before="0"/>
              <w:rPr>
                <w:rFonts w:ascii="Garamond" w:eastAsia="MS Mincho" w:hAnsi="Garamond"/>
                <w:spacing w:val="0"/>
                <w:sz w:val="22"/>
                <w:szCs w:val="22"/>
              </w:rPr>
            </w:pPr>
            <w:r w:rsidRPr="00EF5B99">
              <w:rPr>
                <w:rFonts w:ascii="Garamond" w:eastAsia="MS Mincho" w:hAnsi="Garamond"/>
                <w:spacing w:val="0"/>
                <w:sz w:val="22"/>
                <w:szCs w:val="22"/>
                <w:highlight w:val="yellow"/>
              </w:rPr>
              <w:t>Один или несколько видов топлива: газ, уголь, мазут, вода, ядерное, торф,</w:t>
            </w:r>
            <w:r w:rsidR="00154769">
              <w:rPr>
                <w:rFonts w:ascii="Garamond" w:eastAsia="MS Mincho" w:hAnsi="Garamond"/>
                <w:spacing w:val="0"/>
                <w:sz w:val="22"/>
                <w:szCs w:val="22"/>
                <w:highlight w:val="yellow"/>
              </w:rPr>
              <w:t xml:space="preserve"> дизельное, керосин или иное (с </w:t>
            </w:r>
            <w:r w:rsidRPr="00EF5B99">
              <w:rPr>
                <w:rFonts w:ascii="Garamond" w:eastAsia="MS Mincho" w:hAnsi="Garamond"/>
                <w:spacing w:val="0"/>
                <w:sz w:val="22"/>
                <w:szCs w:val="22"/>
                <w:highlight w:val="yellow"/>
              </w:rPr>
              <w:t>указанием наименования иного вида топлива)</w:t>
            </w:r>
          </w:p>
        </w:tc>
        <w:tc>
          <w:tcPr>
            <w:tcW w:w="596" w:type="dxa"/>
            <w:tcBorders>
              <w:bottom w:val="single" w:sz="4" w:space="0" w:color="auto"/>
            </w:tcBorders>
            <w:vAlign w:val="center"/>
          </w:tcPr>
          <w:p w:rsidR="00EF5B99" w:rsidRPr="00EF5B99" w:rsidRDefault="00EF5B99" w:rsidP="00E266D4">
            <w:pPr>
              <w:spacing w:before="0" w:after="0"/>
              <w:jc w:val="center"/>
              <w:rPr>
                <w:rFonts w:eastAsia="MS Mincho"/>
                <w:szCs w:val="22"/>
                <w:lang w:val="ru-RU"/>
              </w:rPr>
            </w:pPr>
          </w:p>
        </w:tc>
      </w:tr>
      <w:tr w:rsidR="00EF5B99" w:rsidRPr="00A81952" w:rsidTr="00E03FE8">
        <w:trPr>
          <w:trHeight w:val="1474"/>
        </w:trPr>
        <w:tc>
          <w:tcPr>
            <w:tcW w:w="4154" w:type="dxa"/>
            <w:gridSpan w:val="2"/>
            <w:vAlign w:val="center"/>
          </w:tcPr>
          <w:p w:rsidR="00EF5B99" w:rsidRPr="00EF5B99" w:rsidRDefault="00EF5B99" w:rsidP="00E266D4">
            <w:pPr>
              <w:pStyle w:val="aff4"/>
              <w:spacing w:before="0"/>
              <w:rPr>
                <w:rFonts w:ascii="Garamond" w:eastAsia="MS Mincho" w:hAnsi="Garamond"/>
                <w:spacing w:val="0"/>
                <w:sz w:val="22"/>
                <w:szCs w:val="22"/>
              </w:rPr>
            </w:pPr>
            <w:r w:rsidRPr="00EF5B99">
              <w:rPr>
                <w:rFonts w:ascii="Garamond" w:eastAsia="MS Mincho" w:hAnsi="Garamond"/>
                <w:spacing w:val="0"/>
                <w:sz w:val="22"/>
                <w:szCs w:val="22"/>
              </w:rPr>
              <w:t>Резервный вид топлива</w:t>
            </w:r>
          </w:p>
        </w:tc>
        <w:tc>
          <w:tcPr>
            <w:tcW w:w="4743" w:type="dxa"/>
            <w:tcBorders>
              <w:top w:val="single" w:sz="4" w:space="0" w:color="auto"/>
            </w:tcBorders>
            <w:vAlign w:val="center"/>
          </w:tcPr>
          <w:p w:rsidR="00EF5B99" w:rsidRPr="00EF5B99" w:rsidRDefault="00EF5B99" w:rsidP="00E266D4">
            <w:pPr>
              <w:pStyle w:val="aff4"/>
              <w:spacing w:before="0"/>
              <w:rPr>
                <w:rFonts w:ascii="Garamond" w:eastAsia="MS Mincho" w:hAnsi="Garamond"/>
                <w:spacing w:val="0"/>
                <w:sz w:val="22"/>
                <w:szCs w:val="22"/>
                <w:highlight w:val="yellow"/>
              </w:rPr>
            </w:pPr>
            <w:r w:rsidRPr="00EF5B99">
              <w:rPr>
                <w:rFonts w:ascii="Garamond" w:eastAsia="MS Mincho" w:hAnsi="Garamond"/>
                <w:spacing w:val="0"/>
                <w:sz w:val="22"/>
                <w:szCs w:val="22"/>
                <w:highlight w:val="yellow"/>
              </w:rPr>
              <w:t>Указывается резервный вид топлива (при</w:t>
            </w:r>
            <w:r w:rsidR="00154769">
              <w:rPr>
                <w:rFonts w:ascii="Garamond" w:eastAsia="MS Mincho" w:hAnsi="Garamond"/>
                <w:spacing w:val="0"/>
                <w:sz w:val="22"/>
                <w:szCs w:val="22"/>
                <w:highlight w:val="yellow"/>
              </w:rPr>
              <w:t> </w:t>
            </w:r>
            <w:r w:rsidRPr="00EF5B99">
              <w:rPr>
                <w:rFonts w:ascii="Garamond" w:eastAsia="MS Mincho" w:hAnsi="Garamond"/>
                <w:spacing w:val="0"/>
                <w:sz w:val="22"/>
                <w:szCs w:val="22"/>
                <w:highlight w:val="yellow"/>
              </w:rPr>
              <w:t>наличии).</w:t>
            </w:r>
          </w:p>
          <w:p w:rsidR="00EF5B99" w:rsidRPr="00EF5B99" w:rsidRDefault="00EF5B99" w:rsidP="00E266D4">
            <w:pPr>
              <w:pStyle w:val="aff4"/>
              <w:spacing w:before="0"/>
              <w:rPr>
                <w:rFonts w:ascii="Garamond" w:eastAsia="MS Mincho" w:hAnsi="Garamond"/>
                <w:spacing w:val="0"/>
              </w:rPr>
            </w:pPr>
            <w:r w:rsidRPr="00EF5B99">
              <w:rPr>
                <w:rFonts w:ascii="Garamond" w:eastAsia="MS Mincho" w:hAnsi="Garamond"/>
                <w:spacing w:val="0"/>
                <w:sz w:val="22"/>
                <w:szCs w:val="22"/>
                <w:highlight w:val="yellow"/>
              </w:rPr>
              <w:t>Один или несколько видов топлива: газ, уголь, мазут, вода, ядерное, торф,</w:t>
            </w:r>
            <w:r w:rsidR="00154769">
              <w:rPr>
                <w:rFonts w:ascii="Garamond" w:eastAsia="MS Mincho" w:hAnsi="Garamond"/>
                <w:spacing w:val="0"/>
                <w:sz w:val="22"/>
                <w:szCs w:val="22"/>
                <w:highlight w:val="yellow"/>
              </w:rPr>
              <w:t xml:space="preserve"> дизельное, керосин или иное (с </w:t>
            </w:r>
            <w:r w:rsidRPr="00EF5B99">
              <w:rPr>
                <w:rFonts w:ascii="Garamond" w:eastAsia="MS Mincho" w:hAnsi="Garamond"/>
                <w:spacing w:val="0"/>
                <w:sz w:val="22"/>
                <w:szCs w:val="22"/>
                <w:highlight w:val="yellow"/>
              </w:rPr>
              <w:t>указанием наименования иного вида топлива)</w:t>
            </w:r>
          </w:p>
        </w:tc>
        <w:tc>
          <w:tcPr>
            <w:tcW w:w="596" w:type="dxa"/>
            <w:tcBorders>
              <w:top w:val="single" w:sz="4" w:space="0" w:color="auto"/>
            </w:tcBorders>
            <w:vAlign w:val="center"/>
          </w:tcPr>
          <w:p w:rsidR="00EF5B99" w:rsidRPr="00EF5B99" w:rsidRDefault="00EF5B99" w:rsidP="00E266D4">
            <w:pPr>
              <w:spacing w:before="0" w:after="0"/>
              <w:jc w:val="center"/>
              <w:rPr>
                <w:rFonts w:eastAsia="MS Mincho"/>
                <w:szCs w:val="22"/>
                <w:lang w:val="ru-RU"/>
              </w:rPr>
            </w:pPr>
          </w:p>
        </w:tc>
      </w:tr>
      <w:tr w:rsidR="00EF5B99" w:rsidRPr="00A81952" w:rsidTr="00154769">
        <w:trPr>
          <w:trHeight w:val="737"/>
        </w:trPr>
        <w:tc>
          <w:tcPr>
            <w:tcW w:w="4154" w:type="dxa"/>
            <w:gridSpan w:val="2"/>
            <w:vAlign w:val="center"/>
          </w:tcPr>
          <w:p w:rsidR="00EF5B99" w:rsidRPr="00EF5B99" w:rsidRDefault="00EF5B99" w:rsidP="00E266D4">
            <w:pPr>
              <w:pStyle w:val="aff4"/>
              <w:spacing w:before="0"/>
              <w:rPr>
                <w:rFonts w:ascii="Garamond" w:eastAsia="MS Mincho" w:hAnsi="Garamond"/>
                <w:spacing w:val="0"/>
                <w:sz w:val="22"/>
                <w:szCs w:val="22"/>
              </w:rPr>
            </w:pPr>
            <w:r w:rsidRPr="00EF5B99">
              <w:rPr>
                <w:rFonts w:ascii="Garamond" w:eastAsia="MS Mincho" w:hAnsi="Garamond"/>
                <w:spacing w:val="0"/>
                <w:sz w:val="22"/>
                <w:szCs w:val="22"/>
              </w:rPr>
              <w:t>Топливная составляющая себестоимости производства электроэнергии, руб./</w:t>
            </w:r>
            <w:proofErr w:type="spellStart"/>
            <w:r w:rsidRPr="00EF5B99">
              <w:rPr>
                <w:rFonts w:ascii="Garamond" w:eastAsia="MS Mincho" w:hAnsi="Garamond"/>
                <w:spacing w:val="0"/>
                <w:sz w:val="22"/>
                <w:szCs w:val="22"/>
              </w:rPr>
              <w:t>МВт∙ч</w:t>
            </w:r>
            <w:proofErr w:type="spellEnd"/>
          </w:p>
        </w:tc>
        <w:tc>
          <w:tcPr>
            <w:tcW w:w="4743" w:type="dxa"/>
            <w:vAlign w:val="center"/>
          </w:tcPr>
          <w:p w:rsidR="00EF5B99" w:rsidRPr="00EF5B99" w:rsidRDefault="00EF5B99" w:rsidP="00E266D4">
            <w:pPr>
              <w:pStyle w:val="aff4"/>
              <w:spacing w:before="0"/>
              <w:rPr>
                <w:rFonts w:ascii="Garamond" w:eastAsia="MS Mincho" w:hAnsi="Garamond"/>
                <w:spacing w:val="0"/>
              </w:rPr>
            </w:pPr>
            <w:r w:rsidRPr="00EF5B99">
              <w:rPr>
                <w:rFonts w:ascii="Garamond" w:eastAsia="MS Mincho" w:hAnsi="Garamond"/>
                <w:spacing w:val="0"/>
                <w:sz w:val="22"/>
                <w:szCs w:val="22"/>
                <w:highlight w:val="yellow"/>
              </w:rPr>
              <w:t xml:space="preserve">Указывается числовое значение топливной составляющей себестоимости производства </w:t>
            </w:r>
            <w:r w:rsidR="00154769">
              <w:rPr>
                <w:rFonts w:ascii="Garamond" w:eastAsia="MS Mincho" w:hAnsi="Garamond"/>
                <w:spacing w:val="0"/>
                <w:sz w:val="22"/>
                <w:szCs w:val="22"/>
                <w:highlight w:val="yellow"/>
              </w:rPr>
              <w:t xml:space="preserve">электроэнергии в </w:t>
            </w:r>
            <w:r w:rsidRPr="00EF5B99">
              <w:rPr>
                <w:rFonts w:ascii="Garamond" w:eastAsia="MS Mincho" w:hAnsi="Garamond"/>
                <w:spacing w:val="0"/>
                <w:sz w:val="22"/>
                <w:szCs w:val="22"/>
                <w:highlight w:val="yellow"/>
              </w:rPr>
              <w:t>руб./</w:t>
            </w:r>
            <w:proofErr w:type="spellStart"/>
            <w:r w:rsidRPr="00EF5B99">
              <w:rPr>
                <w:rFonts w:ascii="Garamond" w:eastAsia="MS Mincho" w:hAnsi="Garamond"/>
                <w:spacing w:val="0"/>
                <w:sz w:val="22"/>
                <w:szCs w:val="22"/>
                <w:highlight w:val="yellow"/>
              </w:rPr>
              <w:t>МВт∙ч</w:t>
            </w:r>
            <w:proofErr w:type="spellEnd"/>
          </w:p>
        </w:tc>
        <w:tc>
          <w:tcPr>
            <w:tcW w:w="596" w:type="dxa"/>
            <w:vAlign w:val="center"/>
          </w:tcPr>
          <w:p w:rsidR="00EF5B99" w:rsidRPr="00EF5B99" w:rsidRDefault="00EF5B99" w:rsidP="00E266D4">
            <w:pPr>
              <w:spacing w:before="0" w:after="0"/>
              <w:jc w:val="center"/>
              <w:rPr>
                <w:rFonts w:eastAsia="MS Mincho"/>
                <w:szCs w:val="22"/>
                <w:lang w:val="ru-RU"/>
              </w:rPr>
            </w:pPr>
          </w:p>
        </w:tc>
      </w:tr>
      <w:tr w:rsidR="00EF5B99" w:rsidRPr="00A81952" w:rsidTr="00E03FE8">
        <w:trPr>
          <w:cantSplit/>
          <w:trHeight w:val="1984"/>
        </w:trPr>
        <w:tc>
          <w:tcPr>
            <w:tcW w:w="3085" w:type="dxa"/>
            <w:vMerge w:val="restart"/>
            <w:vAlign w:val="center"/>
          </w:tcPr>
          <w:p w:rsidR="00EF5B99" w:rsidRPr="00EF5B99" w:rsidRDefault="00EF5B99" w:rsidP="00E266D4">
            <w:pPr>
              <w:pStyle w:val="aff4"/>
              <w:spacing w:before="0"/>
              <w:rPr>
                <w:rFonts w:ascii="Garamond" w:eastAsia="MS Mincho" w:hAnsi="Garamond"/>
                <w:spacing w:val="0"/>
                <w:sz w:val="22"/>
                <w:szCs w:val="22"/>
              </w:rPr>
            </w:pPr>
            <w:r w:rsidRPr="00EF5B99">
              <w:rPr>
                <w:rFonts w:ascii="Garamond" w:eastAsia="MS Mincho" w:hAnsi="Garamond"/>
                <w:spacing w:val="0"/>
                <w:sz w:val="22"/>
                <w:szCs w:val="22"/>
              </w:rPr>
              <w:t>Предел регулировочного диапазона, МВт</w:t>
            </w:r>
          </w:p>
        </w:tc>
        <w:tc>
          <w:tcPr>
            <w:tcW w:w="1069" w:type="dxa"/>
            <w:vAlign w:val="center"/>
          </w:tcPr>
          <w:p w:rsidR="00EF5B99" w:rsidRPr="00EF5B99" w:rsidRDefault="00EF5B99" w:rsidP="00E266D4">
            <w:pPr>
              <w:pStyle w:val="aff4"/>
              <w:spacing w:before="0"/>
              <w:jc w:val="center"/>
              <w:rPr>
                <w:rFonts w:ascii="Garamond" w:eastAsia="MS Mincho" w:hAnsi="Garamond"/>
                <w:spacing w:val="0"/>
                <w:sz w:val="22"/>
                <w:szCs w:val="22"/>
                <w:highlight w:val="yellow"/>
              </w:rPr>
            </w:pPr>
            <w:r w:rsidRPr="00EF5B99">
              <w:rPr>
                <w:rFonts w:ascii="Garamond" w:eastAsia="MS Mincho" w:hAnsi="Garamond"/>
                <w:spacing w:val="0"/>
                <w:sz w:val="22"/>
                <w:szCs w:val="22"/>
              </w:rPr>
              <w:t>нижний</w:t>
            </w:r>
          </w:p>
        </w:tc>
        <w:tc>
          <w:tcPr>
            <w:tcW w:w="4743" w:type="dxa"/>
            <w:vAlign w:val="center"/>
          </w:tcPr>
          <w:p w:rsidR="00EF5B99" w:rsidRPr="00EF5B99" w:rsidRDefault="00EF5B99" w:rsidP="00E266D4">
            <w:pPr>
              <w:pStyle w:val="aff4"/>
              <w:spacing w:before="0"/>
              <w:rPr>
                <w:rFonts w:ascii="Garamond" w:eastAsia="MS Mincho" w:hAnsi="Garamond"/>
                <w:spacing w:val="0"/>
                <w:sz w:val="22"/>
                <w:szCs w:val="22"/>
              </w:rPr>
            </w:pPr>
            <w:r w:rsidRPr="00EF5B99">
              <w:rPr>
                <w:rFonts w:ascii="Garamond" w:eastAsia="MS Mincho" w:hAnsi="Garamond"/>
                <w:spacing w:val="0"/>
                <w:sz w:val="22"/>
                <w:szCs w:val="22"/>
                <w:highlight w:val="yellow"/>
              </w:rPr>
              <w:t>Указывается числовое значение нижнего предела регулировочного диапазона в МВт.</w:t>
            </w:r>
          </w:p>
          <w:p w:rsidR="00EF5B99" w:rsidRPr="00EF5B99" w:rsidRDefault="00EF5B99" w:rsidP="00E266D4">
            <w:pPr>
              <w:pStyle w:val="aff4"/>
              <w:spacing w:before="0"/>
              <w:rPr>
                <w:rFonts w:ascii="Garamond" w:eastAsia="MS Mincho" w:hAnsi="Garamond"/>
                <w:spacing w:val="0"/>
                <w:sz w:val="22"/>
                <w:szCs w:val="22"/>
                <w:highlight w:val="yellow"/>
              </w:rPr>
            </w:pPr>
            <w:r w:rsidRPr="00EF5B99">
              <w:rPr>
                <w:rFonts w:ascii="Garamond" w:eastAsia="MS Mincho" w:hAnsi="Garamond"/>
                <w:spacing w:val="0"/>
                <w:sz w:val="22"/>
                <w:szCs w:val="22"/>
                <w:highlight w:val="yellow"/>
              </w:rPr>
              <w:t>Значение нижнего предела регулировочного диапазона не должно превышать верхний предел.</w:t>
            </w:r>
          </w:p>
          <w:p w:rsidR="00EF5B99" w:rsidRPr="00EF5B99" w:rsidRDefault="00EF5B99" w:rsidP="00E266D4">
            <w:pPr>
              <w:pStyle w:val="aff4"/>
              <w:spacing w:before="0"/>
              <w:rPr>
                <w:rFonts w:ascii="Garamond" w:eastAsia="MS Mincho" w:hAnsi="Garamond"/>
                <w:spacing w:val="0"/>
                <w:sz w:val="22"/>
                <w:szCs w:val="22"/>
                <w:highlight w:val="yellow"/>
              </w:rPr>
            </w:pPr>
            <w:r w:rsidRPr="00EF5B99">
              <w:rPr>
                <w:rFonts w:ascii="Garamond" w:eastAsia="MS Mincho" w:hAnsi="Garamond"/>
                <w:spacing w:val="0"/>
                <w:sz w:val="22"/>
                <w:szCs w:val="22"/>
                <w:highlight w:val="yellow"/>
              </w:rPr>
              <w:t>Для ГЭС значение нижнего предела регулировочного диапазона должно быть указано равным нулю</w:t>
            </w:r>
          </w:p>
        </w:tc>
        <w:tc>
          <w:tcPr>
            <w:tcW w:w="596" w:type="dxa"/>
            <w:vAlign w:val="center"/>
          </w:tcPr>
          <w:p w:rsidR="00EF5B99" w:rsidRPr="00EF5B99" w:rsidRDefault="00EF5B99" w:rsidP="00E266D4">
            <w:pPr>
              <w:spacing w:before="0" w:after="0"/>
              <w:jc w:val="center"/>
              <w:rPr>
                <w:rFonts w:eastAsia="MS Mincho"/>
                <w:szCs w:val="22"/>
                <w:lang w:val="ru-RU"/>
              </w:rPr>
            </w:pPr>
          </w:p>
        </w:tc>
      </w:tr>
      <w:tr w:rsidR="00EF5B99" w:rsidRPr="00A81952" w:rsidTr="00E03FE8">
        <w:trPr>
          <w:cantSplit/>
          <w:trHeight w:val="1191"/>
        </w:trPr>
        <w:tc>
          <w:tcPr>
            <w:tcW w:w="3085" w:type="dxa"/>
            <w:vMerge/>
            <w:vAlign w:val="center"/>
          </w:tcPr>
          <w:p w:rsidR="00EF5B99" w:rsidRPr="00EF5B99" w:rsidRDefault="00EF5B99" w:rsidP="00E266D4">
            <w:pPr>
              <w:pStyle w:val="aff4"/>
              <w:spacing w:before="0"/>
              <w:jc w:val="center"/>
              <w:rPr>
                <w:rFonts w:ascii="Garamond" w:eastAsia="MS Mincho" w:hAnsi="Garamond"/>
                <w:spacing w:val="0"/>
              </w:rPr>
            </w:pPr>
          </w:p>
        </w:tc>
        <w:tc>
          <w:tcPr>
            <w:tcW w:w="1069" w:type="dxa"/>
            <w:vAlign w:val="center"/>
          </w:tcPr>
          <w:p w:rsidR="00EF5B99" w:rsidRPr="00EF5B99" w:rsidRDefault="00EF5B99" w:rsidP="00E266D4">
            <w:pPr>
              <w:pStyle w:val="aff4"/>
              <w:spacing w:before="0"/>
              <w:jc w:val="center"/>
              <w:rPr>
                <w:rFonts w:ascii="Garamond" w:eastAsia="MS Mincho" w:hAnsi="Garamond"/>
                <w:spacing w:val="0"/>
                <w:sz w:val="22"/>
                <w:szCs w:val="22"/>
                <w:highlight w:val="yellow"/>
              </w:rPr>
            </w:pPr>
            <w:r w:rsidRPr="00EF5B99">
              <w:rPr>
                <w:rFonts w:ascii="Garamond" w:eastAsia="MS Mincho" w:hAnsi="Garamond"/>
                <w:spacing w:val="0"/>
                <w:sz w:val="22"/>
                <w:szCs w:val="22"/>
              </w:rPr>
              <w:t>верхний</w:t>
            </w:r>
          </w:p>
        </w:tc>
        <w:tc>
          <w:tcPr>
            <w:tcW w:w="4743" w:type="dxa"/>
            <w:vAlign w:val="center"/>
          </w:tcPr>
          <w:p w:rsidR="00EF5B99" w:rsidRPr="00EF5B99" w:rsidRDefault="00EF5B99" w:rsidP="00E266D4">
            <w:pPr>
              <w:pStyle w:val="aff4"/>
              <w:spacing w:before="0"/>
              <w:rPr>
                <w:rFonts w:ascii="Garamond" w:eastAsia="MS Mincho" w:hAnsi="Garamond"/>
                <w:spacing w:val="0"/>
                <w:sz w:val="22"/>
                <w:szCs w:val="22"/>
                <w:highlight w:val="yellow"/>
              </w:rPr>
            </w:pPr>
            <w:r w:rsidRPr="00EF5B99">
              <w:rPr>
                <w:rFonts w:ascii="Garamond" w:eastAsia="MS Mincho" w:hAnsi="Garamond"/>
                <w:spacing w:val="0"/>
                <w:sz w:val="22"/>
                <w:szCs w:val="22"/>
                <w:highlight w:val="yellow"/>
              </w:rPr>
              <w:t>Указывается числовое значение верхнего предела регулировочного диапазона в МВт.</w:t>
            </w:r>
          </w:p>
          <w:p w:rsidR="00EF5B99" w:rsidRPr="00EF5B99" w:rsidRDefault="00EF5B99" w:rsidP="00E266D4">
            <w:pPr>
              <w:pStyle w:val="aff4"/>
              <w:spacing w:before="0"/>
              <w:rPr>
                <w:rFonts w:ascii="Garamond" w:eastAsia="MS Mincho" w:hAnsi="Garamond"/>
                <w:spacing w:val="0"/>
                <w:sz w:val="22"/>
                <w:szCs w:val="22"/>
                <w:highlight w:val="yellow"/>
              </w:rPr>
            </w:pPr>
            <w:r w:rsidRPr="00EF5B99">
              <w:rPr>
                <w:rFonts w:ascii="Garamond" w:eastAsia="MS Mincho" w:hAnsi="Garamond"/>
                <w:spacing w:val="0"/>
                <w:sz w:val="22"/>
                <w:szCs w:val="22"/>
                <w:highlight w:val="yellow"/>
              </w:rPr>
              <w:t>Числовое значение может быть меньше или больше установленной мощности ЕГО.</w:t>
            </w:r>
          </w:p>
          <w:p w:rsidR="00EF5B99" w:rsidRPr="00EF5B99" w:rsidRDefault="00EF5B99" w:rsidP="00E266D4">
            <w:pPr>
              <w:pStyle w:val="aff4"/>
              <w:spacing w:before="0"/>
              <w:rPr>
                <w:rFonts w:ascii="Garamond" w:eastAsia="MS Mincho" w:hAnsi="Garamond"/>
                <w:spacing w:val="0"/>
              </w:rPr>
            </w:pPr>
            <w:r w:rsidRPr="00EF5B99">
              <w:rPr>
                <w:rFonts w:ascii="Garamond" w:eastAsia="MS Mincho" w:hAnsi="Garamond"/>
                <w:spacing w:val="0"/>
                <w:sz w:val="22"/>
                <w:szCs w:val="22"/>
                <w:highlight w:val="yellow"/>
              </w:rPr>
              <w:t>Не допускается задание нулевого значения</w:t>
            </w:r>
          </w:p>
        </w:tc>
        <w:tc>
          <w:tcPr>
            <w:tcW w:w="596" w:type="dxa"/>
            <w:vAlign w:val="center"/>
          </w:tcPr>
          <w:p w:rsidR="00EF5B99" w:rsidRPr="00EF5B99" w:rsidRDefault="00EF5B99" w:rsidP="00E266D4">
            <w:pPr>
              <w:spacing w:before="0" w:after="0"/>
              <w:jc w:val="center"/>
              <w:rPr>
                <w:rFonts w:eastAsia="MS Mincho"/>
                <w:szCs w:val="22"/>
                <w:lang w:val="ru-RU"/>
              </w:rPr>
            </w:pPr>
          </w:p>
        </w:tc>
      </w:tr>
      <w:tr w:rsidR="00EF5B99" w:rsidRPr="00A81952" w:rsidTr="00154769">
        <w:trPr>
          <w:trHeight w:val="737"/>
        </w:trPr>
        <w:tc>
          <w:tcPr>
            <w:tcW w:w="4154" w:type="dxa"/>
            <w:gridSpan w:val="2"/>
            <w:vAlign w:val="center"/>
          </w:tcPr>
          <w:p w:rsidR="00EF5B99" w:rsidRPr="00EF5B99" w:rsidRDefault="00EF5B99" w:rsidP="00E266D4">
            <w:pPr>
              <w:pStyle w:val="aff4"/>
              <w:spacing w:before="0"/>
              <w:rPr>
                <w:rFonts w:ascii="Garamond" w:eastAsia="MS Mincho" w:hAnsi="Garamond"/>
                <w:spacing w:val="0"/>
                <w:sz w:val="22"/>
                <w:szCs w:val="22"/>
              </w:rPr>
            </w:pPr>
            <w:r w:rsidRPr="00EF5B99">
              <w:rPr>
                <w:rFonts w:ascii="Garamond" w:eastAsia="MS Mincho" w:hAnsi="Garamond"/>
                <w:spacing w:val="0"/>
                <w:sz w:val="22"/>
                <w:szCs w:val="22"/>
              </w:rPr>
              <w:t>Скорость набора нагрузки, МВт/мин</w:t>
            </w:r>
          </w:p>
        </w:tc>
        <w:tc>
          <w:tcPr>
            <w:tcW w:w="4743" w:type="dxa"/>
            <w:vAlign w:val="center"/>
          </w:tcPr>
          <w:p w:rsidR="00EF5B99" w:rsidRPr="00EF5B99" w:rsidRDefault="00EF5B99" w:rsidP="00E266D4">
            <w:pPr>
              <w:pStyle w:val="aff4"/>
              <w:spacing w:before="0"/>
              <w:rPr>
                <w:rFonts w:ascii="Garamond" w:eastAsia="MS Mincho" w:hAnsi="Garamond"/>
                <w:spacing w:val="0"/>
                <w:sz w:val="22"/>
                <w:szCs w:val="22"/>
              </w:rPr>
            </w:pPr>
            <w:r w:rsidRPr="00EF5B99">
              <w:rPr>
                <w:rFonts w:ascii="Garamond" w:eastAsia="MS Mincho" w:hAnsi="Garamond"/>
                <w:spacing w:val="0"/>
                <w:sz w:val="22"/>
                <w:szCs w:val="22"/>
                <w:highlight w:val="yellow"/>
              </w:rPr>
              <w:t>Указывается числовое значение</w:t>
            </w:r>
            <w:r w:rsidRPr="00EF5B99">
              <w:rPr>
                <w:rFonts w:ascii="Garamond" w:eastAsia="MS Mincho" w:hAnsi="Garamond"/>
                <w:spacing w:val="0"/>
                <w:sz w:val="22"/>
                <w:szCs w:val="22"/>
              </w:rPr>
              <w:t xml:space="preserve"> максимально допустим</w:t>
            </w:r>
            <w:r w:rsidRPr="00EF5B99">
              <w:rPr>
                <w:rFonts w:ascii="Garamond" w:eastAsia="MS Mincho" w:hAnsi="Garamond"/>
                <w:spacing w:val="0"/>
                <w:sz w:val="22"/>
                <w:szCs w:val="22"/>
                <w:highlight w:val="yellow"/>
              </w:rPr>
              <w:t>о</w:t>
            </w:r>
            <w:r w:rsidRPr="00EF5B99">
              <w:rPr>
                <w:rFonts w:ascii="Garamond" w:eastAsia="MS Mincho" w:hAnsi="Garamond"/>
                <w:spacing w:val="0"/>
                <w:sz w:val="22"/>
                <w:szCs w:val="22"/>
              </w:rPr>
              <w:t xml:space="preserve">й </w:t>
            </w:r>
            <w:r w:rsidRPr="00EF5B99">
              <w:rPr>
                <w:rFonts w:ascii="Garamond" w:eastAsia="MS Mincho" w:hAnsi="Garamond"/>
                <w:spacing w:val="0"/>
                <w:sz w:val="22"/>
                <w:szCs w:val="22"/>
                <w:highlight w:val="yellow"/>
              </w:rPr>
              <w:t>скорости</w:t>
            </w:r>
            <w:r w:rsidRPr="00EF5B99">
              <w:rPr>
                <w:rFonts w:ascii="Garamond" w:eastAsia="MS Mincho" w:hAnsi="Garamond"/>
                <w:spacing w:val="0"/>
                <w:sz w:val="22"/>
                <w:szCs w:val="22"/>
              </w:rPr>
              <w:t xml:space="preserve"> увеличения нагрузки </w:t>
            </w:r>
            <w:r w:rsidRPr="00EF5B99">
              <w:rPr>
                <w:rFonts w:ascii="Garamond" w:eastAsia="MS Mincho" w:hAnsi="Garamond"/>
                <w:spacing w:val="0"/>
                <w:sz w:val="22"/>
                <w:szCs w:val="22"/>
                <w:highlight w:val="yellow"/>
              </w:rPr>
              <w:t>ЕГО</w:t>
            </w:r>
            <w:r w:rsidRPr="00EF5B99">
              <w:rPr>
                <w:rFonts w:ascii="Garamond" w:eastAsia="MS Mincho" w:hAnsi="Garamond"/>
                <w:spacing w:val="0"/>
                <w:sz w:val="22"/>
                <w:szCs w:val="22"/>
              </w:rPr>
              <w:t xml:space="preserve"> в течение 1 мин</w:t>
            </w:r>
            <w:r w:rsidR="008A3D0C">
              <w:rPr>
                <w:rFonts w:ascii="Garamond" w:eastAsia="MS Mincho" w:hAnsi="Garamond"/>
                <w:spacing w:val="0"/>
                <w:sz w:val="22"/>
                <w:szCs w:val="22"/>
                <w:highlight w:val="yellow"/>
              </w:rPr>
              <w:t xml:space="preserve">уты в </w:t>
            </w:r>
            <w:r w:rsidRPr="00EF5B99">
              <w:rPr>
                <w:rFonts w:ascii="Garamond" w:eastAsia="MS Mincho" w:hAnsi="Garamond"/>
                <w:spacing w:val="0"/>
                <w:sz w:val="22"/>
                <w:szCs w:val="22"/>
                <w:highlight w:val="yellow"/>
              </w:rPr>
              <w:t>МВт/мин</w:t>
            </w:r>
          </w:p>
        </w:tc>
        <w:tc>
          <w:tcPr>
            <w:tcW w:w="596" w:type="dxa"/>
            <w:vAlign w:val="center"/>
          </w:tcPr>
          <w:p w:rsidR="00EF5B99" w:rsidRPr="00EF5B99" w:rsidRDefault="00EF5B99" w:rsidP="00E266D4">
            <w:pPr>
              <w:spacing w:before="0" w:after="0"/>
              <w:jc w:val="center"/>
              <w:rPr>
                <w:rFonts w:eastAsia="MS Mincho"/>
                <w:szCs w:val="22"/>
                <w:lang w:val="ru-RU"/>
              </w:rPr>
            </w:pPr>
          </w:p>
        </w:tc>
      </w:tr>
      <w:tr w:rsidR="00EF5B99" w:rsidRPr="00A81952" w:rsidTr="00154769">
        <w:trPr>
          <w:trHeight w:val="737"/>
        </w:trPr>
        <w:tc>
          <w:tcPr>
            <w:tcW w:w="4154" w:type="dxa"/>
            <w:gridSpan w:val="2"/>
            <w:vAlign w:val="center"/>
          </w:tcPr>
          <w:p w:rsidR="00EF5B99" w:rsidRPr="00EF5B99" w:rsidRDefault="00EF5B99" w:rsidP="00E266D4">
            <w:pPr>
              <w:pStyle w:val="aff4"/>
              <w:spacing w:before="0"/>
              <w:rPr>
                <w:rFonts w:ascii="Garamond" w:eastAsia="MS Mincho" w:hAnsi="Garamond"/>
                <w:spacing w:val="0"/>
                <w:sz w:val="22"/>
                <w:szCs w:val="22"/>
              </w:rPr>
            </w:pPr>
            <w:r w:rsidRPr="00EF5B99">
              <w:rPr>
                <w:rFonts w:ascii="Garamond" w:eastAsia="MS Mincho" w:hAnsi="Garamond"/>
                <w:spacing w:val="0"/>
                <w:sz w:val="22"/>
                <w:szCs w:val="22"/>
              </w:rPr>
              <w:t>Скорость снижения нагрузки, МВт/мин</w:t>
            </w:r>
          </w:p>
        </w:tc>
        <w:tc>
          <w:tcPr>
            <w:tcW w:w="4743" w:type="dxa"/>
            <w:vAlign w:val="center"/>
          </w:tcPr>
          <w:p w:rsidR="00EF5B99" w:rsidRPr="00EF5B99" w:rsidRDefault="00EF5B99" w:rsidP="00154769">
            <w:pPr>
              <w:pStyle w:val="aff4"/>
              <w:spacing w:before="0"/>
              <w:rPr>
                <w:rFonts w:ascii="Garamond" w:eastAsia="MS Mincho" w:hAnsi="Garamond"/>
                <w:spacing w:val="0"/>
                <w:sz w:val="22"/>
                <w:szCs w:val="22"/>
              </w:rPr>
            </w:pPr>
            <w:r w:rsidRPr="00EF5B99">
              <w:rPr>
                <w:rFonts w:ascii="Garamond" w:eastAsia="MS Mincho" w:hAnsi="Garamond"/>
                <w:spacing w:val="0"/>
                <w:sz w:val="22"/>
                <w:szCs w:val="22"/>
                <w:highlight w:val="yellow"/>
              </w:rPr>
              <w:t>Указывается числовое значение</w:t>
            </w:r>
            <w:r w:rsidRPr="00EF5B99">
              <w:rPr>
                <w:rFonts w:ascii="Garamond" w:eastAsia="MS Mincho" w:hAnsi="Garamond"/>
                <w:spacing w:val="0"/>
                <w:sz w:val="22"/>
                <w:szCs w:val="22"/>
              </w:rPr>
              <w:t xml:space="preserve"> максимально допустим</w:t>
            </w:r>
            <w:r w:rsidRPr="00EF5B99">
              <w:rPr>
                <w:rFonts w:ascii="Garamond" w:eastAsia="MS Mincho" w:hAnsi="Garamond"/>
                <w:spacing w:val="0"/>
                <w:sz w:val="22"/>
                <w:szCs w:val="22"/>
                <w:highlight w:val="yellow"/>
              </w:rPr>
              <w:t>о</w:t>
            </w:r>
            <w:r w:rsidRPr="00EF5B99">
              <w:rPr>
                <w:rFonts w:ascii="Garamond" w:eastAsia="MS Mincho" w:hAnsi="Garamond"/>
                <w:spacing w:val="0"/>
                <w:sz w:val="22"/>
                <w:szCs w:val="22"/>
              </w:rPr>
              <w:t xml:space="preserve">й </w:t>
            </w:r>
            <w:r w:rsidRPr="00EF5B99">
              <w:rPr>
                <w:rFonts w:ascii="Garamond" w:eastAsia="MS Mincho" w:hAnsi="Garamond"/>
                <w:spacing w:val="0"/>
                <w:sz w:val="22"/>
                <w:szCs w:val="22"/>
                <w:highlight w:val="yellow"/>
              </w:rPr>
              <w:t>скорости</w:t>
            </w:r>
            <w:r w:rsidRPr="00EF5B99">
              <w:rPr>
                <w:rFonts w:ascii="Garamond" w:eastAsia="MS Mincho" w:hAnsi="Garamond"/>
                <w:spacing w:val="0"/>
                <w:sz w:val="22"/>
                <w:szCs w:val="22"/>
              </w:rPr>
              <w:t xml:space="preserve"> снижения нагрузки </w:t>
            </w:r>
            <w:r w:rsidRPr="00EF5B99">
              <w:rPr>
                <w:rFonts w:ascii="Garamond" w:eastAsia="MS Mincho" w:hAnsi="Garamond"/>
                <w:spacing w:val="0"/>
                <w:sz w:val="22"/>
                <w:szCs w:val="22"/>
                <w:highlight w:val="yellow"/>
              </w:rPr>
              <w:t>ЕГО</w:t>
            </w:r>
            <w:r w:rsidRPr="00EF5B99">
              <w:rPr>
                <w:rFonts w:ascii="Garamond" w:eastAsia="MS Mincho" w:hAnsi="Garamond"/>
                <w:spacing w:val="0"/>
                <w:sz w:val="22"/>
                <w:szCs w:val="22"/>
              </w:rPr>
              <w:t xml:space="preserve"> в</w:t>
            </w:r>
            <w:r w:rsidR="00154769">
              <w:rPr>
                <w:rFonts w:ascii="Garamond" w:eastAsia="MS Mincho" w:hAnsi="Garamond"/>
                <w:spacing w:val="0"/>
                <w:sz w:val="22"/>
                <w:szCs w:val="22"/>
              </w:rPr>
              <w:t> </w:t>
            </w:r>
            <w:r w:rsidRPr="00EF5B99">
              <w:rPr>
                <w:rFonts w:ascii="Garamond" w:eastAsia="MS Mincho" w:hAnsi="Garamond"/>
                <w:spacing w:val="0"/>
                <w:sz w:val="22"/>
                <w:szCs w:val="22"/>
              </w:rPr>
              <w:t>течение 1 мин</w:t>
            </w:r>
            <w:r w:rsidRPr="00EF5B99">
              <w:rPr>
                <w:rFonts w:ascii="Garamond" w:eastAsia="MS Mincho" w:hAnsi="Garamond"/>
                <w:spacing w:val="0"/>
                <w:sz w:val="22"/>
                <w:szCs w:val="22"/>
                <w:highlight w:val="yellow"/>
              </w:rPr>
              <w:t>уты в МВт/мин</w:t>
            </w:r>
          </w:p>
        </w:tc>
        <w:tc>
          <w:tcPr>
            <w:tcW w:w="596" w:type="dxa"/>
            <w:vAlign w:val="center"/>
          </w:tcPr>
          <w:p w:rsidR="00EF5B99" w:rsidRPr="00EF5B99" w:rsidRDefault="00EF5B99" w:rsidP="00E266D4">
            <w:pPr>
              <w:spacing w:before="0" w:after="0"/>
              <w:jc w:val="center"/>
              <w:rPr>
                <w:rFonts w:eastAsia="MS Mincho"/>
                <w:szCs w:val="22"/>
                <w:lang w:val="ru-RU"/>
              </w:rPr>
            </w:pPr>
          </w:p>
        </w:tc>
      </w:tr>
    </w:tbl>
    <w:p w:rsidR="00EF5B99" w:rsidRPr="00E266D4" w:rsidRDefault="00EF5B99" w:rsidP="00E266D4">
      <w:pPr>
        <w:spacing w:before="0" w:after="0"/>
        <w:ind w:right="4670"/>
        <w:jc w:val="both"/>
        <w:rPr>
          <w:rFonts w:cs="Garamond"/>
          <w:iCs/>
          <w:sz w:val="20"/>
          <w:highlight w:val="yellow"/>
          <w:lang w:val="ru-RU"/>
        </w:rPr>
      </w:pPr>
    </w:p>
    <w:p w:rsidR="00EF5B99" w:rsidRDefault="00EF5B99" w:rsidP="00E266D4">
      <w:pPr>
        <w:spacing w:before="0" w:after="0"/>
        <w:ind w:right="4670"/>
        <w:jc w:val="both"/>
        <w:rPr>
          <w:rFonts w:cs="Garamond"/>
          <w:b/>
          <w:iCs/>
          <w:sz w:val="20"/>
          <w:lang w:val="ru-RU"/>
        </w:rPr>
      </w:pPr>
      <w:r w:rsidRPr="00E266D4">
        <w:rPr>
          <w:rFonts w:cs="Garamond"/>
          <w:b/>
          <w:iCs/>
          <w:sz w:val="20"/>
          <w:highlight w:val="yellow"/>
          <w:lang w:val="ru-RU"/>
        </w:rPr>
        <w:t>Примечания.</w:t>
      </w:r>
    </w:p>
    <w:p w:rsidR="00AE0039" w:rsidRPr="00E266D4" w:rsidRDefault="00AE0039" w:rsidP="00E266D4">
      <w:pPr>
        <w:spacing w:before="0" w:after="0"/>
        <w:ind w:right="4670"/>
        <w:jc w:val="both"/>
        <w:rPr>
          <w:rFonts w:cs="Garamond"/>
          <w:b/>
          <w:iCs/>
          <w:sz w:val="20"/>
          <w:lang w:val="ru-RU"/>
        </w:rPr>
      </w:pPr>
    </w:p>
    <w:p w:rsidR="00EF5B99" w:rsidRPr="00E266D4" w:rsidRDefault="00EF5B99" w:rsidP="00E266D4">
      <w:pPr>
        <w:spacing w:before="0" w:after="0"/>
        <w:ind w:right="-2"/>
        <w:jc w:val="both"/>
        <w:rPr>
          <w:b/>
          <w:iCs/>
          <w:sz w:val="20"/>
          <w:lang w:val="ru-RU"/>
        </w:rPr>
      </w:pPr>
      <w:r w:rsidRPr="00E266D4">
        <w:rPr>
          <w:b/>
          <w:iCs/>
          <w:sz w:val="20"/>
          <w:highlight w:val="yellow"/>
          <w:lang w:val="ru-RU"/>
        </w:rPr>
        <w:t>Разделы формы 12 заполняются с учетом указанных ниже особенностей:</w:t>
      </w:r>
    </w:p>
    <w:p w:rsidR="00EF5B99" w:rsidRPr="00E266D4" w:rsidRDefault="00EF5B99" w:rsidP="00E266D4">
      <w:pPr>
        <w:spacing w:before="0" w:after="0"/>
        <w:ind w:left="426" w:right="6" w:hanging="426"/>
        <w:jc w:val="both"/>
        <w:rPr>
          <w:rFonts w:cs="Garamond"/>
          <w:sz w:val="20"/>
          <w:lang w:val="ru-RU"/>
        </w:rPr>
      </w:pPr>
      <w:r w:rsidRPr="00E266D4">
        <w:rPr>
          <w:sz w:val="20"/>
          <w:lang w:val="ru-RU"/>
        </w:rPr>
        <w:t>1.</w:t>
      </w:r>
      <w:r w:rsidRPr="00E266D4">
        <w:rPr>
          <w:sz w:val="20"/>
          <w:lang w:val="ru-RU"/>
        </w:rPr>
        <w:tab/>
        <w:t xml:space="preserve">Форма заполняется </w:t>
      </w:r>
      <w:r w:rsidRPr="00E266D4">
        <w:rPr>
          <w:sz w:val="20"/>
          <w:highlight w:val="yellow"/>
          <w:lang w:val="ru-RU"/>
        </w:rPr>
        <w:t>отдельно</w:t>
      </w:r>
      <w:r w:rsidRPr="00E266D4">
        <w:rPr>
          <w:sz w:val="20"/>
          <w:lang w:val="ru-RU"/>
        </w:rPr>
        <w:t xml:space="preserve"> для каждой </w:t>
      </w:r>
      <w:proofErr w:type="spellStart"/>
      <w:r w:rsidRPr="00E266D4">
        <w:rPr>
          <w:sz w:val="20"/>
          <w:lang w:val="ru-RU"/>
        </w:rPr>
        <w:t>ГТП</w:t>
      </w:r>
      <w:r w:rsidRPr="00E266D4">
        <w:rPr>
          <w:sz w:val="20"/>
          <w:highlight w:val="yellow"/>
          <w:lang w:val="ru-RU"/>
        </w:rPr>
        <w:t>г</w:t>
      </w:r>
      <w:proofErr w:type="spellEnd"/>
      <w:r w:rsidRPr="00E266D4">
        <w:rPr>
          <w:sz w:val="20"/>
          <w:lang w:val="ru-RU"/>
        </w:rPr>
        <w:t>, предложенной заявителем.</w:t>
      </w:r>
    </w:p>
    <w:p w:rsidR="00EF5B99" w:rsidRPr="00E266D4" w:rsidRDefault="00EF5B99" w:rsidP="00E266D4">
      <w:pPr>
        <w:spacing w:before="0" w:after="0"/>
        <w:ind w:left="426" w:right="6" w:hanging="426"/>
        <w:jc w:val="both"/>
        <w:rPr>
          <w:sz w:val="20"/>
          <w:highlight w:val="yellow"/>
          <w:lang w:val="ru-RU"/>
        </w:rPr>
      </w:pPr>
      <w:r w:rsidRPr="00E266D4">
        <w:rPr>
          <w:sz w:val="20"/>
          <w:highlight w:val="yellow"/>
          <w:lang w:val="ru-RU"/>
        </w:rPr>
        <w:t>2.</w:t>
      </w:r>
      <w:r w:rsidRPr="00E266D4">
        <w:rPr>
          <w:sz w:val="20"/>
          <w:lang w:val="ru-RU"/>
        </w:rPr>
        <w:tab/>
      </w:r>
      <w:proofErr w:type="gramStart"/>
      <w:r w:rsidRPr="00E266D4">
        <w:rPr>
          <w:sz w:val="20"/>
          <w:highlight w:val="yellow"/>
          <w:lang w:val="ru-RU"/>
        </w:rPr>
        <w:t>В</w:t>
      </w:r>
      <w:proofErr w:type="gramEnd"/>
      <w:r w:rsidRPr="00E266D4">
        <w:rPr>
          <w:sz w:val="20"/>
          <w:highlight w:val="yellow"/>
          <w:lang w:val="ru-RU"/>
        </w:rPr>
        <w:t xml:space="preserve"> разделе «Наименование ЕГО» указывается:</w:t>
      </w:r>
    </w:p>
    <w:p w:rsidR="00EF5B99" w:rsidRPr="00E266D4" w:rsidRDefault="00EF5B99" w:rsidP="00E266D4">
      <w:pPr>
        <w:spacing w:before="0" w:after="0"/>
        <w:ind w:left="851" w:hanging="425"/>
        <w:jc w:val="both"/>
        <w:rPr>
          <w:sz w:val="20"/>
          <w:highlight w:val="yellow"/>
          <w:lang w:val="ru-RU"/>
        </w:rPr>
      </w:pPr>
      <w:r w:rsidRPr="00E266D4">
        <w:rPr>
          <w:sz w:val="20"/>
          <w:highlight w:val="yellow"/>
          <w:lang w:val="ru-RU"/>
        </w:rPr>
        <w:t>–</w:t>
      </w:r>
      <w:r w:rsidRPr="00E266D4">
        <w:rPr>
          <w:sz w:val="20"/>
          <w:highlight w:val="yellow"/>
          <w:lang w:val="ru-RU"/>
        </w:rPr>
        <w:tab/>
        <w:t xml:space="preserve">для </w:t>
      </w:r>
      <w:proofErr w:type="spellStart"/>
      <w:r w:rsidRPr="00E266D4">
        <w:rPr>
          <w:sz w:val="20"/>
          <w:highlight w:val="yellow"/>
          <w:lang w:val="ru-RU"/>
        </w:rPr>
        <w:t>неблочного</w:t>
      </w:r>
      <w:proofErr w:type="spellEnd"/>
      <w:r w:rsidRPr="00E266D4">
        <w:rPr>
          <w:sz w:val="20"/>
          <w:highlight w:val="yellow"/>
          <w:lang w:val="ru-RU"/>
        </w:rPr>
        <w:t xml:space="preserve"> генерирующего оборудования в качестве наименования ЕГО указывается диспетчерское наименование турбоагрегата.</w:t>
      </w:r>
    </w:p>
    <w:p w:rsidR="00EF5B99" w:rsidRPr="00E266D4" w:rsidRDefault="00EF5B99" w:rsidP="00E266D4">
      <w:pPr>
        <w:pStyle w:val="afff3"/>
        <w:ind w:left="851"/>
        <w:rPr>
          <w:sz w:val="20"/>
          <w:szCs w:val="20"/>
          <w:highlight w:val="yellow"/>
        </w:rPr>
      </w:pPr>
      <w:proofErr w:type="gramStart"/>
      <w:r w:rsidRPr="00E266D4">
        <w:rPr>
          <w:sz w:val="20"/>
          <w:szCs w:val="20"/>
          <w:highlight w:val="yellow"/>
        </w:rPr>
        <w:lastRenderedPageBreak/>
        <w:t>Например</w:t>
      </w:r>
      <w:proofErr w:type="gramEnd"/>
      <w:r w:rsidRPr="00E266D4">
        <w:rPr>
          <w:sz w:val="20"/>
          <w:szCs w:val="20"/>
          <w:highlight w:val="yellow"/>
        </w:rPr>
        <w:t>: ТГ-1;</w:t>
      </w:r>
    </w:p>
    <w:p w:rsidR="00EF5B99" w:rsidRPr="00E266D4" w:rsidRDefault="00EF5B99" w:rsidP="00E266D4">
      <w:pPr>
        <w:spacing w:before="0" w:after="0"/>
        <w:ind w:left="851" w:hanging="425"/>
        <w:jc w:val="both"/>
        <w:rPr>
          <w:sz w:val="20"/>
          <w:highlight w:val="yellow"/>
          <w:lang w:val="ru-RU"/>
        </w:rPr>
      </w:pPr>
      <w:r w:rsidRPr="00E266D4">
        <w:rPr>
          <w:sz w:val="20"/>
          <w:highlight w:val="yellow"/>
          <w:lang w:val="ru-RU"/>
        </w:rPr>
        <w:t>–</w:t>
      </w:r>
      <w:r w:rsidRPr="00E266D4">
        <w:rPr>
          <w:sz w:val="20"/>
          <w:highlight w:val="yellow"/>
          <w:lang w:val="ru-RU"/>
        </w:rPr>
        <w:tab/>
        <w:t>для блочного генерирующего оборудования, входящего в состав энергоблока, который представлен одним турбоагрегатом (генератором)</w:t>
      </w:r>
      <w:r w:rsidR="00603DB5">
        <w:rPr>
          <w:sz w:val="20"/>
          <w:highlight w:val="yellow"/>
          <w:lang w:val="ru-RU"/>
        </w:rPr>
        <w:t>,</w:t>
      </w:r>
      <w:r w:rsidRPr="00E266D4">
        <w:rPr>
          <w:sz w:val="20"/>
          <w:highlight w:val="yellow"/>
          <w:lang w:val="ru-RU"/>
        </w:rPr>
        <w:t xml:space="preserve"> в качестве наименования ЕГО указывается диспетчерское наименование энергоблока.</w:t>
      </w:r>
    </w:p>
    <w:p w:rsidR="00EF5B99" w:rsidRPr="00E266D4" w:rsidRDefault="00EF5B99" w:rsidP="00E266D4">
      <w:pPr>
        <w:pStyle w:val="afff3"/>
        <w:ind w:left="851"/>
        <w:rPr>
          <w:rFonts w:eastAsia="Calibri"/>
          <w:sz w:val="20"/>
          <w:szCs w:val="20"/>
        </w:rPr>
      </w:pPr>
      <w:proofErr w:type="gramStart"/>
      <w:r w:rsidRPr="00E266D4">
        <w:rPr>
          <w:sz w:val="20"/>
          <w:szCs w:val="20"/>
          <w:highlight w:val="yellow"/>
        </w:rPr>
        <w:t>Например</w:t>
      </w:r>
      <w:proofErr w:type="gramEnd"/>
      <w:r w:rsidRPr="00E266D4">
        <w:rPr>
          <w:sz w:val="20"/>
          <w:szCs w:val="20"/>
          <w:highlight w:val="yellow"/>
        </w:rPr>
        <w:t>: Блок-1;</w:t>
      </w:r>
    </w:p>
    <w:p w:rsidR="00EF5B99" w:rsidRPr="00E266D4" w:rsidRDefault="00EF5B99" w:rsidP="00E266D4">
      <w:pPr>
        <w:spacing w:before="0" w:after="0"/>
        <w:ind w:left="851" w:hanging="425"/>
        <w:jc w:val="both"/>
        <w:rPr>
          <w:sz w:val="20"/>
          <w:highlight w:val="yellow"/>
          <w:lang w:val="ru-RU"/>
        </w:rPr>
      </w:pPr>
      <w:r w:rsidRPr="00E266D4">
        <w:rPr>
          <w:sz w:val="20"/>
          <w:highlight w:val="yellow"/>
          <w:lang w:val="ru-RU"/>
        </w:rPr>
        <w:t>–</w:t>
      </w:r>
      <w:r w:rsidRPr="00E266D4">
        <w:rPr>
          <w:sz w:val="20"/>
          <w:highlight w:val="yellow"/>
          <w:lang w:val="ru-RU"/>
        </w:rPr>
        <w:tab/>
        <w:t>для блочного генерирующего оборудования, входящего в состав энергоблока, который представлен двумя и более турбоагрегатами (генераторами)</w:t>
      </w:r>
      <w:r w:rsidR="00603DB5">
        <w:rPr>
          <w:sz w:val="20"/>
          <w:highlight w:val="yellow"/>
          <w:lang w:val="ru-RU"/>
        </w:rPr>
        <w:t>,</w:t>
      </w:r>
      <w:r w:rsidRPr="00E266D4">
        <w:rPr>
          <w:sz w:val="20"/>
          <w:highlight w:val="yellow"/>
          <w:lang w:val="ru-RU"/>
        </w:rPr>
        <w:t xml:space="preserve"> в качестве наименования ЕГО указывается составное наименование, формируемое в следующем порядке:</w:t>
      </w:r>
    </w:p>
    <w:p w:rsidR="00EF5B99" w:rsidRPr="00E266D4" w:rsidRDefault="00EF5B99" w:rsidP="00E266D4">
      <w:pPr>
        <w:pStyle w:val="afff3"/>
        <w:ind w:left="1276" w:hanging="425"/>
        <w:rPr>
          <w:rFonts w:eastAsia="Calibri"/>
          <w:sz w:val="20"/>
          <w:szCs w:val="20"/>
          <w:highlight w:val="yellow"/>
        </w:rPr>
      </w:pPr>
      <w:r w:rsidRPr="00E266D4">
        <w:rPr>
          <w:sz w:val="20"/>
          <w:szCs w:val="20"/>
          <w:highlight w:val="yellow"/>
        </w:rPr>
        <w:t>–</w:t>
      </w:r>
      <w:r w:rsidRPr="00E266D4">
        <w:rPr>
          <w:sz w:val="20"/>
          <w:szCs w:val="20"/>
          <w:highlight w:val="yellow"/>
        </w:rPr>
        <w:tab/>
        <w:t>диспетчерское наименование энергоблока, в состав которого входят турбоагрегаты (генераторы);</w:t>
      </w:r>
    </w:p>
    <w:p w:rsidR="00EF5B99" w:rsidRPr="00E266D4" w:rsidRDefault="00EF5B99" w:rsidP="00E266D4">
      <w:pPr>
        <w:pStyle w:val="afff3"/>
        <w:ind w:left="1276" w:hanging="425"/>
        <w:rPr>
          <w:sz w:val="20"/>
          <w:szCs w:val="20"/>
          <w:highlight w:val="yellow"/>
        </w:rPr>
      </w:pPr>
      <w:r w:rsidRPr="00E266D4">
        <w:rPr>
          <w:sz w:val="20"/>
          <w:szCs w:val="20"/>
          <w:highlight w:val="yellow"/>
        </w:rPr>
        <w:t>–</w:t>
      </w:r>
      <w:r w:rsidRPr="00E266D4">
        <w:rPr>
          <w:sz w:val="20"/>
          <w:szCs w:val="20"/>
          <w:highlight w:val="yellow"/>
        </w:rPr>
        <w:tab/>
        <w:t>диспетчерское наименование турбоагрегата (генератора), входящего в состав энергоблока.</w:t>
      </w:r>
    </w:p>
    <w:p w:rsidR="00EF5B99" w:rsidRPr="00E266D4" w:rsidRDefault="00EF5B99" w:rsidP="00E266D4">
      <w:pPr>
        <w:pStyle w:val="afff3"/>
        <w:ind w:left="1276" w:hanging="425"/>
        <w:rPr>
          <w:sz w:val="20"/>
          <w:szCs w:val="20"/>
          <w:highlight w:val="yellow"/>
        </w:rPr>
      </w:pPr>
      <w:proofErr w:type="gramStart"/>
      <w:r w:rsidRPr="00E266D4">
        <w:rPr>
          <w:sz w:val="20"/>
          <w:szCs w:val="20"/>
          <w:highlight w:val="yellow"/>
        </w:rPr>
        <w:t>Например</w:t>
      </w:r>
      <w:proofErr w:type="gramEnd"/>
      <w:r w:rsidRPr="00E266D4">
        <w:rPr>
          <w:sz w:val="20"/>
          <w:szCs w:val="20"/>
          <w:highlight w:val="yellow"/>
        </w:rPr>
        <w:t>: Блок 1 ТГ-1.</w:t>
      </w:r>
    </w:p>
    <w:p w:rsidR="00EF5B99" w:rsidRPr="0044362F" w:rsidRDefault="00EF5B99" w:rsidP="00E266D4">
      <w:pPr>
        <w:pStyle w:val="afff3"/>
        <w:ind w:left="851"/>
        <w:rPr>
          <w:sz w:val="20"/>
          <w:szCs w:val="20"/>
          <w:highlight w:val="yellow"/>
        </w:rPr>
      </w:pPr>
      <w:r w:rsidRPr="00E266D4">
        <w:rPr>
          <w:sz w:val="20"/>
          <w:szCs w:val="20"/>
          <w:highlight w:val="yellow"/>
        </w:rPr>
        <w:t xml:space="preserve">Для </w:t>
      </w:r>
      <w:r w:rsidRPr="0044362F">
        <w:rPr>
          <w:sz w:val="20"/>
          <w:szCs w:val="20"/>
          <w:highlight w:val="yellow"/>
        </w:rPr>
        <w:t xml:space="preserve">парогазовой установки (ПГУ) в скобках дополнительно указывается тип турбины: ГТ – газовая турбина; ПТ – паровая турбина. </w:t>
      </w:r>
    </w:p>
    <w:p w:rsidR="00EF5B99" w:rsidRPr="0044362F" w:rsidRDefault="00EF5B99" w:rsidP="00E266D4">
      <w:pPr>
        <w:pStyle w:val="afff3"/>
        <w:ind w:left="851"/>
        <w:rPr>
          <w:sz w:val="20"/>
          <w:szCs w:val="20"/>
          <w:highlight w:val="yellow"/>
        </w:rPr>
      </w:pPr>
      <w:proofErr w:type="gramStart"/>
      <w:r w:rsidRPr="0044362F">
        <w:rPr>
          <w:sz w:val="20"/>
          <w:szCs w:val="20"/>
          <w:highlight w:val="yellow"/>
        </w:rPr>
        <w:t>Например</w:t>
      </w:r>
      <w:proofErr w:type="gramEnd"/>
      <w:r w:rsidRPr="0044362F">
        <w:rPr>
          <w:sz w:val="20"/>
          <w:szCs w:val="20"/>
          <w:highlight w:val="yellow"/>
        </w:rPr>
        <w:t>: ПГУ-1 Г-1 (ГТ); ПГУ-1 Г-2 (ПТ).</w:t>
      </w:r>
    </w:p>
    <w:p w:rsidR="00EF5B99" w:rsidRPr="0044362F" w:rsidRDefault="00EF5B99" w:rsidP="00E266D4">
      <w:pPr>
        <w:spacing w:before="0" w:after="0"/>
        <w:ind w:left="426" w:right="6" w:hanging="426"/>
        <w:jc w:val="both"/>
        <w:rPr>
          <w:sz w:val="20"/>
          <w:highlight w:val="yellow"/>
          <w:lang w:val="ru-RU"/>
        </w:rPr>
      </w:pPr>
      <w:r w:rsidRPr="0044362F">
        <w:rPr>
          <w:sz w:val="20"/>
          <w:highlight w:val="yellow"/>
          <w:lang w:val="ru-RU"/>
        </w:rPr>
        <w:t>3.</w:t>
      </w:r>
      <w:r w:rsidRPr="0044362F">
        <w:rPr>
          <w:sz w:val="20"/>
          <w:highlight w:val="yellow"/>
          <w:lang w:val="ru-RU"/>
        </w:rPr>
        <w:tab/>
        <w:t xml:space="preserve">Под </w:t>
      </w:r>
      <w:r w:rsidR="00603DB5">
        <w:rPr>
          <w:sz w:val="20"/>
          <w:highlight w:val="yellow"/>
          <w:lang w:val="ru-RU"/>
        </w:rPr>
        <w:t>«</w:t>
      </w:r>
      <w:r w:rsidRPr="0044362F">
        <w:rPr>
          <w:sz w:val="20"/>
          <w:highlight w:val="yellow"/>
          <w:lang w:val="ru-RU"/>
        </w:rPr>
        <w:t>единицей генерирующего оборудования для объекта ВИЭ (солнце/ветер)</w:t>
      </w:r>
      <w:r w:rsidR="00603DB5">
        <w:rPr>
          <w:sz w:val="20"/>
          <w:highlight w:val="yellow"/>
          <w:lang w:val="ru-RU"/>
        </w:rPr>
        <w:t>»</w:t>
      </w:r>
      <w:r w:rsidRPr="0044362F">
        <w:rPr>
          <w:sz w:val="20"/>
          <w:highlight w:val="yellow"/>
          <w:lang w:val="ru-RU"/>
        </w:rPr>
        <w:t xml:space="preserve"> понимается совокупность всех фотоэлектрических солнечных модулей (ФЭСМ) и ветроэнергетических установок (ВЭУ) в ГТП генерации. В разделах </w:t>
      </w:r>
      <w:bookmarkStart w:id="46" w:name="_GoBack"/>
      <w:bookmarkEnd w:id="46"/>
      <w:r w:rsidRPr="0044362F">
        <w:rPr>
          <w:sz w:val="20"/>
          <w:highlight w:val="yellow"/>
          <w:lang w:val="ru-RU"/>
        </w:rPr>
        <w:t xml:space="preserve">«Наименование ЕГО», «Наименование </w:t>
      </w:r>
      <w:r w:rsidR="00E82092" w:rsidRPr="0044362F">
        <w:rPr>
          <w:sz w:val="20"/>
          <w:highlight w:val="yellow"/>
          <w:lang w:val="ru-RU"/>
        </w:rPr>
        <w:t xml:space="preserve">(станционный номер) </w:t>
      </w:r>
      <w:r w:rsidRPr="0044362F">
        <w:rPr>
          <w:sz w:val="20"/>
          <w:highlight w:val="yellow"/>
          <w:lang w:val="ru-RU"/>
        </w:rPr>
        <w:t>турбогенератора (генератора) в составе ЕГО», «Маркировка турбогенератора (генератора) в</w:t>
      </w:r>
      <w:r w:rsidR="00154769" w:rsidRPr="0044362F">
        <w:rPr>
          <w:sz w:val="20"/>
          <w:highlight w:val="yellow"/>
          <w:lang w:val="ru-RU"/>
        </w:rPr>
        <w:t> </w:t>
      </w:r>
      <w:r w:rsidRPr="0044362F">
        <w:rPr>
          <w:sz w:val="20"/>
          <w:highlight w:val="yellow"/>
          <w:lang w:val="ru-RU"/>
        </w:rPr>
        <w:t>составе ЕГО», «Наименование (станционный номер) турбины (паровой, газовой или гидротурбины) в</w:t>
      </w:r>
      <w:r w:rsidR="00154769" w:rsidRPr="0044362F">
        <w:rPr>
          <w:sz w:val="20"/>
          <w:highlight w:val="yellow"/>
          <w:lang w:val="ru-RU"/>
        </w:rPr>
        <w:t> </w:t>
      </w:r>
      <w:r w:rsidRPr="0044362F">
        <w:rPr>
          <w:sz w:val="20"/>
          <w:highlight w:val="yellow"/>
          <w:lang w:val="ru-RU"/>
        </w:rPr>
        <w:t>составе ЕГО» и «Маркировка турбины (паровой, газовой или гидротурбины) в составе ЕГО» для типов электростанций СЭС и ВЭС указывается «ФЭСМ» и «ВЭУ» соответственно.</w:t>
      </w:r>
    </w:p>
    <w:p w:rsidR="00EF5B99" w:rsidRPr="00E266D4" w:rsidRDefault="00EF5B99" w:rsidP="00E266D4">
      <w:pPr>
        <w:spacing w:before="0" w:after="0"/>
        <w:ind w:left="426" w:right="6"/>
        <w:jc w:val="both"/>
        <w:rPr>
          <w:sz w:val="20"/>
          <w:lang w:val="ru-RU"/>
        </w:rPr>
      </w:pPr>
      <w:r w:rsidRPr="0044362F">
        <w:rPr>
          <w:sz w:val="20"/>
          <w:highlight w:val="yellow"/>
          <w:lang w:val="ru-RU"/>
        </w:rPr>
        <w:t>Допускается разделение совокупности всех фотоэлектрических солнечных модулей (ФЭСМ) и</w:t>
      </w:r>
      <w:r w:rsidR="00154769" w:rsidRPr="0044362F">
        <w:rPr>
          <w:sz w:val="20"/>
          <w:highlight w:val="yellow"/>
          <w:lang w:val="ru-RU"/>
        </w:rPr>
        <w:t> </w:t>
      </w:r>
      <w:r w:rsidRPr="0044362F">
        <w:rPr>
          <w:sz w:val="20"/>
          <w:highlight w:val="yellow"/>
          <w:lang w:val="ru-RU"/>
        </w:rPr>
        <w:t>ветроэнергетических установок (ВЭУ), включенных в состав соответствующей ГТП генерации</w:t>
      </w:r>
      <w:r w:rsidR="00603DB5">
        <w:rPr>
          <w:sz w:val="20"/>
          <w:highlight w:val="yellow"/>
          <w:lang w:val="ru-RU"/>
        </w:rPr>
        <w:t>,</w:t>
      </w:r>
      <w:r w:rsidRPr="0044362F">
        <w:rPr>
          <w:sz w:val="20"/>
          <w:highlight w:val="yellow"/>
          <w:lang w:val="ru-RU"/>
        </w:rPr>
        <w:t xml:space="preserve"> на</w:t>
      </w:r>
      <w:r w:rsidR="00154769" w:rsidRPr="0044362F">
        <w:rPr>
          <w:sz w:val="20"/>
          <w:highlight w:val="yellow"/>
          <w:lang w:val="ru-RU"/>
        </w:rPr>
        <w:t> </w:t>
      </w:r>
      <w:r w:rsidRPr="0044362F">
        <w:rPr>
          <w:sz w:val="20"/>
          <w:highlight w:val="yellow"/>
          <w:lang w:val="ru-RU"/>
        </w:rPr>
        <w:t xml:space="preserve">несколько ЕГО только по инициативе АО «СО ЕЭС», заявленной в порядке, предусмотренном </w:t>
      </w:r>
      <w:r w:rsidR="00603DB5">
        <w:rPr>
          <w:sz w:val="20"/>
          <w:highlight w:val="yellow"/>
          <w:lang w:val="ru-RU"/>
        </w:rPr>
        <w:t>пунктами</w:t>
      </w:r>
      <w:r w:rsidR="008A3D0C" w:rsidRPr="0044362F">
        <w:rPr>
          <w:sz w:val="20"/>
          <w:highlight w:val="yellow"/>
          <w:lang w:val="ru-RU"/>
        </w:rPr>
        <w:t> </w:t>
      </w:r>
      <w:r w:rsidRPr="0044362F">
        <w:rPr>
          <w:sz w:val="20"/>
          <w:highlight w:val="yellow"/>
          <w:lang w:val="ru-RU"/>
        </w:rPr>
        <w:t>2.6.4, 4.4.2 настоящего Положения</w:t>
      </w:r>
      <w:r w:rsidRPr="00E266D4">
        <w:rPr>
          <w:sz w:val="20"/>
          <w:highlight w:val="yellow"/>
          <w:lang w:val="ru-RU"/>
        </w:rPr>
        <w:t>. В указанном случае в разделах «Наименование ЕГО» и</w:t>
      </w:r>
      <w:r w:rsidR="008A3D0C">
        <w:rPr>
          <w:sz w:val="20"/>
          <w:highlight w:val="yellow"/>
          <w:lang w:val="ru-RU"/>
        </w:rPr>
        <w:t> </w:t>
      </w:r>
      <w:r w:rsidRPr="00E266D4">
        <w:rPr>
          <w:sz w:val="20"/>
          <w:highlight w:val="yellow"/>
          <w:lang w:val="ru-RU"/>
        </w:rPr>
        <w:t>«Наименование турбогенератора (генератора) в составе ЕГО» для типов электростанций СЭС и ВЭС указываются группы ФЭСМ и ВЭУ</w:t>
      </w:r>
      <w:r w:rsidR="00603DB5">
        <w:rPr>
          <w:sz w:val="20"/>
          <w:highlight w:val="yellow"/>
          <w:lang w:val="ru-RU"/>
        </w:rPr>
        <w:t>,</w:t>
      </w:r>
      <w:r w:rsidRPr="00E266D4">
        <w:rPr>
          <w:sz w:val="20"/>
          <w:highlight w:val="yellow"/>
          <w:lang w:val="ru-RU"/>
        </w:rPr>
        <w:t xml:space="preserve"> входящие в соответствующие ЕГО, </w:t>
      </w:r>
      <w:proofErr w:type="gramStart"/>
      <w:r w:rsidRPr="00E266D4">
        <w:rPr>
          <w:sz w:val="20"/>
          <w:highlight w:val="yellow"/>
          <w:lang w:val="ru-RU"/>
        </w:rPr>
        <w:t>например</w:t>
      </w:r>
      <w:proofErr w:type="gramEnd"/>
      <w:r w:rsidRPr="00E266D4">
        <w:rPr>
          <w:sz w:val="20"/>
          <w:highlight w:val="yellow"/>
          <w:lang w:val="ru-RU"/>
        </w:rPr>
        <w:t>: ФЭСМ 1-10, ФЭСМ 11-20, ВЭУ 1-5, ВЭУ 6-9.</w:t>
      </w:r>
    </w:p>
    <w:p w:rsidR="00EF5B99" w:rsidRPr="00E266D4" w:rsidRDefault="00EF5B99" w:rsidP="00E266D4">
      <w:pPr>
        <w:spacing w:before="0" w:after="0"/>
        <w:ind w:left="426" w:right="6" w:hanging="426"/>
        <w:jc w:val="both"/>
        <w:rPr>
          <w:sz w:val="20"/>
          <w:highlight w:val="yellow"/>
          <w:lang w:val="ru-RU"/>
        </w:rPr>
      </w:pPr>
      <w:r w:rsidRPr="00E266D4">
        <w:rPr>
          <w:sz w:val="20"/>
          <w:highlight w:val="yellow"/>
          <w:lang w:val="ru-RU"/>
        </w:rPr>
        <w:t>4.</w:t>
      </w:r>
      <w:r w:rsidRPr="00E266D4">
        <w:rPr>
          <w:sz w:val="20"/>
          <w:lang w:val="ru-RU"/>
        </w:rPr>
        <w:tab/>
      </w:r>
      <w:r w:rsidRPr="00E266D4">
        <w:rPr>
          <w:sz w:val="20"/>
          <w:highlight w:val="yellow"/>
          <w:lang w:val="ru-RU"/>
        </w:rPr>
        <w:t>Значения в разделах:</w:t>
      </w:r>
    </w:p>
    <w:p w:rsidR="00EF5B99" w:rsidRPr="00E266D4" w:rsidRDefault="00EF5B99" w:rsidP="00E266D4">
      <w:pPr>
        <w:spacing w:before="0" w:after="0"/>
        <w:ind w:left="426" w:right="6" w:hanging="426"/>
        <w:jc w:val="both"/>
        <w:rPr>
          <w:sz w:val="20"/>
          <w:highlight w:val="yellow"/>
          <w:lang w:val="ru-RU"/>
        </w:rPr>
      </w:pPr>
      <w:r w:rsidRPr="00E266D4">
        <w:rPr>
          <w:sz w:val="20"/>
          <w:lang w:val="ru-RU"/>
        </w:rPr>
        <w:tab/>
      </w:r>
      <w:r w:rsidRPr="00E266D4">
        <w:rPr>
          <w:sz w:val="20"/>
          <w:highlight w:val="yellow"/>
          <w:lang w:val="ru-RU"/>
        </w:rPr>
        <w:t>«</w:t>
      </w:r>
      <w:r w:rsidRPr="00E266D4">
        <w:rPr>
          <w:rFonts w:eastAsia="MS Mincho"/>
          <w:sz w:val="20"/>
          <w:highlight w:val="yellow"/>
          <w:lang w:val="ru-RU"/>
        </w:rPr>
        <w:t>Установленная мощность ЕГО»</w:t>
      </w:r>
      <w:r w:rsidRPr="00E266D4">
        <w:rPr>
          <w:sz w:val="20"/>
          <w:highlight w:val="yellow"/>
          <w:lang w:val="ru-RU"/>
        </w:rPr>
        <w:t>,</w:t>
      </w:r>
    </w:p>
    <w:p w:rsidR="00EF5B99" w:rsidRPr="00E266D4" w:rsidRDefault="00EF5B99" w:rsidP="00E266D4">
      <w:pPr>
        <w:spacing w:before="0" w:after="0"/>
        <w:ind w:left="426" w:right="6" w:hanging="426"/>
        <w:jc w:val="both"/>
        <w:rPr>
          <w:sz w:val="20"/>
          <w:highlight w:val="yellow"/>
          <w:lang w:val="ru-RU"/>
        </w:rPr>
      </w:pPr>
      <w:r w:rsidRPr="00E266D4">
        <w:rPr>
          <w:sz w:val="20"/>
          <w:lang w:val="ru-RU"/>
        </w:rPr>
        <w:tab/>
      </w:r>
      <w:r w:rsidRPr="00E266D4">
        <w:rPr>
          <w:sz w:val="20"/>
          <w:highlight w:val="yellow"/>
          <w:lang w:val="ru-RU"/>
        </w:rPr>
        <w:t>«Скорость набора нагрузки»,</w:t>
      </w:r>
    </w:p>
    <w:p w:rsidR="00EF5B99" w:rsidRPr="00E266D4" w:rsidRDefault="00EF5B99" w:rsidP="00E266D4">
      <w:pPr>
        <w:spacing w:before="0" w:after="0"/>
        <w:ind w:left="426" w:right="6" w:hanging="426"/>
        <w:jc w:val="both"/>
        <w:rPr>
          <w:sz w:val="20"/>
          <w:highlight w:val="yellow"/>
          <w:lang w:val="ru-RU"/>
        </w:rPr>
      </w:pPr>
      <w:r w:rsidRPr="00E266D4">
        <w:rPr>
          <w:sz w:val="20"/>
          <w:lang w:val="ru-RU"/>
        </w:rPr>
        <w:tab/>
      </w:r>
      <w:r w:rsidRPr="00E266D4">
        <w:rPr>
          <w:sz w:val="20"/>
          <w:highlight w:val="yellow"/>
          <w:lang w:val="ru-RU"/>
        </w:rPr>
        <w:t>«Скорость снижения нагрузки»</w:t>
      </w:r>
      <w:r w:rsidR="00603DB5">
        <w:rPr>
          <w:sz w:val="20"/>
          <w:highlight w:val="yellow"/>
          <w:lang w:val="ru-RU"/>
        </w:rPr>
        <w:t xml:space="preserve"> –</w:t>
      </w:r>
    </w:p>
    <w:p w:rsidR="00EF5B99" w:rsidRPr="00E266D4" w:rsidRDefault="00EF5B99" w:rsidP="00E266D4">
      <w:pPr>
        <w:spacing w:before="0" w:after="0"/>
        <w:ind w:left="426" w:right="6"/>
        <w:jc w:val="both"/>
        <w:rPr>
          <w:sz w:val="20"/>
          <w:lang w:val="ru-RU"/>
        </w:rPr>
      </w:pPr>
      <w:r w:rsidRPr="00E266D4">
        <w:rPr>
          <w:sz w:val="20"/>
          <w:highlight w:val="yellow"/>
          <w:lang w:val="ru-RU"/>
        </w:rPr>
        <w:t xml:space="preserve">должны соответствовать действующему </w:t>
      </w:r>
      <w:r w:rsidR="00603DB5">
        <w:rPr>
          <w:sz w:val="20"/>
          <w:highlight w:val="yellow"/>
          <w:lang w:val="ru-RU"/>
        </w:rPr>
        <w:t>а</w:t>
      </w:r>
      <w:r w:rsidRPr="00E266D4">
        <w:rPr>
          <w:sz w:val="20"/>
          <w:highlight w:val="yellow"/>
          <w:lang w:val="ru-RU"/>
        </w:rPr>
        <w:t>кту об общесистемных технических параметрах и</w:t>
      </w:r>
      <w:r w:rsidRPr="00E266D4">
        <w:rPr>
          <w:sz w:val="20"/>
          <w:highlight w:val="yellow"/>
        </w:rPr>
        <w:t> </w:t>
      </w:r>
      <w:r w:rsidRPr="00E266D4">
        <w:rPr>
          <w:sz w:val="20"/>
          <w:highlight w:val="yellow"/>
          <w:lang w:val="ru-RU"/>
        </w:rPr>
        <w:t>характеристиках генерирующего оборудования, оформленному в соответствии с Правилами проведения испытаний и определения общесистемных технических параметров и характеристик генерирующего оборудования, утвержденными Минэнерго России.</w:t>
      </w:r>
    </w:p>
    <w:p w:rsidR="00EF5B99" w:rsidRPr="00E266D4" w:rsidRDefault="00EF5B99" w:rsidP="00E266D4">
      <w:pPr>
        <w:spacing w:before="0" w:after="0"/>
        <w:ind w:left="426" w:right="6"/>
        <w:jc w:val="both"/>
        <w:rPr>
          <w:sz w:val="20"/>
          <w:lang w:val="ru-RU"/>
        </w:rPr>
      </w:pPr>
      <w:r w:rsidRPr="00E266D4">
        <w:rPr>
          <w:sz w:val="20"/>
          <w:highlight w:val="yellow"/>
          <w:lang w:val="ru-RU"/>
        </w:rPr>
        <w:t>В отношении не введенного в эксплуатацию генерирующего оборудования указываются проектные значения указанных параметров.</w:t>
      </w:r>
    </w:p>
    <w:p w:rsidR="00EF5B99" w:rsidRPr="00E266D4" w:rsidRDefault="00EF5B99" w:rsidP="00E266D4">
      <w:pPr>
        <w:spacing w:before="0" w:after="0"/>
        <w:ind w:left="426" w:right="6" w:hanging="426"/>
        <w:jc w:val="both"/>
        <w:rPr>
          <w:sz w:val="20"/>
          <w:lang w:val="ru-RU"/>
        </w:rPr>
      </w:pPr>
      <w:r w:rsidRPr="00E266D4">
        <w:rPr>
          <w:sz w:val="20"/>
          <w:highlight w:val="yellow"/>
          <w:lang w:val="ru-RU"/>
        </w:rPr>
        <w:t>5.</w:t>
      </w:r>
      <w:r w:rsidRPr="00E266D4">
        <w:rPr>
          <w:sz w:val="20"/>
          <w:lang w:val="ru-RU"/>
        </w:rPr>
        <w:tab/>
        <w:t xml:space="preserve">Для </w:t>
      </w:r>
      <w:r w:rsidRPr="00E266D4">
        <w:rPr>
          <w:sz w:val="20"/>
          <w:highlight w:val="yellow"/>
          <w:lang w:val="ru-RU"/>
        </w:rPr>
        <w:t>ЕГО типов электростанций СЭС и ВЭС не заполняются разделы:</w:t>
      </w:r>
    </w:p>
    <w:p w:rsidR="00EF5B99" w:rsidRPr="00E266D4" w:rsidRDefault="00EF5B99" w:rsidP="00E266D4">
      <w:pPr>
        <w:spacing w:before="0" w:after="0"/>
        <w:ind w:left="426" w:right="6" w:hanging="426"/>
        <w:jc w:val="both"/>
        <w:rPr>
          <w:sz w:val="20"/>
          <w:lang w:val="ru-RU"/>
        </w:rPr>
      </w:pPr>
      <w:r w:rsidRPr="00E266D4">
        <w:rPr>
          <w:sz w:val="20"/>
          <w:highlight w:val="yellow"/>
          <w:lang w:val="ru-RU"/>
        </w:rPr>
        <w:t>–</w:t>
      </w:r>
      <w:proofErr w:type="gramStart"/>
      <w:r w:rsidRPr="00E266D4">
        <w:rPr>
          <w:sz w:val="20"/>
          <w:lang w:val="ru-RU"/>
        </w:rPr>
        <w:tab/>
        <w:t>«</w:t>
      </w:r>
      <w:proofErr w:type="gramEnd"/>
      <w:r w:rsidRPr="00E266D4">
        <w:rPr>
          <w:sz w:val="20"/>
          <w:highlight w:val="yellow"/>
          <w:lang w:val="ru-RU"/>
        </w:rPr>
        <w:t>Х</w:t>
      </w:r>
      <w:r w:rsidRPr="00E266D4">
        <w:rPr>
          <w:sz w:val="20"/>
          <w:lang w:val="ru-RU"/>
        </w:rPr>
        <w:t>арактеристика расхода на собственные нужды»,</w:t>
      </w:r>
    </w:p>
    <w:p w:rsidR="00EF5B99" w:rsidRPr="00E266D4" w:rsidRDefault="00EF5B99" w:rsidP="00E266D4">
      <w:pPr>
        <w:spacing w:before="0" w:after="0"/>
        <w:ind w:left="426" w:right="6" w:hanging="426"/>
        <w:jc w:val="both"/>
        <w:rPr>
          <w:sz w:val="20"/>
          <w:lang w:val="ru-RU"/>
        </w:rPr>
      </w:pPr>
      <w:r w:rsidRPr="00E266D4">
        <w:rPr>
          <w:sz w:val="20"/>
          <w:highlight w:val="yellow"/>
          <w:lang w:val="ru-RU"/>
        </w:rPr>
        <w:t>–</w:t>
      </w:r>
      <w:proofErr w:type="gramStart"/>
      <w:r w:rsidRPr="00E266D4">
        <w:rPr>
          <w:sz w:val="20"/>
          <w:lang w:val="ru-RU"/>
        </w:rPr>
        <w:tab/>
        <w:t>«</w:t>
      </w:r>
      <w:proofErr w:type="gramEnd"/>
      <w:r w:rsidRPr="00E266D4">
        <w:rPr>
          <w:sz w:val="20"/>
          <w:highlight w:val="yellow"/>
          <w:lang w:val="ru-RU"/>
        </w:rPr>
        <w:t>О</w:t>
      </w:r>
      <w:r w:rsidRPr="00E266D4">
        <w:rPr>
          <w:sz w:val="20"/>
          <w:lang w:val="ru-RU"/>
        </w:rPr>
        <w:t>сновной вид топлива»,</w:t>
      </w:r>
    </w:p>
    <w:p w:rsidR="00EF5B99" w:rsidRPr="00E266D4" w:rsidRDefault="00EF5B99" w:rsidP="00E266D4">
      <w:pPr>
        <w:spacing w:before="0" w:after="0"/>
        <w:ind w:left="426" w:right="6" w:hanging="426"/>
        <w:jc w:val="both"/>
        <w:rPr>
          <w:sz w:val="20"/>
          <w:lang w:val="ru-RU"/>
        </w:rPr>
      </w:pPr>
      <w:r w:rsidRPr="00E266D4">
        <w:rPr>
          <w:sz w:val="20"/>
          <w:highlight w:val="yellow"/>
          <w:lang w:val="ru-RU"/>
        </w:rPr>
        <w:t>–</w:t>
      </w:r>
      <w:proofErr w:type="gramStart"/>
      <w:r w:rsidRPr="00E266D4">
        <w:rPr>
          <w:sz w:val="20"/>
          <w:lang w:val="ru-RU"/>
        </w:rPr>
        <w:tab/>
        <w:t>«</w:t>
      </w:r>
      <w:proofErr w:type="gramEnd"/>
      <w:r w:rsidRPr="00E266D4">
        <w:rPr>
          <w:sz w:val="20"/>
          <w:highlight w:val="yellow"/>
          <w:lang w:val="ru-RU"/>
        </w:rPr>
        <w:t>Р</w:t>
      </w:r>
      <w:r w:rsidRPr="00E266D4">
        <w:rPr>
          <w:sz w:val="20"/>
          <w:lang w:val="ru-RU"/>
        </w:rPr>
        <w:t>езервный вид топлива»,</w:t>
      </w:r>
    </w:p>
    <w:p w:rsidR="00EF5B99" w:rsidRPr="00E266D4" w:rsidRDefault="00EF5B99" w:rsidP="00E266D4">
      <w:pPr>
        <w:spacing w:before="0" w:after="0"/>
        <w:ind w:left="426" w:right="6" w:hanging="426"/>
        <w:jc w:val="both"/>
        <w:rPr>
          <w:sz w:val="20"/>
          <w:lang w:val="ru-RU"/>
        </w:rPr>
      </w:pPr>
      <w:r w:rsidRPr="00E266D4">
        <w:rPr>
          <w:sz w:val="20"/>
          <w:highlight w:val="yellow"/>
          <w:lang w:val="ru-RU"/>
        </w:rPr>
        <w:t>–</w:t>
      </w:r>
      <w:proofErr w:type="gramStart"/>
      <w:r w:rsidRPr="00E266D4">
        <w:rPr>
          <w:sz w:val="20"/>
          <w:lang w:val="ru-RU"/>
        </w:rPr>
        <w:tab/>
        <w:t>«</w:t>
      </w:r>
      <w:proofErr w:type="gramEnd"/>
      <w:r w:rsidRPr="00E266D4">
        <w:rPr>
          <w:sz w:val="20"/>
          <w:highlight w:val="yellow"/>
          <w:lang w:val="ru-RU"/>
        </w:rPr>
        <w:t>Т</w:t>
      </w:r>
      <w:r w:rsidRPr="00E266D4">
        <w:rPr>
          <w:sz w:val="20"/>
          <w:lang w:val="ru-RU"/>
        </w:rPr>
        <w:t>опливная составляющая себестоимости производства электроэнергии»,</w:t>
      </w:r>
    </w:p>
    <w:p w:rsidR="00EF5B99" w:rsidRPr="00E266D4" w:rsidRDefault="00EF5B99" w:rsidP="00E266D4">
      <w:pPr>
        <w:spacing w:before="0" w:after="0"/>
        <w:ind w:left="426" w:right="6" w:hanging="426"/>
        <w:jc w:val="both"/>
        <w:rPr>
          <w:sz w:val="20"/>
          <w:lang w:val="ru-RU"/>
        </w:rPr>
      </w:pPr>
      <w:r w:rsidRPr="00E266D4">
        <w:rPr>
          <w:sz w:val="20"/>
          <w:highlight w:val="yellow"/>
          <w:lang w:val="ru-RU"/>
        </w:rPr>
        <w:t>–</w:t>
      </w:r>
      <w:proofErr w:type="gramStart"/>
      <w:r w:rsidRPr="00E266D4">
        <w:rPr>
          <w:sz w:val="20"/>
          <w:lang w:val="ru-RU"/>
        </w:rPr>
        <w:tab/>
        <w:t>«</w:t>
      </w:r>
      <w:proofErr w:type="gramEnd"/>
      <w:r w:rsidRPr="00E266D4">
        <w:rPr>
          <w:sz w:val="20"/>
          <w:highlight w:val="yellow"/>
          <w:lang w:val="ru-RU"/>
        </w:rPr>
        <w:t>П</w:t>
      </w:r>
      <w:r w:rsidRPr="00E266D4">
        <w:rPr>
          <w:sz w:val="20"/>
          <w:lang w:val="ru-RU"/>
        </w:rPr>
        <w:t>редел регулировочного диапазона»,</w:t>
      </w:r>
    </w:p>
    <w:p w:rsidR="00EF5B99" w:rsidRPr="00E266D4" w:rsidRDefault="00EF5B99" w:rsidP="00E266D4">
      <w:pPr>
        <w:spacing w:before="0" w:after="0"/>
        <w:ind w:left="426" w:right="6" w:hanging="426"/>
        <w:jc w:val="both"/>
        <w:rPr>
          <w:sz w:val="20"/>
          <w:lang w:val="ru-RU"/>
        </w:rPr>
      </w:pPr>
      <w:r w:rsidRPr="00E266D4">
        <w:rPr>
          <w:sz w:val="20"/>
          <w:highlight w:val="yellow"/>
          <w:lang w:val="ru-RU"/>
        </w:rPr>
        <w:t>–</w:t>
      </w:r>
      <w:proofErr w:type="gramStart"/>
      <w:r w:rsidRPr="00E266D4">
        <w:rPr>
          <w:sz w:val="20"/>
          <w:lang w:val="ru-RU"/>
        </w:rPr>
        <w:tab/>
        <w:t>«</w:t>
      </w:r>
      <w:proofErr w:type="gramEnd"/>
      <w:r w:rsidRPr="00E266D4">
        <w:rPr>
          <w:sz w:val="20"/>
          <w:highlight w:val="yellow"/>
          <w:lang w:val="ru-RU"/>
        </w:rPr>
        <w:t>С</w:t>
      </w:r>
      <w:r w:rsidRPr="00E266D4">
        <w:rPr>
          <w:sz w:val="20"/>
          <w:lang w:val="ru-RU"/>
        </w:rPr>
        <w:t>корост</w:t>
      </w:r>
      <w:r w:rsidR="00603DB5">
        <w:rPr>
          <w:sz w:val="20"/>
          <w:lang w:val="ru-RU"/>
        </w:rPr>
        <w:t>ь</w:t>
      </w:r>
      <w:r w:rsidRPr="00E266D4">
        <w:rPr>
          <w:sz w:val="20"/>
          <w:lang w:val="ru-RU"/>
        </w:rPr>
        <w:t xml:space="preserve"> набора нагрузки»,</w:t>
      </w:r>
    </w:p>
    <w:p w:rsidR="00EF5B99" w:rsidRPr="00E266D4" w:rsidRDefault="00EF5B99" w:rsidP="00E266D4">
      <w:pPr>
        <w:spacing w:before="0" w:after="0"/>
        <w:ind w:left="426" w:right="6" w:hanging="426"/>
        <w:jc w:val="both"/>
        <w:rPr>
          <w:sz w:val="20"/>
          <w:lang w:val="ru-RU"/>
        </w:rPr>
      </w:pPr>
      <w:r w:rsidRPr="00E266D4">
        <w:rPr>
          <w:sz w:val="20"/>
          <w:highlight w:val="yellow"/>
          <w:lang w:val="ru-RU"/>
        </w:rPr>
        <w:t>–</w:t>
      </w:r>
      <w:proofErr w:type="gramStart"/>
      <w:r w:rsidRPr="00E266D4">
        <w:rPr>
          <w:sz w:val="20"/>
          <w:lang w:val="ru-RU"/>
        </w:rPr>
        <w:tab/>
        <w:t>«</w:t>
      </w:r>
      <w:proofErr w:type="gramEnd"/>
      <w:r w:rsidRPr="00E266D4">
        <w:rPr>
          <w:sz w:val="20"/>
          <w:highlight w:val="yellow"/>
          <w:lang w:val="ru-RU"/>
        </w:rPr>
        <w:t>С</w:t>
      </w:r>
      <w:r w:rsidRPr="00E266D4">
        <w:rPr>
          <w:sz w:val="20"/>
          <w:lang w:val="ru-RU"/>
        </w:rPr>
        <w:t>корост</w:t>
      </w:r>
      <w:r w:rsidR="00603DB5">
        <w:rPr>
          <w:sz w:val="20"/>
          <w:lang w:val="ru-RU"/>
        </w:rPr>
        <w:t>ь</w:t>
      </w:r>
      <w:r w:rsidRPr="00E266D4">
        <w:rPr>
          <w:sz w:val="20"/>
          <w:lang w:val="ru-RU"/>
        </w:rPr>
        <w:t xml:space="preserve"> снижения </w:t>
      </w:r>
      <w:r w:rsidRPr="00E266D4">
        <w:rPr>
          <w:sz w:val="20"/>
          <w:highlight w:val="yellow"/>
          <w:lang w:val="ru-RU"/>
        </w:rPr>
        <w:t>нагрузки</w:t>
      </w:r>
      <w:r w:rsidRPr="00E266D4">
        <w:rPr>
          <w:sz w:val="20"/>
          <w:lang w:val="ru-RU"/>
        </w:rPr>
        <w:t>».</w:t>
      </w:r>
    </w:p>
    <w:p w:rsidR="00EF5B99" w:rsidRPr="00E266D4" w:rsidRDefault="00EF5B99" w:rsidP="00E266D4">
      <w:pPr>
        <w:spacing w:before="0" w:after="0"/>
        <w:ind w:left="426" w:right="6"/>
        <w:jc w:val="both"/>
        <w:rPr>
          <w:rFonts w:eastAsia="MS Mincho"/>
          <w:sz w:val="20"/>
          <w:lang w:val="ru-RU"/>
        </w:rPr>
      </w:pPr>
      <w:r w:rsidRPr="00E266D4">
        <w:rPr>
          <w:iCs/>
          <w:sz w:val="20"/>
          <w:highlight w:val="yellow"/>
          <w:lang w:val="ru-RU"/>
        </w:rPr>
        <w:t xml:space="preserve">В </w:t>
      </w:r>
      <w:proofErr w:type="spellStart"/>
      <w:r w:rsidRPr="00E266D4">
        <w:rPr>
          <w:iCs/>
          <w:sz w:val="20"/>
          <w:highlight w:val="yellow"/>
          <w:lang w:val="ru-RU"/>
        </w:rPr>
        <w:t>незаполняемых</w:t>
      </w:r>
      <w:proofErr w:type="spellEnd"/>
      <w:r w:rsidRPr="00E266D4">
        <w:rPr>
          <w:iCs/>
          <w:sz w:val="20"/>
          <w:highlight w:val="yellow"/>
          <w:lang w:val="ru-RU"/>
        </w:rPr>
        <w:t xml:space="preserve"> разделах рекомендуется поставить прочерк.</w:t>
      </w:r>
    </w:p>
    <w:p w:rsidR="00EF5B99" w:rsidRPr="00E266D4" w:rsidRDefault="00EF5B99" w:rsidP="00E266D4">
      <w:pPr>
        <w:spacing w:before="0" w:after="0"/>
        <w:ind w:left="426" w:right="6" w:hanging="426"/>
        <w:jc w:val="both"/>
        <w:rPr>
          <w:sz w:val="20"/>
          <w:lang w:val="ru-RU"/>
        </w:rPr>
      </w:pPr>
      <w:r w:rsidRPr="00E266D4">
        <w:rPr>
          <w:sz w:val="20"/>
          <w:highlight w:val="yellow"/>
          <w:lang w:val="ru-RU"/>
        </w:rPr>
        <w:t>6.</w:t>
      </w:r>
      <w:r w:rsidRPr="00E266D4">
        <w:rPr>
          <w:sz w:val="20"/>
          <w:lang w:val="ru-RU"/>
        </w:rPr>
        <w:tab/>
      </w:r>
      <w:r w:rsidRPr="00E266D4">
        <w:rPr>
          <w:sz w:val="20"/>
          <w:highlight w:val="yellow"/>
          <w:lang w:val="ru-RU"/>
        </w:rPr>
        <w:t>Для АЭС, ГЭС и ГАЭС раздел «Топливная составляющая себестоимости производства электроэнергии» не</w:t>
      </w:r>
      <w:r w:rsidRPr="00E266D4">
        <w:rPr>
          <w:sz w:val="20"/>
          <w:highlight w:val="yellow"/>
        </w:rPr>
        <w:t> </w:t>
      </w:r>
      <w:r w:rsidRPr="00E266D4">
        <w:rPr>
          <w:sz w:val="20"/>
          <w:highlight w:val="yellow"/>
          <w:lang w:val="ru-RU"/>
        </w:rPr>
        <w:t>заполняется.</w:t>
      </w:r>
    </w:p>
    <w:p w:rsidR="00EF5B99" w:rsidRPr="00E266D4" w:rsidRDefault="00EF5B99" w:rsidP="00E266D4">
      <w:pPr>
        <w:spacing w:before="0" w:after="0"/>
        <w:ind w:left="426" w:right="6"/>
        <w:jc w:val="both"/>
        <w:rPr>
          <w:rFonts w:eastAsia="MS Mincho"/>
          <w:sz w:val="20"/>
          <w:lang w:val="ru-RU"/>
        </w:rPr>
      </w:pPr>
      <w:r w:rsidRPr="00E266D4">
        <w:rPr>
          <w:iCs/>
          <w:sz w:val="20"/>
          <w:highlight w:val="yellow"/>
          <w:lang w:val="ru-RU"/>
        </w:rPr>
        <w:t xml:space="preserve">В </w:t>
      </w:r>
      <w:proofErr w:type="spellStart"/>
      <w:r w:rsidRPr="00E266D4">
        <w:rPr>
          <w:iCs/>
          <w:sz w:val="20"/>
          <w:highlight w:val="yellow"/>
          <w:lang w:val="ru-RU"/>
        </w:rPr>
        <w:t>незаполняемых</w:t>
      </w:r>
      <w:proofErr w:type="spellEnd"/>
      <w:r w:rsidRPr="00E266D4">
        <w:rPr>
          <w:iCs/>
          <w:sz w:val="20"/>
          <w:highlight w:val="yellow"/>
          <w:lang w:val="ru-RU"/>
        </w:rPr>
        <w:t xml:space="preserve"> разделах рекомендуется поставить прочерк.</w:t>
      </w:r>
    </w:p>
    <w:p w:rsidR="00EF5B99" w:rsidRPr="00E266D4" w:rsidRDefault="00EF5B99" w:rsidP="00E266D4">
      <w:pPr>
        <w:spacing w:before="0" w:after="0"/>
        <w:ind w:left="426" w:right="6" w:hanging="426"/>
        <w:jc w:val="both"/>
        <w:rPr>
          <w:sz w:val="20"/>
          <w:lang w:val="ru-RU"/>
        </w:rPr>
      </w:pPr>
      <w:r w:rsidRPr="00E266D4">
        <w:rPr>
          <w:sz w:val="20"/>
          <w:highlight w:val="yellow"/>
          <w:lang w:val="ru-RU"/>
        </w:rPr>
        <w:t>7.</w:t>
      </w:r>
      <w:r w:rsidRPr="00E266D4">
        <w:rPr>
          <w:sz w:val="20"/>
          <w:lang w:val="ru-RU"/>
        </w:rPr>
        <w:tab/>
        <w:t>По всем показателям, по которым в форме указаны единицы измерения, должны быть представлены числовые значения.</w:t>
      </w:r>
    </w:p>
    <w:p w:rsidR="00EF5B99" w:rsidRPr="00E266D4" w:rsidRDefault="00EF5B99" w:rsidP="00E266D4">
      <w:pPr>
        <w:spacing w:before="0" w:after="0"/>
        <w:ind w:left="426" w:right="6"/>
        <w:jc w:val="both"/>
        <w:rPr>
          <w:sz w:val="20"/>
          <w:lang w:val="ru-RU"/>
        </w:rPr>
      </w:pPr>
      <w:r w:rsidRPr="00E266D4">
        <w:rPr>
          <w:sz w:val="20"/>
          <w:highlight w:val="yellow"/>
          <w:lang w:val="ru-RU"/>
        </w:rPr>
        <w:t>Н</w:t>
      </w:r>
      <w:r w:rsidRPr="00E266D4">
        <w:rPr>
          <w:sz w:val="20"/>
          <w:lang w:val="ru-RU"/>
        </w:rPr>
        <w:t>е допускается наличие текстового описания, формул, диапазонов и интервалов изменения показателей, задание обобщенных значений показателя.</w:t>
      </w:r>
    </w:p>
    <w:p w:rsidR="00EF5B99" w:rsidRPr="00E266D4" w:rsidRDefault="00EF5B99" w:rsidP="00E266D4">
      <w:pPr>
        <w:spacing w:before="0" w:after="0"/>
        <w:ind w:left="426" w:right="6" w:hanging="426"/>
        <w:jc w:val="both"/>
        <w:rPr>
          <w:rFonts w:cs="Garamond"/>
          <w:bCs/>
          <w:sz w:val="20"/>
          <w:lang w:val="ru-RU"/>
        </w:rPr>
      </w:pPr>
      <w:r w:rsidRPr="00E266D4">
        <w:rPr>
          <w:sz w:val="20"/>
          <w:highlight w:val="yellow"/>
          <w:lang w:val="ru-RU"/>
        </w:rPr>
        <w:t>8.</w:t>
      </w:r>
      <w:r w:rsidRPr="00E266D4">
        <w:rPr>
          <w:sz w:val="20"/>
          <w:lang w:val="ru-RU"/>
        </w:rPr>
        <w:tab/>
        <w:t xml:space="preserve">Значения </w:t>
      </w:r>
      <w:r w:rsidRPr="00E266D4">
        <w:rPr>
          <w:sz w:val="20"/>
          <w:highlight w:val="yellow"/>
          <w:lang w:val="ru-RU"/>
        </w:rPr>
        <w:t>установленной мощности</w:t>
      </w:r>
      <w:r w:rsidRPr="00E266D4">
        <w:rPr>
          <w:sz w:val="20"/>
          <w:lang w:val="ru-RU"/>
        </w:rPr>
        <w:t>, нижнего и верхнего пределов регулировочного диапазона, скорости набора и снижения нагрузки указываются с точностью не более трех знаков после запятой.</w:t>
      </w:r>
    </w:p>
    <w:p w:rsidR="00EF5B99" w:rsidRPr="00E266D4" w:rsidRDefault="00EF5B99" w:rsidP="00E266D4">
      <w:pPr>
        <w:spacing w:before="0" w:after="0"/>
        <w:ind w:left="426" w:right="6" w:hanging="426"/>
        <w:jc w:val="both"/>
        <w:rPr>
          <w:sz w:val="20"/>
          <w:lang w:val="ru-RU"/>
        </w:rPr>
      </w:pPr>
      <w:r w:rsidRPr="00E266D4">
        <w:rPr>
          <w:sz w:val="20"/>
          <w:highlight w:val="yellow"/>
          <w:lang w:val="ru-RU"/>
        </w:rPr>
        <w:t>9.</w:t>
      </w:r>
      <w:r w:rsidRPr="00E266D4">
        <w:rPr>
          <w:sz w:val="20"/>
          <w:lang w:val="ru-RU"/>
        </w:rPr>
        <w:tab/>
        <w:t xml:space="preserve">Не допускается задание нулевых значений для </w:t>
      </w:r>
      <w:r w:rsidRPr="00E266D4">
        <w:rPr>
          <w:sz w:val="20"/>
          <w:highlight w:val="yellow"/>
          <w:lang w:val="ru-RU"/>
        </w:rPr>
        <w:t>установленной мощности</w:t>
      </w:r>
      <w:r w:rsidRPr="00E266D4">
        <w:rPr>
          <w:sz w:val="20"/>
          <w:lang w:val="ru-RU"/>
        </w:rPr>
        <w:t>, верхнего предела регулировочного диапазона, скорости набора/снижения нагрузки.</w:t>
      </w:r>
    </w:p>
    <w:p w:rsidR="00EF5B99" w:rsidRPr="00E266D4" w:rsidRDefault="00EF5B99" w:rsidP="00E266D4">
      <w:pPr>
        <w:spacing w:before="0" w:after="0"/>
        <w:ind w:left="426" w:right="6"/>
        <w:jc w:val="both"/>
        <w:rPr>
          <w:rFonts w:cs="Garamond"/>
          <w:bCs/>
          <w:sz w:val="20"/>
          <w:lang w:val="ru-RU"/>
        </w:rPr>
      </w:pPr>
      <w:r w:rsidRPr="00E266D4">
        <w:rPr>
          <w:sz w:val="20"/>
          <w:lang w:val="ru-RU"/>
        </w:rPr>
        <w:t>В случае превышения точности задания величин установленной мощности, нижнего и верхнего пределов регулировочного диапазона, скорости набора/снижения нагрузки свыше трех знаков после запятой, КО для целей включения в регистрационную информацию корректирует указанные величины до требуемой точности методом математического округления.</w:t>
      </w:r>
    </w:p>
    <w:p w:rsidR="00EF5B99" w:rsidRPr="00E266D4" w:rsidRDefault="00EF5B99" w:rsidP="00E266D4">
      <w:pPr>
        <w:spacing w:before="0" w:after="0"/>
        <w:ind w:left="426" w:right="6" w:hanging="426"/>
        <w:jc w:val="both"/>
        <w:rPr>
          <w:sz w:val="20"/>
          <w:lang w:val="ru-RU"/>
        </w:rPr>
      </w:pPr>
      <w:r w:rsidRPr="00E266D4">
        <w:rPr>
          <w:sz w:val="20"/>
          <w:highlight w:val="yellow"/>
          <w:lang w:val="ru-RU"/>
        </w:rPr>
        <w:lastRenderedPageBreak/>
        <w:t>10.</w:t>
      </w:r>
      <w:r w:rsidRPr="00E266D4">
        <w:rPr>
          <w:sz w:val="20"/>
          <w:lang w:val="ru-RU"/>
        </w:rPr>
        <w:tab/>
        <w:t xml:space="preserve">Для ГАЭС в </w:t>
      </w:r>
      <w:r w:rsidRPr="00E266D4">
        <w:rPr>
          <w:sz w:val="20"/>
          <w:highlight w:val="yellow"/>
          <w:lang w:val="ru-RU"/>
        </w:rPr>
        <w:t>разделе</w:t>
      </w:r>
      <w:r w:rsidRPr="00E266D4">
        <w:rPr>
          <w:sz w:val="20"/>
          <w:lang w:val="ru-RU"/>
        </w:rPr>
        <w:t xml:space="preserve"> «</w:t>
      </w:r>
      <w:r w:rsidRPr="00E266D4">
        <w:rPr>
          <w:sz w:val="20"/>
          <w:highlight w:val="yellow"/>
          <w:lang w:val="ru-RU"/>
        </w:rPr>
        <w:t>Н</w:t>
      </w:r>
      <w:r w:rsidRPr="00E266D4">
        <w:rPr>
          <w:sz w:val="20"/>
          <w:lang w:val="ru-RU"/>
        </w:rPr>
        <w:t xml:space="preserve">ижний предел регулировочного диапазона» указывается значение номинального потребления электрической мощности при работе в насосном (двигательном) режиме (с отрицательным знаком) </w:t>
      </w:r>
      <w:r w:rsidRPr="00E266D4">
        <w:rPr>
          <w:sz w:val="20"/>
          <w:highlight w:val="yellow"/>
          <w:lang w:val="ru-RU"/>
        </w:rPr>
        <w:t xml:space="preserve">в соответствии с паспортными данными (заводскими или проектными) соответствующей </w:t>
      </w:r>
      <w:r w:rsidRPr="00E266D4">
        <w:rPr>
          <w:rFonts w:eastAsia="MS Mincho"/>
          <w:sz w:val="20"/>
          <w:highlight w:val="yellow"/>
          <w:lang w:val="ru-RU"/>
        </w:rPr>
        <w:t>ЕГО</w:t>
      </w:r>
      <w:r w:rsidRPr="00E266D4">
        <w:rPr>
          <w:sz w:val="20"/>
          <w:lang w:val="ru-RU"/>
        </w:rPr>
        <w:t>.</w:t>
      </w:r>
    </w:p>
    <w:p w:rsidR="00EF5B99" w:rsidRPr="00E266D4" w:rsidRDefault="00EF5B99" w:rsidP="00E266D4">
      <w:pPr>
        <w:spacing w:before="0" w:after="0"/>
        <w:ind w:left="426" w:right="6" w:hanging="426"/>
        <w:jc w:val="both"/>
        <w:rPr>
          <w:rFonts w:cs="Garamond"/>
          <w:bCs/>
          <w:sz w:val="20"/>
          <w:lang w:val="ru-RU"/>
        </w:rPr>
      </w:pPr>
      <w:r w:rsidRPr="00E266D4">
        <w:rPr>
          <w:sz w:val="20"/>
          <w:highlight w:val="yellow"/>
          <w:lang w:val="ru-RU"/>
        </w:rPr>
        <w:t>11.</w:t>
      </w:r>
      <w:r w:rsidRPr="00E266D4">
        <w:rPr>
          <w:sz w:val="20"/>
          <w:lang w:val="ru-RU"/>
        </w:rPr>
        <w:tab/>
        <w:t>Значения установленной мощности, нижнего предела регулировочного диапазона, скорости набора и</w:t>
      </w:r>
      <w:r w:rsidRPr="00E266D4">
        <w:rPr>
          <w:sz w:val="20"/>
        </w:rPr>
        <w:t> </w:t>
      </w:r>
      <w:r w:rsidRPr="00E266D4">
        <w:rPr>
          <w:sz w:val="20"/>
          <w:lang w:val="ru-RU"/>
        </w:rPr>
        <w:t>снижения нагрузки, номинального потребления электрической мощности при работе в насосном (двигательном) режиме ГАЭС должны соответствовать значениям, определенным по результатам тестирования для целей аттестации соответствующ</w:t>
      </w:r>
      <w:r w:rsidRPr="00E266D4">
        <w:rPr>
          <w:sz w:val="20"/>
          <w:highlight w:val="yellow"/>
          <w:lang w:val="ru-RU"/>
        </w:rPr>
        <w:t>ей</w:t>
      </w:r>
      <w:r w:rsidRPr="00E266D4">
        <w:rPr>
          <w:sz w:val="20"/>
          <w:lang w:val="ru-RU"/>
        </w:rPr>
        <w:t xml:space="preserve"> </w:t>
      </w:r>
      <w:r w:rsidRPr="00E266D4">
        <w:rPr>
          <w:rFonts w:eastAsia="MS Mincho"/>
          <w:sz w:val="20"/>
          <w:highlight w:val="yellow"/>
          <w:lang w:val="ru-RU"/>
        </w:rPr>
        <w:t>ЕГО</w:t>
      </w:r>
      <w:r w:rsidRPr="00E266D4">
        <w:rPr>
          <w:sz w:val="20"/>
          <w:lang w:val="ru-RU"/>
        </w:rPr>
        <w:t xml:space="preserve"> и</w:t>
      </w:r>
      <w:r w:rsidR="008A3D0C">
        <w:rPr>
          <w:sz w:val="20"/>
          <w:lang w:val="ru-RU"/>
        </w:rPr>
        <w:t xml:space="preserve"> </w:t>
      </w:r>
      <w:r w:rsidRPr="00E266D4">
        <w:rPr>
          <w:sz w:val="20"/>
          <w:lang w:val="ru-RU"/>
        </w:rPr>
        <w:t>внесенным в Реестр фактических параметров генерирующего оборудования</w:t>
      </w:r>
      <w:r w:rsidRPr="00E266D4">
        <w:rPr>
          <w:rFonts w:cs="Garamond"/>
          <w:sz w:val="20"/>
          <w:lang w:val="ru-RU"/>
        </w:rPr>
        <w:t>.</w:t>
      </w:r>
    </w:p>
    <w:p w:rsidR="00EF5B99" w:rsidRPr="00E266D4" w:rsidRDefault="00EF5B99" w:rsidP="00E266D4">
      <w:pPr>
        <w:tabs>
          <w:tab w:val="left" w:pos="9923"/>
        </w:tabs>
        <w:spacing w:before="0" w:after="0"/>
        <w:ind w:left="426" w:right="6"/>
        <w:jc w:val="both"/>
        <w:rPr>
          <w:sz w:val="20"/>
          <w:lang w:val="ru-RU"/>
        </w:rPr>
      </w:pPr>
      <w:r w:rsidRPr="00E266D4">
        <w:rPr>
          <w:sz w:val="20"/>
          <w:lang w:val="ru-RU"/>
        </w:rPr>
        <w:t xml:space="preserve">В отсутствие результатов тестирования значения установленной мощности, нижнего предела регулировочного диапазона, скорости набора и снижения нагрузки, номинального потребления электрической мощности при работе в насосном (двигательном) режиме ГАЭС должны соответствовать паспортным данным (заводским или проектным) соответствующей </w:t>
      </w:r>
      <w:r w:rsidRPr="00E266D4">
        <w:rPr>
          <w:rFonts w:eastAsia="MS Mincho"/>
          <w:sz w:val="20"/>
          <w:highlight w:val="yellow"/>
          <w:lang w:val="ru-RU"/>
        </w:rPr>
        <w:t>ЕГО</w:t>
      </w:r>
      <w:r w:rsidRPr="00E266D4">
        <w:rPr>
          <w:sz w:val="20"/>
          <w:lang w:val="ru-RU"/>
        </w:rPr>
        <w:t>.</w:t>
      </w:r>
    </w:p>
    <w:p w:rsidR="00EF5B99" w:rsidRDefault="00EF5B99" w:rsidP="008A3D0C">
      <w:pPr>
        <w:spacing w:before="0" w:after="0"/>
        <w:rPr>
          <w:b/>
          <w:bCs/>
          <w:iCs/>
          <w:szCs w:val="22"/>
          <w:lang w:val="ru-RU"/>
        </w:rPr>
      </w:pPr>
      <w:r w:rsidRPr="00EF5B99">
        <w:rPr>
          <w:b/>
          <w:bCs/>
          <w:lang w:val="ru-RU"/>
        </w:rPr>
        <w:br w:type="page"/>
      </w:r>
      <w:r w:rsidRPr="0044362F">
        <w:rPr>
          <w:b/>
          <w:bCs/>
          <w:iCs/>
          <w:szCs w:val="22"/>
          <w:lang w:val="ru-RU"/>
        </w:rPr>
        <w:lastRenderedPageBreak/>
        <w:t>Добавить пример заполненного заявления для формы 12</w:t>
      </w:r>
    </w:p>
    <w:p w:rsidR="0044362F" w:rsidRDefault="0044362F" w:rsidP="008A3D0C">
      <w:pPr>
        <w:spacing w:before="0" w:after="0"/>
        <w:rPr>
          <w:b/>
          <w:bCs/>
          <w:iCs/>
          <w:szCs w:val="22"/>
          <w:lang w:val="ru-RU"/>
        </w:rPr>
      </w:pPr>
    </w:p>
    <w:p w:rsidR="0044362F" w:rsidRPr="00EF5B99" w:rsidRDefault="0044362F" w:rsidP="008A3D0C">
      <w:pPr>
        <w:spacing w:before="0" w:after="0"/>
        <w:rPr>
          <w:b/>
          <w:bCs/>
          <w:iCs/>
          <w:szCs w:val="22"/>
          <w:lang w:val="ru-RU"/>
        </w:rPr>
      </w:pPr>
      <w:r>
        <w:rPr>
          <w:b/>
          <w:bCs/>
          <w:iCs/>
          <w:szCs w:val="22"/>
          <w:lang w:val="ru-RU"/>
        </w:rPr>
        <w:t>П</w:t>
      </w:r>
      <w:r w:rsidRPr="0044362F">
        <w:rPr>
          <w:b/>
          <w:bCs/>
          <w:iCs/>
          <w:szCs w:val="22"/>
          <w:lang w:val="ru-RU"/>
        </w:rPr>
        <w:t>ример заполненного заявления</w:t>
      </w:r>
    </w:p>
    <w:p w:rsidR="00EF5B99" w:rsidRPr="00EF5B99" w:rsidRDefault="00EF5B99" w:rsidP="008A3D0C">
      <w:pPr>
        <w:spacing w:before="0" w:after="0"/>
        <w:rPr>
          <w:bCs/>
          <w:lang w:val="ru-RU"/>
        </w:rPr>
      </w:pPr>
    </w:p>
    <w:p w:rsidR="00EF5B99" w:rsidRPr="00EF5B99" w:rsidRDefault="00EF5B99" w:rsidP="008A3D0C">
      <w:pPr>
        <w:spacing w:before="0" w:after="0"/>
        <w:jc w:val="center"/>
        <w:rPr>
          <w:rFonts w:cs="Calibri"/>
          <w:b/>
          <w:bCs/>
          <w:szCs w:val="22"/>
          <w:lang w:val="ru-RU"/>
        </w:rPr>
      </w:pPr>
      <w:r w:rsidRPr="00EF5B99">
        <w:rPr>
          <w:rFonts w:cs="Calibri"/>
          <w:b/>
          <w:bCs/>
          <w:szCs w:val="22"/>
          <w:lang w:val="ru-RU"/>
        </w:rPr>
        <w:t>Форма 12</w:t>
      </w:r>
    </w:p>
    <w:p w:rsidR="00EF5B99" w:rsidRPr="00EF5B99" w:rsidRDefault="00EF5B99" w:rsidP="008A3D0C">
      <w:pPr>
        <w:spacing w:before="0" w:after="0"/>
        <w:rPr>
          <w:bCs/>
          <w:lang w:val="ru-RU"/>
        </w:rPr>
      </w:pPr>
    </w:p>
    <w:p w:rsidR="00EF5B99" w:rsidRPr="00EF5B99" w:rsidRDefault="00EF5B99" w:rsidP="008A3D0C">
      <w:pPr>
        <w:spacing w:before="0" w:after="0"/>
        <w:jc w:val="center"/>
        <w:rPr>
          <w:rFonts w:cs="Calibri"/>
          <w:b/>
          <w:bCs/>
          <w:szCs w:val="22"/>
          <w:lang w:val="ru-RU"/>
        </w:rPr>
      </w:pPr>
      <w:r w:rsidRPr="00EF5B99">
        <w:rPr>
          <w:rFonts w:cs="Calibri"/>
          <w:b/>
          <w:bCs/>
          <w:szCs w:val="22"/>
          <w:lang w:val="ru-RU"/>
        </w:rPr>
        <w:t>Перечень паспортных технологических характеристик генерирующего оборудования</w:t>
      </w:r>
    </w:p>
    <w:p w:rsidR="00EF5B99" w:rsidRPr="00EF5B99" w:rsidRDefault="00EF5B99" w:rsidP="008A3D0C">
      <w:pPr>
        <w:spacing w:before="0" w:after="0"/>
        <w:rPr>
          <w:rFonts w:cs="Calibri"/>
          <w:bCs/>
          <w:szCs w:val="22"/>
          <w:lang w:val="ru-RU"/>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68"/>
        <w:gridCol w:w="5325"/>
      </w:tblGrid>
      <w:tr w:rsidR="00EF5B99" w:rsidRPr="00EF5B99" w:rsidTr="00DA3D28">
        <w:trPr>
          <w:trHeight w:val="567"/>
        </w:trPr>
        <w:tc>
          <w:tcPr>
            <w:tcW w:w="4168" w:type="dxa"/>
            <w:shd w:val="clear" w:color="auto" w:fill="D9D9D9"/>
            <w:vAlign w:val="center"/>
          </w:tcPr>
          <w:p w:rsidR="00EF5B99" w:rsidRPr="00EF5B99" w:rsidRDefault="00EF5B99" w:rsidP="000C358E">
            <w:pPr>
              <w:spacing w:before="0" w:after="0"/>
              <w:jc w:val="both"/>
              <w:rPr>
                <w:b/>
                <w:szCs w:val="22"/>
              </w:rPr>
            </w:pPr>
            <w:proofErr w:type="spellStart"/>
            <w:r w:rsidRPr="00EF5B99">
              <w:rPr>
                <w:b/>
              </w:rPr>
              <w:t>Наименование</w:t>
            </w:r>
            <w:proofErr w:type="spellEnd"/>
            <w:r w:rsidRPr="00EF5B99">
              <w:rPr>
                <w:b/>
              </w:rPr>
              <w:t xml:space="preserve"> ГТП </w:t>
            </w:r>
            <w:proofErr w:type="spellStart"/>
            <w:r w:rsidRPr="00EF5B99">
              <w:rPr>
                <w:b/>
              </w:rPr>
              <w:t>генерации</w:t>
            </w:r>
            <w:proofErr w:type="spellEnd"/>
            <w:r w:rsidRPr="00EF5B99">
              <w:rPr>
                <w:b/>
              </w:rPr>
              <w:t xml:space="preserve"> (</w:t>
            </w:r>
            <w:proofErr w:type="spellStart"/>
            <w:r w:rsidRPr="00EF5B99">
              <w:rPr>
                <w:b/>
              </w:rPr>
              <w:t>ГТПг</w:t>
            </w:r>
            <w:proofErr w:type="spellEnd"/>
            <w:r w:rsidRPr="00EF5B99">
              <w:rPr>
                <w:b/>
              </w:rPr>
              <w:t>)</w:t>
            </w:r>
          </w:p>
        </w:tc>
        <w:tc>
          <w:tcPr>
            <w:tcW w:w="5325" w:type="dxa"/>
            <w:vAlign w:val="center"/>
          </w:tcPr>
          <w:p w:rsidR="00EF5B99" w:rsidRPr="00EF5B99" w:rsidRDefault="00EF5B99" w:rsidP="008A3D0C">
            <w:pPr>
              <w:spacing w:before="0" w:after="0"/>
              <w:jc w:val="center"/>
              <w:rPr>
                <w:szCs w:val="22"/>
              </w:rPr>
            </w:pPr>
            <w:r w:rsidRPr="00EF5B99">
              <w:rPr>
                <w:rFonts w:cs="Calibri"/>
                <w:szCs w:val="22"/>
              </w:rPr>
              <w:t>ТЭЦ-35 (220)</w:t>
            </w:r>
          </w:p>
        </w:tc>
      </w:tr>
      <w:tr w:rsidR="00EF5B99" w:rsidRPr="00EF5B99" w:rsidTr="00DA3D28">
        <w:trPr>
          <w:trHeight w:val="567"/>
        </w:trPr>
        <w:tc>
          <w:tcPr>
            <w:tcW w:w="4168" w:type="dxa"/>
            <w:shd w:val="clear" w:color="auto" w:fill="D9D9D9"/>
            <w:vAlign w:val="center"/>
          </w:tcPr>
          <w:p w:rsidR="00EF5B99" w:rsidRPr="00EF5B99" w:rsidRDefault="00EF5B99" w:rsidP="000C358E">
            <w:pPr>
              <w:spacing w:before="0" w:after="0"/>
              <w:jc w:val="both"/>
              <w:rPr>
                <w:b/>
              </w:rPr>
            </w:pPr>
            <w:proofErr w:type="spellStart"/>
            <w:r w:rsidRPr="00EF5B99">
              <w:rPr>
                <w:b/>
                <w:szCs w:val="22"/>
              </w:rPr>
              <w:t>Наименование</w:t>
            </w:r>
            <w:proofErr w:type="spellEnd"/>
            <w:r w:rsidRPr="00EF5B99">
              <w:rPr>
                <w:b/>
                <w:szCs w:val="22"/>
              </w:rPr>
              <w:t xml:space="preserve"> </w:t>
            </w:r>
            <w:proofErr w:type="spellStart"/>
            <w:r w:rsidRPr="00EF5B99">
              <w:rPr>
                <w:b/>
                <w:szCs w:val="22"/>
              </w:rPr>
              <w:t>электростанции</w:t>
            </w:r>
            <w:proofErr w:type="spellEnd"/>
          </w:p>
        </w:tc>
        <w:tc>
          <w:tcPr>
            <w:tcW w:w="5325" w:type="dxa"/>
            <w:vAlign w:val="center"/>
          </w:tcPr>
          <w:p w:rsidR="00EF5B99" w:rsidRPr="00EF5B99" w:rsidRDefault="00EF5B99" w:rsidP="008A3D0C">
            <w:pPr>
              <w:spacing w:before="0" w:after="0"/>
              <w:jc w:val="center"/>
              <w:rPr>
                <w:rFonts w:cs="Calibri"/>
                <w:szCs w:val="22"/>
              </w:rPr>
            </w:pPr>
            <w:r w:rsidRPr="00EF5B99">
              <w:rPr>
                <w:rFonts w:cs="Calibri"/>
                <w:szCs w:val="22"/>
              </w:rPr>
              <w:t>ТЭЦ-35</w:t>
            </w:r>
          </w:p>
        </w:tc>
      </w:tr>
      <w:tr w:rsidR="00EF5B99" w:rsidRPr="00EF5B99" w:rsidTr="00DA3D28">
        <w:trPr>
          <w:trHeight w:val="567"/>
        </w:trPr>
        <w:tc>
          <w:tcPr>
            <w:tcW w:w="4168" w:type="dxa"/>
            <w:shd w:val="clear" w:color="auto" w:fill="D9D9D9"/>
            <w:vAlign w:val="center"/>
          </w:tcPr>
          <w:p w:rsidR="00EF5B99" w:rsidRPr="00EF5B99" w:rsidRDefault="00EF5B99" w:rsidP="000C358E">
            <w:pPr>
              <w:spacing w:before="0" w:after="0"/>
              <w:jc w:val="both"/>
              <w:rPr>
                <w:b/>
                <w:szCs w:val="22"/>
              </w:rPr>
            </w:pPr>
            <w:proofErr w:type="spellStart"/>
            <w:r w:rsidRPr="00EF5B99">
              <w:rPr>
                <w:b/>
                <w:szCs w:val="22"/>
              </w:rPr>
              <w:t>Тип</w:t>
            </w:r>
            <w:proofErr w:type="spellEnd"/>
            <w:r w:rsidRPr="00EF5B99">
              <w:rPr>
                <w:b/>
                <w:szCs w:val="22"/>
              </w:rPr>
              <w:t xml:space="preserve"> </w:t>
            </w:r>
            <w:proofErr w:type="spellStart"/>
            <w:r w:rsidRPr="00EF5B99">
              <w:rPr>
                <w:b/>
                <w:szCs w:val="22"/>
              </w:rPr>
              <w:t>электростанции</w:t>
            </w:r>
            <w:proofErr w:type="spellEnd"/>
          </w:p>
        </w:tc>
        <w:tc>
          <w:tcPr>
            <w:tcW w:w="5325" w:type="dxa"/>
            <w:vAlign w:val="center"/>
          </w:tcPr>
          <w:p w:rsidR="00EF5B99" w:rsidRPr="008A3D0C" w:rsidRDefault="00EF5B99" w:rsidP="008A3D0C">
            <w:pPr>
              <w:spacing w:before="0" w:after="0"/>
              <w:jc w:val="center"/>
              <w:rPr>
                <w:rFonts w:cs="Calibri"/>
                <w:szCs w:val="22"/>
                <w:lang w:val="ru-RU"/>
              </w:rPr>
            </w:pPr>
            <w:r w:rsidRPr="00EF5B99">
              <w:rPr>
                <w:rFonts w:cs="Calibri"/>
                <w:szCs w:val="22"/>
              </w:rPr>
              <w:t>ТЭ</w:t>
            </w:r>
            <w:r w:rsidR="008A3D0C">
              <w:rPr>
                <w:rFonts w:cs="Calibri"/>
                <w:szCs w:val="22"/>
                <w:lang w:val="ru-RU"/>
              </w:rPr>
              <w:t>С</w:t>
            </w:r>
          </w:p>
        </w:tc>
      </w:tr>
    </w:tbl>
    <w:p w:rsidR="00EF5B99" w:rsidRPr="00EF5B99" w:rsidRDefault="00EF5B99" w:rsidP="008A3D0C">
      <w:pPr>
        <w:spacing w:before="0" w:after="0"/>
        <w:rPr>
          <w:szCs w:val="22"/>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5"/>
        <w:gridCol w:w="1083"/>
        <w:gridCol w:w="2886"/>
        <w:gridCol w:w="2439"/>
      </w:tblGrid>
      <w:tr w:rsidR="00EF5B99" w:rsidRPr="00EF5B99" w:rsidTr="00EF5B99">
        <w:trPr>
          <w:cantSplit/>
          <w:trHeight w:val="454"/>
        </w:trPr>
        <w:tc>
          <w:tcPr>
            <w:tcW w:w="9493" w:type="dxa"/>
            <w:gridSpan w:val="4"/>
            <w:shd w:val="clear" w:color="auto" w:fill="D9D9D9"/>
            <w:vAlign w:val="center"/>
          </w:tcPr>
          <w:p w:rsidR="00EF5B99" w:rsidRPr="00EF5B99" w:rsidRDefault="00EF5B99" w:rsidP="008A3D0C">
            <w:pPr>
              <w:pStyle w:val="aff4"/>
              <w:spacing w:before="0"/>
              <w:rPr>
                <w:rFonts w:ascii="Garamond" w:hAnsi="Garamond"/>
                <w:b/>
                <w:sz w:val="22"/>
                <w:szCs w:val="22"/>
              </w:rPr>
            </w:pPr>
            <w:r w:rsidRPr="00EF5B99">
              <w:rPr>
                <w:rFonts w:ascii="Garamond" w:hAnsi="Garamond"/>
                <w:b/>
                <w:sz w:val="22"/>
                <w:szCs w:val="22"/>
              </w:rPr>
              <w:t xml:space="preserve">Общие характеристики </w:t>
            </w:r>
            <w:proofErr w:type="spellStart"/>
            <w:r w:rsidRPr="00EF5B99">
              <w:rPr>
                <w:rFonts w:ascii="Garamond" w:hAnsi="Garamond"/>
                <w:b/>
                <w:sz w:val="22"/>
                <w:szCs w:val="22"/>
              </w:rPr>
              <w:t>ГТПг</w:t>
            </w:r>
            <w:proofErr w:type="spellEnd"/>
          </w:p>
        </w:tc>
      </w:tr>
      <w:tr w:rsidR="00EF5B99" w:rsidRPr="00EF5B99" w:rsidTr="008A3D0C">
        <w:trPr>
          <w:trHeight w:val="567"/>
        </w:trPr>
        <w:tc>
          <w:tcPr>
            <w:tcW w:w="4168" w:type="dxa"/>
            <w:gridSpan w:val="2"/>
            <w:vAlign w:val="center"/>
          </w:tcPr>
          <w:p w:rsidR="00EF5B99" w:rsidRPr="00EF5B99" w:rsidRDefault="00EF5B99" w:rsidP="008A3D0C">
            <w:pPr>
              <w:pStyle w:val="aff4"/>
              <w:spacing w:before="0"/>
              <w:rPr>
                <w:rFonts w:ascii="Garamond" w:eastAsia="MS Mincho" w:hAnsi="Garamond"/>
                <w:spacing w:val="0"/>
                <w:sz w:val="22"/>
                <w:szCs w:val="22"/>
              </w:rPr>
            </w:pPr>
            <w:r w:rsidRPr="00EF5B99">
              <w:rPr>
                <w:rFonts w:ascii="Garamond" w:eastAsia="MS Mincho" w:hAnsi="Garamond"/>
                <w:spacing w:val="0"/>
                <w:sz w:val="22"/>
                <w:szCs w:val="22"/>
              </w:rPr>
              <w:t xml:space="preserve">Суммарная установленная мощность ЕГО в </w:t>
            </w:r>
            <w:proofErr w:type="spellStart"/>
            <w:r w:rsidRPr="00EF5B99">
              <w:rPr>
                <w:rFonts w:ascii="Garamond" w:eastAsia="MS Mincho" w:hAnsi="Garamond"/>
                <w:spacing w:val="0"/>
                <w:sz w:val="22"/>
                <w:szCs w:val="22"/>
              </w:rPr>
              <w:t>ГТПг</w:t>
            </w:r>
            <w:proofErr w:type="spellEnd"/>
            <w:r w:rsidRPr="00EF5B99">
              <w:rPr>
                <w:rFonts w:ascii="Garamond" w:eastAsia="MS Mincho" w:hAnsi="Garamond"/>
                <w:spacing w:val="0"/>
                <w:sz w:val="22"/>
                <w:szCs w:val="22"/>
              </w:rPr>
              <w:t>, МВт</w:t>
            </w:r>
          </w:p>
        </w:tc>
        <w:tc>
          <w:tcPr>
            <w:tcW w:w="5325" w:type="dxa"/>
            <w:gridSpan w:val="2"/>
            <w:vAlign w:val="center"/>
          </w:tcPr>
          <w:p w:rsidR="00EF5B99" w:rsidRPr="00EF5B99" w:rsidRDefault="00EF5B99" w:rsidP="008A3D0C">
            <w:pPr>
              <w:pStyle w:val="aff4"/>
              <w:spacing w:before="0"/>
              <w:jc w:val="center"/>
              <w:rPr>
                <w:rFonts w:ascii="Garamond" w:eastAsia="MS Mincho" w:hAnsi="Garamond"/>
                <w:spacing w:val="0"/>
                <w:sz w:val="22"/>
                <w:szCs w:val="22"/>
              </w:rPr>
            </w:pPr>
            <w:r w:rsidRPr="00EF5B99">
              <w:rPr>
                <w:rFonts w:ascii="Garamond" w:hAnsi="Garamond" w:cs="Calibri"/>
                <w:sz w:val="22"/>
                <w:szCs w:val="22"/>
              </w:rPr>
              <w:t>110,0</w:t>
            </w:r>
          </w:p>
        </w:tc>
      </w:tr>
      <w:tr w:rsidR="00EF5B99" w:rsidRPr="00A81952" w:rsidTr="00EF5B99">
        <w:trPr>
          <w:cantSplit/>
          <w:trHeight w:val="454"/>
        </w:trPr>
        <w:tc>
          <w:tcPr>
            <w:tcW w:w="9493" w:type="dxa"/>
            <w:gridSpan w:val="4"/>
            <w:shd w:val="clear" w:color="auto" w:fill="D9D9D9"/>
            <w:vAlign w:val="center"/>
          </w:tcPr>
          <w:p w:rsidR="00EF5B99" w:rsidRPr="00EF5B99" w:rsidRDefault="00EF5B99" w:rsidP="008A3D0C">
            <w:pPr>
              <w:pStyle w:val="aff4"/>
              <w:tabs>
                <w:tab w:val="left" w:pos="2777"/>
              </w:tabs>
              <w:spacing w:before="0"/>
              <w:rPr>
                <w:rFonts w:ascii="Garamond" w:eastAsia="MS Mincho" w:hAnsi="Garamond"/>
                <w:b/>
                <w:spacing w:val="0"/>
                <w:sz w:val="22"/>
                <w:szCs w:val="22"/>
              </w:rPr>
            </w:pPr>
            <w:r w:rsidRPr="00EF5B99">
              <w:rPr>
                <w:rFonts w:ascii="Garamond" w:eastAsia="MS Mincho" w:hAnsi="Garamond"/>
                <w:b/>
                <w:spacing w:val="0"/>
                <w:sz w:val="22"/>
                <w:szCs w:val="22"/>
              </w:rPr>
              <w:t xml:space="preserve">Характеристики единиц генерирующего оборудования (ЕГО), включенных в </w:t>
            </w:r>
            <w:proofErr w:type="spellStart"/>
            <w:r w:rsidRPr="00EF5B99">
              <w:rPr>
                <w:rFonts w:ascii="Garamond" w:eastAsia="MS Mincho" w:hAnsi="Garamond"/>
                <w:b/>
                <w:spacing w:val="0"/>
                <w:sz w:val="22"/>
                <w:szCs w:val="22"/>
              </w:rPr>
              <w:t>ГТПг</w:t>
            </w:r>
            <w:proofErr w:type="spellEnd"/>
          </w:p>
        </w:tc>
      </w:tr>
      <w:tr w:rsidR="00EF5B99" w:rsidRPr="00EF5B99" w:rsidTr="008A3D0C">
        <w:trPr>
          <w:trHeight w:val="283"/>
        </w:trPr>
        <w:tc>
          <w:tcPr>
            <w:tcW w:w="4168" w:type="dxa"/>
            <w:gridSpan w:val="2"/>
            <w:vAlign w:val="center"/>
          </w:tcPr>
          <w:p w:rsidR="00EF5B99" w:rsidRPr="00EF5B99" w:rsidRDefault="00EF5B99" w:rsidP="008A3D0C">
            <w:pPr>
              <w:pStyle w:val="aff4"/>
              <w:spacing w:before="0"/>
              <w:jc w:val="left"/>
              <w:rPr>
                <w:rFonts w:ascii="Garamond" w:eastAsia="MS Mincho" w:hAnsi="Garamond"/>
                <w:spacing w:val="0"/>
                <w:sz w:val="22"/>
                <w:szCs w:val="22"/>
              </w:rPr>
            </w:pPr>
            <w:r w:rsidRPr="00EF5B99">
              <w:rPr>
                <w:rFonts w:ascii="Garamond" w:eastAsia="MS Mincho" w:hAnsi="Garamond"/>
                <w:spacing w:val="0"/>
                <w:sz w:val="22"/>
                <w:szCs w:val="22"/>
              </w:rPr>
              <w:t>№</w:t>
            </w:r>
          </w:p>
        </w:tc>
        <w:tc>
          <w:tcPr>
            <w:tcW w:w="2886" w:type="dxa"/>
            <w:vAlign w:val="center"/>
          </w:tcPr>
          <w:p w:rsidR="00EF5B99" w:rsidRPr="00EF5B99" w:rsidRDefault="00EF5B99" w:rsidP="008A3D0C">
            <w:pPr>
              <w:pStyle w:val="aff4"/>
              <w:spacing w:before="0"/>
              <w:jc w:val="center"/>
              <w:rPr>
                <w:rFonts w:ascii="Garamond" w:eastAsia="MS Mincho" w:hAnsi="Garamond"/>
                <w:spacing w:val="0"/>
                <w:sz w:val="22"/>
                <w:szCs w:val="22"/>
              </w:rPr>
            </w:pPr>
            <w:r w:rsidRPr="00EF5B99">
              <w:rPr>
                <w:rFonts w:ascii="Garamond" w:eastAsia="MS Mincho" w:hAnsi="Garamond"/>
                <w:spacing w:val="0"/>
                <w:sz w:val="22"/>
                <w:szCs w:val="22"/>
              </w:rPr>
              <w:t>1</w:t>
            </w:r>
          </w:p>
        </w:tc>
        <w:tc>
          <w:tcPr>
            <w:tcW w:w="2439" w:type="dxa"/>
            <w:vAlign w:val="center"/>
          </w:tcPr>
          <w:p w:rsidR="00EF5B99" w:rsidRPr="00EF5B99" w:rsidRDefault="00EF5B99" w:rsidP="008A3D0C">
            <w:pPr>
              <w:spacing w:before="0" w:after="0"/>
              <w:jc w:val="center"/>
              <w:rPr>
                <w:rFonts w:eastAsia="MS Mincho"/>
                <w:szCs w:val="22"/>
              </w:rPr>
            </w:pPr>
            <w:r w:rsidRPr="00EF5B99">
              <w:rPr>
                <w:rFonts w:eastAsia="MS Mincho"/>
                <w:szCs w:val="22"/>
              </w:rPr>
              <w:t>2</w:t>
            </w:r>
          </w:p>
        </w:tc>
      </w:tr>
      <w:tr w:rsidR="00EF5B99" w:rsidRPr="00EF5B99" w:rsidTr="008A3D0C">
        <w:trPr>
          <w:trHeight w:val="567"/>
        </w:trPr>
        <w:tc>
          <w:tcPr>
            <w:tcW w:w="4168" w:type="dxa"/>
            <w:gridSpan w:val="2"/>
            <w:vAlign w:val="center"/>
          </w:tcPr>
          <w:p w:rsidR="00EF5B99" w:rsidRPr="00EF5B99" w:rsidRDefault="00EF5B99" w:rsidP="008A3D0C">
            <w:pPr>
              <w:pStyle w:val="aff4"/>
              <w:spacing w:before="0"/>
              <w:rPr>
                <w:rFonts w:ascii="Garamond" w:eastAsia="MS Mincho" w:hAnsi="Garamond"/>
                <w:spacing w:val="0"/>
                <w:sz w:val="22"/>
                <w:szCs w:val="22"/>
              </w:rPr>
            </w:pPr>
            <w:r w:rsidRPr="00EF5B99">
              <w:rPr>
                <w:rFonts w:ascii="Garamond" w:hAnsi="Garamond"/>
                <w:sz w:val="22"/>
                <w:szCs w:val="22"/>
              </w:rPr>
              <w:t>Наименование ЕГО</w:t>
            </w:r>
          </w:p>
        </w:tc>
        <w:tc>
          <w:tcPr>
            <w:tcW w:w="2886" w:type="dxa"/>
            <w:vAlign w:val="center"/>
          </w:tcPr>
          <w:p w:rsidR="00EF5B99" w:rsidRPr="00EF5B99" w:rsidRDefault="00EF5B99" w:rsidP="008A3D0C">
            <w:pPr>
              <w:pStyle w:val="aff4"/>
              <w:spacing w:before="0"/>
              <w:jc w:val="center"/>
              <w:rPr>
                <w:rFonts w:ascii="Garamond" w:eastAsia="MS Mincho" w:hAnsi="Garamond"/>
                <w:spacing w:val="0"/>
                <w:sz w:val="22"/>
                <w:szCs w:val="22"/>
              </w:rPr>
            </w:pPr>
            <w:r w:rsidRPr="00EF5B99">
              <w:rPr>
                <w:rFonts w:ascii="Garamond" w:hAnsi="Garamond" w:cs="Calibri"/>
                <w:sz w:val="22"/>
                <w:szCs w:val="22"/>
              </w:rPr>
              <w:t>Блок 1 ТГ-1 (ГТ)</w:t>
            </w:r>
          </w:p>
        </w:tc>
        <w:tc>
          <w:tcPr>
            <w:tcW w:w="2439" w:type="dxa"/>
            <w:vAlign w:val="center"/>
          </w:tcPr>
          <w:p w:rsidR="00EF5B99" w:rsidRPr="00EF5B99" w:rsidRDefault="00EF5B99" w:rsidP="008A3D0C">
            <w:pPr>
              <w:spacing w:before="0" w:after="0"/>
              <w:jc w:val="center"/>
              <w:rPr>
                <w:rFonts w:eastAsia="MS Mincho"/>
                <w:szCs w:val="22"/>
              </w:rPr>
            </w:pPr>
            <w:r w:rsidRPr="00EF5B99">
              <w:rPr>
                <w:rFonts w:cs="Calibri"/>
                <w:szCs w:val="22"/>
              </w:rPr>
              <w:t>Блок-1 ТГ-2 (ПТ)</w:t>
            </w:r>
          </w:p>
        </w:tc>
      </w:tr>
      <w:tr w:rsidR="00EF5B99" w:rsidRPr="00EF5B99" w:rsidTr="008A3D0C">
        <w:trPr>
          <w:trHeight w:val="567"/>
        </w:trPr>
        <w:tc>
          <w:tcPr>
            <w:tcW w:w="4168" w:type="dxa"/>
            <w:gridSpan w:val="2"/>
            <w:vAlign w:val="center"/>
          </w:tcPr>
          <w:p w:rsidR="00EF5B99" w:rsidRPr="00EF5B99" w:rsidRDefault="00EF5B99" w:rsidP="008A3D0C">
            <w:pPr>
              <w:pStyle w:val="aff4"/>
              <w:spacing w:before="0"/>
              <w:rPr>
                <w:rFonts w:ascii="Garamond" w:hAnsi="Garamond"/>
                <w:sz w:val="22"/>
                <w:szCs w:val="22"/>
              </w:rPr>
            </w:pPr>
            <w:r w:rsidRPr="00EF5B99">
              <w:rPr>
                <w:rFonts w:ascii="Garamond" w:hAnsi="Garamond"/>
                <w:sz w:val="22"/>
                <w:szCs w:val="22"/>
              </w:rPr>
              <w:t xml:space="preserve">Наименование </w:t>
            </w:r>
            <w:r w:rsidR="00E82092" w:rsidRPr="00E82092">
              <w:rPr>
                <w:rFonts w:ascii="Garamond" w:hAnsi="Garamond"/>
                <w:sz w:val="22"/>
              </w:rPr>
              <w:t xml:space="preserve">(станционный номер) </w:t>
            </w:r>
            <w:r w:rsidRPr="00EF5B99">
              <w:rPr>
                <w:rFonts w:ascii="Garamond" w:hAnsi="Garamond"/>
                <w:sz w:val="22"/>
                <w:szCs w:val="22"/>
              </w:rPr>
              <w:t>турбогенератора (генератора) в составе ЕГО</w:t>
            </w:r>
          </w:p>
        </w:tc>
        <w:tc>
          <w:tcPr>
            <w:tcW w:w="2886" w:type="dxa"/>
            <w:vAlign w:val="center"/>
          </w:tcPr>
          <w:p w:rsidR="00EF5B99" w:rsidRPr="00EF5B99" w:rsidRDefault="008A3D0C" w:rsidP="008A3D0C">
            <w:pPr>
              <w:pStyle w:val="aff4"/>
              <w:spacing w:before="0"/>
              <w:jc w:val="center"/>
              <w:rPr>
                <w:rFonts w:ascii="Garamond" w:hAnsi="Garamond" w:cs="Calibri"/>
                <w:sz w:val="22"/>
                <w:szCs w:val="22"/>
              </w:rPr>
            </w:pPr>
            <w:r>
              <w:rPr>
                <w:rFonts w:ascii="Garamond" w:hAnsi="Garamond" w:cs="Calibri"/>
                <w:sz w:val="22"/>
                <w:szCs w:val="22"/>
              </w:rPr>
              <w:t>Г-1</w:t>
            </w:r>
          </w:p>
        </w:tc>
        <w:tc>
          <w:tcPr>
            <w:tcW w:w="2439" w:type="dxa"/>
            <w:vAlign w:val="center"/>
          </w:tcPr>
          <w:p w:rsidR="00EF5B99" w:rsidRPr="008A3D0C" w:rsidRDefault="008A3D0C" w:rsidP="008A3D0C">
            <w:pPr>
              <w:spacing w:before="0" w:after="0"/>
              <w:jc w:val="center"/>
              <w:rPr>
                <w:rFonts w:cs="Calibri"/>
                <w:szCs w:val="22"/>
                <w:lang w:val="ru-RU"/>
              </w:rPr>
            </w:pPr>
            <w:r>
              <w:rPr>
                <w:rFonts w:cs="Calibri"/>
                <w:szCs w:val="22"/>
              </w:rPr>
              <w:t>Г-2</w:t>
            </w:r>
          </w:p>
        </w:tc>
      </w:tr>
      <w:tr w:rsidR="00EF5B99" w:rsidRPr="00EF5B99" w:rsidTr="008A3D0C">
        <w:trPr>
          <w:trHeight w:val="567"/>
        </w:trPr>
        <w:tc>
          <w:tcPr>
            <w:tcW w:w="4168" w:type="dxa"/>
            <w:gridSpan w:val="2"/>
            <w:vAlign w:val="center"/>
          </w:tcPr>
          <w:p w:rsidR="00EF5B99" w:rsidRPr="00EF5B99" w:rsidRDefault="00EF5B99" w:rsidP="008A3D0C">
            <w:pPr>
              <w:pStyle w:val="aff4"/>
              <w:spacing w:before="0"/>
              <w:rPr>
                <w:rFonts w:ascii="Garamond" w:hAnsi="Garamond"/>
                <w:sz w:val="22"/>
                <w:szCs w:val="22"/>
              </w:rPr>
            </w:pPr>
            <w:r w:rsidRPr="00EF5B99">
              <w:rPr>
                <w:rFonts w:ascii="Garamond" w:hAnsi="Garamond"/>
                <w:sz w:val="22"/>
                <w:szCs w:val="22"/>
              </w:rPr>
              <w:t>Маркировка турбогенератора (генератора) в</w:t>
            </w:r>
            <w:r w:rsidR="008A3D0C">
              <w:rPr>
                <w:rFonts w:ascii="Garamond" w:hAnsi="Garamond"/>
                <w:sz w:val="22"/>
                <w:szCs w:val="22"/>
              </w:rPr>
              <w:t> </w:t>
            </w:r>
            <w:r w:rsidRPr="00EF5B99">
              <w:rPr>
                <w:rFonts w:ascii="Garamond" w:hAnsi="Garamond"/>
                <w:sz w:val="22"/>
                <w:szCs w:val="22"/>
              </w:rPr>
              <w:t>составе ЕГО</w:t>
            </w:r>
          </w:p>
        </w:tc>
        <w:tc>
          <w:tcPr>
            <w:tcW w:w="2886" w:type="dxa"/>
            <w:vAlign w:val="center"/>
          </w:tcPr>
          <w:p w:rsidR="00EF5B99" w:rsidRPr="00EF5B99" w:rsidRDefault="00EF5B99" w:rsidP="008A3D0C">
            <w:pPr>
              <w:pStyle w:val="aff4"/>
              <w:spacing w:before="0"/>
              <w:jc w:val="center"/>
              <w:rPr>
                <w:rFonts w:ascii="Garamond" w:hAnsi="Garamond" w:cs="Calibri"/>
                <w:sz w:val="22"/>
                <w:szCs w:val="22"/>
              </w:rPr>
            </w:pPr>
            <w:r w:rsidRPr="00EF5B99">
              <w:rPr>
                <w:rFonts w:ascii="Garamond" w:hAnsi="Garamond" w:cs="Calibri"/>
                <w:sz w:val="22"/>
                <w:szCs w:val="22"/>
              </w:rPr>
              <w:t>ТФ-60-2УЗ</w:t>
            </w:r>
          </w:p>
        </w:tc>
        <w:tc>
          <w:tcPr>
            <w:tcW w:w="2439" w:type="dxa"/>
            <w:vAlign w:val="center"/>
          </w:tcPr>
          <w:p w:rsidR="00EF5B99" w:rsidRPr="00EF5B99" w:rsidRDefault="00EF5B99" w:rsidP="008A3D0C">
            <w:pPr>
              <w:spacing w:before="0" w:after="0"/>
              <w:jc w:val="center"/>
              <w:rPr>
                <w:rFonts w:cs="Calibri"/>
                <w:szCs w:val="22"/>
              </w:rPr>
            </w:pPr>
            <w:r w:rsidRPr="00EF5B99">
              <w:rPr>
                <w:rStyle w:val="extendedtext-short"/>
              </w:rPr>
              <w:t>Т-</w:t>
            </w:r>
            <w:r w:rsidRPr="00EF5B99">
              <w:rPr>
                <w:rStyle w:val="extendedtext-short"/>
                <w:bCs/>
              </w:rPr>
              <w:t>50</w:t>
            </w:r>
            <w:r w:rsidRPr="00EF5B99">
              <w:rPr>
                <w:rStyle w:val="extendedtext-short"/>
              </w:rPr>
              <w:t>-2У3</w:t>
            </w:r>
          </w:p>
        </w:tc>
      </w:tr>
      <w:tr w:rsidR="00EF5B99" w:rsidRPr="00EF5B99" w:rsidTr="000C358E">
        <w:trPr>
          <w:trHeight w:val="850"/>
        </w:trPr>
        <w:tc>
          <w:tcPr>
            <w:tcW w:w="4168" w:type="dxa"/>
            <w:gridSpan w:val="2"/>
            <w:vAlign w:val="center"/>
          </w:tcPr>
          <w:p w:rsidR="00EF5B99" w:rsidRPr="00EF5B99" w:rsidRDefault="00EF5B99" w:rsidP="008A3D0C">
            <w:pPr>
              <w:pStyle w:val="aff4"/>
              <w:spacing w:before="0"/>
              <w:rPr>
                <w:rFonts w:ascii="Garamond" w:hAnsi="Garamond"/>
                <w:sz w:val="22"/>
                <w:szCs w:val="22"/>
              </w:rPr>
            </w:pPr>
            <w:r w:rsidRPr="00EF5B99">
              <w:rPr>
                <w:rFonts w:ascii="Garamond" w:hAnsi="Garamond"/>
                <w:sz w:val="22"/>
                <w:szCs w:val="22"/>
              </w:rPr>
              <w:t>Наименование (станционный номер) турбины (паровой, газовой или гидротурбины) в составе ЕГО</w:t>
            </w:r>
          </w:p>
        </w:tc>
        <w:tc>
          <w:tcPr>
            <w:tcW w:w="2886" w:type="dxa"/>
            <w:vAlign w:val="center"/>
          </w:tcPr>
          <w:p w:rsidR="00EF5B99" w:rsidRPr="00EF5B99" w:rsidRDefault="00AA5DD9" w:rsidP="008A3D0C">
            <w:pPr>
              <w:pStyle w:val="aff4"/>
              <w:spacing w:before="0"/>
              <w:jc w:val="center"/>
              <w:rPr>
                <w:rFonts w:ascii="Garamond" w:hAnsi="Garamond" w:cs="Calibri"/>
                <w:sz w:val="22"/>
                <w:szCs w:val="22"/>
              </w:rPr>
            </w:pPr>
            <w:r>
              <w:rPr>
                <w:rFonts w:ascii="Garamond" w:hAnsi="Garamond" w:cs="Calibri"/>
                <w:sz w:val="22"/>
                <w:szCs w:val="22"/>
              </w:rPr>
              <w:t>ТГ-1</w:t>
            </w:r>
          </w:p>
        </w:tc>
        <w:tc>
          <w:tcPr>
            <w:tcW w:w="2439" w:type="dxa"/>
            <w:vAlign w:val="center"/>
          </w:tcPr>
          <w:p w:rsidR="00EF5B99" w:rsidRPr="00AA5DD9" w:rsidRDefault="00AA5DD9" w:rsidP="008A3D0C">
            <w:pPr>
              <w:spacing w:before="0" w:after="0"/>
              <w:jc w:val="center"/>
              <w:rPr>
                <w:rFonts w:cs="Calibri"/>
                <w:szCs w:val="22"/>
                <w:lang w:val="ru-RU"/>
              </w:rPr>
            </w:pPr>
            <w:r>
              <w:rPr>
                <w:rFonts w:cs="Calibri"/>
                <w:szCs w:val="22"/>
              </w:rPr>
              <w:t>ТГ-</w:t>
            </w:r>
            <w:r>
              <w:rPr>
                <w:rFonts w:cs="Calibri"/>
                <w:szCs w:val="22"/>
                <w:lang w:val="ru-RU"/>
              </w:rPr>
              <w:t>2</w:t>
            </w:r>
          </w:p>
        </w:tc>
      </w:tr>
      <w:tr w:rsidR="00EF5B99" w:rsidRPr="00EF5B99" w:rsidTr="008A3D0C">
        <w:trPr>
          <w:trHeight w:val="567"/>
        </w:trPr>
        <w:tc>
          <w:tcPr>
            <w:tcW w:w="4168" w:type="dxa"/>
            <w:gridSpan w:val="2"/>
            <w:vAlign w:val="center"/>
          </w:tcPr>
          <w:p w:rsidR="00EF5B99" w:rsidRPr="00EF5B99" w:rsidRDefault="00EF5B99" w:rsidP="008A3D0C">
            <w:pPr>
              <w:pStyle w:val="aff4"/>
              <w:spacing w:before="0"/>
              <w:rPr>
                <w:rFonts w:ascii="Garamond" w:hAnsi="Garamond"/>
                <w:sz w:val="22"/>
                <w:szCs w:val="22"/>
              </w:rPr>
            </w:pPr>
            <w:r w:rsidRPr="00EF5B99">
              <w:rPr>
                <w:rFonts w:ascii="Garamond" w:hAnsi="Garamond"/>
                <w:sz w:val="22"/>
                <w:szCs w:val="22"/>
              </w:rPr>
              <w:t>Маркировка турбины (паровой, газовой или гидротурбины) в составе ЕГО</w:t>
            </w:r>
          </w:p>
        </w:tc>
        <w:tc>
          <w:tcPr>
            <w:tcW w:w="2886" w:type="dxa"/>
            <w:vAlign w:val="center"/>
          </w:tcPr>
          <w:p w:rsidR="00EF5B99" w:rsidRPr="00EF5B99" w:rsidRDefault="00EF5B99" w:rsidP="008A3D0C">
            <w:pPr>
              <w:pStyle w:val="aff4"/>
              <w:spacing w:before="0"/>
              <w:jc w:val="center"/>
              <w:rPr>
                <w:rFonts w:ascii="Garamond" w:hAnsi="Garamond" w:cs="Calibri"/>
                <w:sz w:val="22"/>
                <w:szCs w:val="22"/>
              </w:rPr>
            </w:pPr>
            <w:r w:rsidRPr="00EF5B99">
              <w:rPr>
                <w:rFonts w:ascii="Garamond" w:hAnsi="Garamond" w:cs="Calibri"/>
                <w:sz w:val="22"/>
                <w:szCs w:val="22"/>
              </w:rPr>
              <w:t>ГТЭ-60</w:t>
            </w:r>
          </w:p>
        </w:tc>
        <w:tc>
          <w:tcPr>
            <w:tcW w:w="2439" w:type="dxa"/>
            <w:vAlign w:val="center"/>
          </w:tcPr>
          <w:p w:rsidR="00EF5B99" w:rsidRPr="00EF5B99" w:rsidRDefault="00EF5B99" w:rsidP="008A3D0C">
            <w:pPr>
              <w:pStyle w:val="aff4"/>
              <w:spacing w:before="0"/>
              <w:jc w:val="center"/>
              <w:rPr>
                <w:rFonts w:ascii="Garamond" w:hAnsi="Garamond" w:cs="Calibri"/>
                <w:szCs w:val="22"/>
              </w:rPr>
            </w:pPr>
            <w:r w:rsidRPr="00EF5B99">
              <w:rPr>
                <w:rFonts w:ascii="Garamond" w:hAnsi="Garamond" w:cs="Calibri"/>
                <w:sz w:val="22"/>
                <w:szCs w:val="22"/>
              </w:rPr>
              <w:t>ПТ-50-130/7</w:t>
            </w:r>
          </w:p>
        </w:tc>
      </w:tr>
      <w:tr w:rsidR="00EF5B99" w:rsidRPr="00EF5B99" w:rsidTr="008A3D0C">
        <w:trPr>
          <w:trHeight w:val="567"/>
        </w:trPr>
        <w:tc>
          <w:tcPr>
            <w:tcW w:w="4168" w:type="dxa"/>
            <w:gridSpan w:val="2"/>
            <w:vAlign w:val="center"/>
          </w:tcPr>
          <w:p w:rsidR="00EF5B99" w:rsidRPr="00EF5B99" w:rsidRDefault="00EF5B99" w:rsidP="008A3D0C">
            <w:pPr>
              <w:pStyle w:val="aff4"/>
              <w:spacing w:before="0"/>
              <w:rPr>
                <w:rFonts w:ascii="Garamond" w:eastAsia="MS Mincho" w:hAnsi="Garamond"/>
                <w:spacing w:val="0"/>
                <w:sz w:val="22"/>
                <w:szCs w:val="22"/>
              </w:rPr>
            </w:pPr>
            <w:r w:rsidRPr="00EF5B99">
              <w:rPr>
                <w:rFonts w:ascii="Garamond" w:eastAsia="MS Mincho" w:hAnsi="Garamond"/>
                <w:spacing w:val="0"/>
                <w:sz w:val="22"/>
                <w:szCs w:val="22"/>
              </w:rPr>
              <w:t>Установленная мощность ЕГО, МВт</w:t>
            </w:r>
          </w:p>
        </w:tc>
        <w:tc>
          <w:tcPr>
            <w:tcW w:w="2886" w:type="dxa"/>
            <w:vAlign w:val="center"/>
          </w:tcPr>
          <w:p w:rsidR="00EF5B99" w:rsidRPr="00EF5B99" w:rsidRDefault="00EF5B99" w:rsidP="008A3D0C">
            <w:pPr>
              <w:pStyle w:val="aff4"/>
              <w:spacing w:before="0"/>
              <w:jc w:val="center"/>
              <w:rPr>
                <w:rFonts w:ascii="Garamond" w:eastAsia="MS Mincho" w:hAnsi="Garamond"/>
                <w:spacing w:val="0"/>
                <w:sz w:val="22"/>
                <w:szCs w:val="22"/>
              </w:rPr>
            </w:pPr>
            <w:r w:rsidRPr="00EF5B99">
              <w:rPr>
                <w:rFonts w:ascii="Garamond" w:hAnsi="Garamond" w:cs="Calibri"/>
                <w:sz w:val="22"/>
                <w:szCs w:val="22"/>
              </w:rPr>
              <w:t>60,0</w:t>
            </w:r>
          </w:p>
        </w:tc>
        <w:tc>
          <w:tcPr>
            <w:tcW w:w="2439" w:type="dxa"/>
            <w:vAlign w:val="center"/>
          </w:tcPr>
          <w:p w:rsidR="00EF5B99" w:rsidRPr="00EF5B99" w:rsidRDefault="00EF5B99" w:rsidP="008A3D0C">
            <w:pPr>
              <w:spacing w:before="0" w:after="0"/>
              <w:jc w:val="center"/>
              <w:rPr>
                <w:rFonts w:eastAsia="MS Mincho"/>
                <w:szCs w:val="22"/>
              </w:rPr>
            </w:pPr>
            <w:r w:rsidRPr="00EF5B99">
              <w:rPr>
                <w:rFonts w:cs="Calibri"/>
                <w:szCs w:val="22"/>
              </w:rPr>
              <w:t>50,0</w:t>
            </w:r>
          </w:p>
        </w:tc>
      </w:tr>
      <w:tr w:rsidR="00EF5B99" w:rsidRPr="00EF5B99" w:rsidTr="008A3D0C">
        <w:trPr>
          <w:trHeight w:val="567"/>
        </w:trPr>
        <w:tc>
          <w:tcPr>
            <w:tcW w:w="4168" w:type="dxa"/>
            <w:gridSpan w:val="2"/>
            <w:vAlign w:val="center"/>
          </w:tcPr>
          <w:p w:rsidR="00EF5B99" w:rsidRPr="00EF5B99" w:rsidRDefault="00EF5B99" w:rsidP="008A3D0C">
            <w:pPr>
              <w:pStyle w:val="aff4"/>
              <w:spacing w:before="0"/>
              <w:rPr>
                <w:rFonts w:ascii="Garamond" w:eastAsia="MS Mincho" w:hAnsi="Garamond"/>
                <w:spacing w:val="0"/>
                <w:sz w:val="22"/>
                <w:szCs w:val="22"/>
              </w:rPr>
            </w:pPr>
            <w:r w:rsidRPr="00EF5B99">
              <w:rPr>
                <w:rFonts w:ascii="Garamond" w:eastAsia="MS Mincho" w:hAnsi="Garamond"/>
                <w:spacing w:val="0"/>
                <w:sz w:val="22"/>
                <w:szCs w:val="22"/>
              </w:rPr>
              <w:t>Характеристика расхода на собственные нужды, %</w:t>
            </w:r>
          </w:p>
        </w:tc>
        <w:tc>
          <w:tcPr>
            <w:tcW w:w="2886" w:type="dxa"/>
            <w:vAlign w:val="center"/>
          </w:tcPr>
          <w:p w:rsidR="00EF5B99" w:rsidRPr="00EF5B99" w:rsidRDefault="00EF5B99" w:rsidP="008A3D0C">
            <w:pPr>
              <w:pStyle w:val="aff4"/>
              <w:spacing w:before="0"/>
              <w:jc w:val="center"/>
              <w:rPr>
                <w:rFonts w:ascii="Garamond" w:eastAsia="MS Mincho" w:hAnsi="Garamond"/>
                <w:spacing w:val="0"/>
                <w:sz w:val="22"/>
                <w:szCs w:val="22"/>
              </w:rPr>
            </w:pPr>
            <w:r w:rsidRPr="00EF5B99">
              <w:rPr>
                <w:rFonts w:ascii="Garamond" w:hAnsi="Garamond" w:cs="Calibri"/>
                <w:sz w:val="22"/>
                <w:szCs w:val="22"/>
              </w:rPr>
              <w:t>2,0</w:t>
            </w:r>
          </w:p>
        </w:tc>
        <w:tc>
          <w:tcPr>
            <w:tcW w:w="2439" w:type="dxa"/>
            <w:vAlign w:val="center"/>
          </w:tcPr>
          <w:p w:rsidR="00EF5B99" w:rsidRPr="00EF5B99" w:rsidRDefault="00EF5B99" w:rsidP="008A3D0C">
            <w:pPr>
              <w:spacing w:before="0" w:after="0"/>
              <w:jc w:val="center"/>
              <w:rPr>
                <w:rFonts w:eastAsia="MS Mincho"/>
                <w:szCs w:val="22"/>
              </w:rPr>
            </w:pPr>
            <w:r w:rsidRPr="00EF5B99">
              <w:rPr>
                <w:rFonts w:cs="Calibri"/>
                <w:szCs w:val="22"/>
              </w:rPr>
              <w:t>2,0</w:t>
            </w:r>
          </w:p>
        </w:tc>
      </w:tr>
      <w:tr w:rsidR="00EF5B99" w:rsidRPr="00EF5B99" w:rsidTr="008A3D0C">
        <w:trPr>
          <w:trHeight w:val="507"/>
        </w:trPr>
        <w:tc>
          <w:tcPr>
            <w:tcW w:w="4168" w:type="dxa"/>
            <w:gridSpan w:val="2"/>
            <w:vAlign w:val="center"/>
          </w:tcPr>
          <w:p w:rsidR="00EF5B99" w:rsidRPr="00EF5B99" w:rsidRDefault="00EF5B99" w:rsidP="008A3D0C">
            <w:pPr>
              <w:pStyle w:val="aff4"/>
              <w:spacing w:before="0"/>
              <w:rPr>
                <w:rFonts w:ascii="Garamond" w:eastAsia="MS Mincho" w:hAnsi="Garamond"/>
                <w:spacing w:val="0"/>
                <w:sz w:val="22"/>
                <w:szCs w:val="22"/>
              </w:rPr>
            </w:pPr>
            <w:r w:rsidRPr="00EF5B99">
              <w:rPr>
                <w:rFonts w:ascii="Garamond" w:eastAsia="MS Mincho" w:hAnsi="Garamond"/>
                <w:spacing w:val="0"/>
                <w:sz w:val="22"/>
                <w:szCs w:val="22"/>
              </w:rPr>
              <w:t>Основной вид топлива</w:t>
            </w:r>
          </w:p>
        </w:tc>
        <w:tc>
          <w:tcPr>
            <w:tcW w:w="2886" w:type="dxa"/>
            <w:tcBorders>
              <w:bottom w:val="single" w:sz="4" w:space="0" w:color="auto"/>
            </w:tcBorders>
            <w:vAlign w:val="center"/>
          </w:tcPr>
          <w:p w:rsidR="00EF5B99" w:rsidRPr="00EF5B99" w:rsidRDefault="00EF5B99" w:rsidP="008A3D0C">
            <w:pPr>
              <w:pStyle w:val="aff4"/>
              <w:spacing w:before="0"/>
              <w:jc w:val="center"/>
              <w:rPr>
                <w:rFonts w:ascii="Garamond" w:eastAsia="MS Mincho" w:hAnsi="Garamond"/>
                <w:spacing w:val="0"/>
                <w:sz w:val="22"/>
                <w:szCs w:val="22"/>
              </w:rPr>
            </w:pPr>
            <w:r w:rsidRPr="00EF5B99">
              <w:rPr>
                <w:rFonts w:ascii="Garamond" w:hAnsi="Garamond" w:cs="Calibri"/>
                <w:sz w:val="22"/>
                <w:szCs w:val="22"/>
              </w:rPr>
              <w:t>Газ</w:t>
            </w:r>
          </w:p>
        </w:tc>
        <w:tc>
          <w:tcPr>
            <w:tcW w:w="2439" w:type="dxa"/>
            <w:tcBorders>
              <w:bottom w:val="single" w:sz="4" w:space="0" w:color="auto"/>
            </w:tcBorders>
            <w:vAlign w:val="center"/>
          </w:tcPr>
          <w:p w:rsidR="00EF5B99" w:rsidRPr="00EF5B99" w:rsidRDefault="00EF5B99" w:rsidP="008A3D0C">
            <w:pPr>
              <w:spacing w:before="0" w:after="0"/>
              <w:jc w:val="center"/>
              <w:rPr>
                <w:rFonts w:eastAsia="MS Mincho"/>
                <w:szCs w:val="22"/>
              </w:rPr>
            </w:pPr>
            <w:proofErr w:type="spellStart"/>
            <w:r w:rsidRPr="00EF5B99">
              <w:rPr>
                <w:rFonts w:cs="Calibri"/>
                <w:szCs w:val="22"/>
              </w:rPr>
              <w:t>Газ</w:t>
            </w:r>
            <w:proofErr w:type="spellEnd"/>
          </w:p>
        </w:tc>
      </w:tr>
      <w:tr w:rsidR="00EF5B99" w:rsidRPr="00EF5B99" w:rsidTr="008A3D0C">
        <w:trPr>
          <w:trHeight w:val="501"/>
        </w:trPr>
        <w:tc>
          <w:tcPr>
            <w:tcW w:w="4168" w:type="dxa"/>
            <w:gridSpan w:val="2"/>
            <w:vAlign w:val="center"/>
          </w:tcPr>
          <w:p w:rsidR="00EF5B99" w:rsidRPr="00EF5B99" w:rsidRDefault="00EF5B99" w:rsidP="008A3D0C">
            <w:pPr>
              <w:pStyle w:val="aff4"/>
              <w:spacing w:before="0"/>
              <w:rPr>
                <w:rFonts w:ascii="Garamond" w:eastAsia="MS Mincho" w:hAnsi="Garamond"/>
                <w:spacing w:val="0"/>
                <w:sz w:val="22"/>
                <w:szCs w:val="22"/>
              </w:rPr>
            </w:pPr>
            <w:r w:rsidRPr="00EF5B99">
              <w:rPr>
                <w:rFonts w:ascii="Garamond" w:eastAsia="MS Mincho" w:hAnsi="Garamond"/>
                <w:spacing w:val="0"/>
                <w:sz w:val="22"/>
                <w:szCs w:val="22"/>
              </w:rPr>
              <w:t>Резервный вид топлива</w:t>
            </w:r>
          </w:p>
        </w:tc>
        <w:tc>
          <w:tcPr>
            <w:tcW w:w="2886" w:type="dxa"/>
            <w:tcBorders>
              <w:top w:val="single" w:sz="4" w:space="0" w:color="auto"/>
            </w:tcBorders>
            <w:vAlign w:val="center"/>
          </w:tcPr>
          <w:p w:rsidR="00EF5B99" w:rsidRPr="00EF5B99" w:rsidRDefault="00EF5B99" w:rsidP="008A3D0C">
            <w:pPr>
              <w:pStyle w:val="aff4"/>
              <w:spacing w:before="0"/>
              <w:jc w:val="center"/>
              <w:rPr>
                <w:rFonts w:ascii="Garamond" w:eastAsia="MS Mincho" w:hAnsi="Garamond"/>
                <w:spacing w:val="0"/>
                <w:sz w:val="22"/>
                <w:szCs w:val="22"/>
              </w:rPr>
            </w:pPr>
            <w:r w:rsidRPr="00EF5B99">
              <w:rPr>
                <w:rFonts w:ascii="Garamond" w:hAnsi="Garamond" w:cs="Calibri"/>
                <w:sz w:val="22"/>
                <w:szCs w:val="22"/>
              </w:rPr>
              <w:t>−</w:t>
            </w:r>
          </w:p>
        </w:tc>
        <w:tc>
          <w:tcPr>
            <w:tcW w:w="2439" w:type="dxa"/>
            <w:tcBorders>
              <w:top w:val="single" w:sz="4" w:space="0" w:color="auto"/>
            </w:tcBorders>
            <w:vAlign w:val="center"/>
          </w:tcPr>
          <w:p w:rsidR="00EF5B99" w:rsidRPr="00EF5B99" w:rsidRDefault="00EF5B99" w:rsidP="008A3D0C">
            <w:pPr>
              <w:spacing w:before="0" w:after="0"/>
              <w:jc w:val="center"/>
              <w:rPr>
                <w:rFonts w:eastAsia="MS Mincho"/>
                <w:szCs w:val="22"/>
              </w:rPr>
            </w:pPr>
            <w:r w:rsidRPr="00EF5B99">
              <w:rPr>
                <w:rFonts w:cs="Calibri"/>
                <w:szCs w:val="22"/>
              </w:rPr>
              <w:t>−</w:t>
            </w:r>
          </w:p>
        </w:tc>
      </w:tr>
      <w:tr w:rsidR="00EF5B99" w:rsidRPr="00EF5B99" w:rsidTr="008A3D0C">
        <w:trPr>
          <w:trHeight w:val="567"/>
        </w:trPr>
        <w:tc>
          <w:tcPr>
            <w:tcW w:w="4168" w:type="dxa"/>
            <w:gridSpan w:val="2"/>
            <w:vAlign w:val="center"/>
          </w:tcPr>
          <w:p w:rsidR="00EF5B99" w:rsidRPr="00EF5B99" w:rsidRDefault="00EF5B99" w:rsidP="008A3D0C">
            <w:pPr>
              <w:pStyle w:val="aff4"/>
              <w:spacing w:before="0"/>
              <w:rPr>
                <w:rFonts w:ascii="Garamond" w:eastAsia="MS Mincho" w:hAnsi="Garamond"/>
                <w:spacing w:val="0"/>
                <w:sz w:val="22"/>
                <w:szCs w:val="22"/>
              </w:rPr>
            </w:pPr>
            <w:r w:rsidRPr="00EF5B99">
              <w:rPr>
                <w:rFonts w:ascii="Garamond" w:eastAsia="MS Mincho" w:hAnsi="Garamond"/>
                <w:spacing w:val="0"/>
                <w:sz w:val="22"/>
                <w:szCs w:val="22"/>
              </w:rPr>
              <w:t>Топливная составляющая себестоимости производства электроэнергии, руб./</w:t>
            </w:r>
            <w:proofErr w:type="spellStart"/>
            <w:r w:rsidRPr="00EF5B99">
              <w:rPr>
                <w:rFonts w:ascii="Garamond" w:eastAsia="MS Mincho" w:hAnsi="Garamond"/>
                <w:spacing w:val="0"/>
                <w:sz w:val="22"/>
                <w:szCs w:val="22"/>
              </w:rPr>
              <w:t>МВт∙ч</w:t>
            </w:r>
            <w:proofErr w:type="spellEnd"/>
          </w:p>
        </w:tc>
        <w:tc>
          <w:tcPr>
            <w:tcW w:w="2886" w:type="dxa"/>
            <w:vAlign w:val="center"/>
          </w:tcPr>
          <w:p w:rsidR="00EF5B99" w:rsidRPr="00EF5B99" w:rsidRDefault="00EF5B99" w:rsidP="008A3D0C">
            <w:pPr>
              <w:pStyle w:val="aff4"/>
              <w:spacing w:before="0"/>
              <w:jc w:val="center"/>
              <w:rPr>
                <w:rFonts w:ascii="Garamond" w:eastAsia="MS Mincho" w:hAnsi="Garamond"/>
                <w:spacing w:val="0"/>
                <w:sz w:val="22"/>
                <w:szCs w:val="22"/>
              </w:rPr>
            </w:pPr>
            <w:r w:rsidRPr="00EF5B99">
              <w:rPr>
                <w:rFonts w:ascii="Garamond" w:hAnsi="Garamond" w:cs="Calibri"/>
                <w:sz w:val="22"/>
                <w:szCs w:val="22"/>
              </w:rPr>
              <w:t>1150,0</w:t>
            </w:r>
          </w:p>
        </w:tc>
        <w:tc>
          <w:tcPr>
            <w:tcW w:w="2439" w:type="dxa"/>
            <w:vAlign w:val="center"/>
          </w:tcPr>
          <w:p w:rsidR="00EF5B99" w:rsidRPr="00EF5B99" w:rsidRDefault="00EF5B99" w:rsidP="008A3D0C">
            <w:pPr>
              <w:spacing w:before="0" w:after="0"/>
              <w:jc w:val="center"/>
              <w:rPr>
                <w:rFonts w:eastAsia="MS Mincho"/>
                <w:szCs w:val="22"/>
              </w:rPr>
            </w:pPr>
            <w:r w:rsidRPr="00EF5B99">
              <w:rPr>
                <w:rFonts w:cs="Calibri"/>
                <w:szCs w:val="22"/>
              </w:rPr>
              <w:t>1150,0</w:t>
            </w:r>
          </w:p>
        </w:tc>
      </w:tr>
      <w:tr w:rsidR="00EF5B99" w:rsidRPr="00EF5B99" w:rsidTr="00EC00C1">
        <w:trPr>
          <w:cantSplit/>
          <w:trHeight w:val="567"/>
        </w:trPr>
        <w:tc>
          <w:tcPr>
            <w:tcW w:w="3085" w:type="dxa"/>
            <w:vMerge w:val="restart"/>
            <w:vAlign w:val="center"/>
          </w:tcPr>
          <w:p w:rsidR="00EF5B99" w:rsidRPr="00EF5B99" w:rsidRDefault="00EF5B99" w:rsidP="008A3D0C">
            <w:pPr>
              <w:pStyle w:val="aff4"/>
              <w:spacing w:before="0"/>
              <w:rPr>
                <w:rFonts w:ascii="Garamond" w:eastAsia="MS Mincho" w:hAnsi="Garamond"/>
                <w:spacing w:val="0"/>
                <w:sz w:val="22"/>
                <w:szCs w:val="22"/>
              </w:rPr>
            </w:pPr>
            <w:r w:rsidRPr="00EF5B99">
              <w:rPr>
                <w:rFonts w:ascii="Garamond" w:eastAsia="MS Mincho" w:hAnsi="Garamond"/>
                <w:spacing w:val="0"/>
                <w:sz w:val="22"/>
                <w:szCs w:val="22"/>
              </w:rPr>
              <w:t>Предел регулировочного диапазона, МВт</w:t>
            </w:r>
          </w:p>
        </w:tc>
        <w:tc>
          <w:tcPr>
            <w:tcW w:w="1083" w:type="dxa"/>
            <w:vAlign w:val="center"/>
          </w:tcPr>
          <w:p w:rsidR="00EF5B99" w:rsidRPr="00EF5B99" w:rsidRDefault="00EF5B99" w:rsidP="008A3D0C">
            <w:pPr>
              <w:pStyle w:val="aff4"/>
              <w:spacing w:before="0"/>
              <w:jc w:val="center"/>
              <w:rPr>
                <w:rFonts w:ascii="Garamond" w:eastAsia="MS Mincho" w:hAnsi="Garamond"/>
                <w:spacing w:val="0"/>
                <w:sz w:val="22"/>
                <w:szCs w:val="22"/>
              </w:rPr>
            </w:pPr>
            <w:r w:rsidRPr="00EF5B99">
              <w:rPr>
                <w:rFonts w:ascii="Garamond" w:eastAsia="MS Mincho" w:hAnsi="Garamond"/>
                <w:spacing w:val="0"/>
                <w:sz w:val="22"/>
                <w:szCs w:val="22"/>
              </w:rPr>
              <w:t>нижний</w:t>
            </w:r>
          </w:p>
        </w:tc>
        <w:tc>
          <w:tcPr>
            <w:tcW w:w="2886" w:type="dxa"/>
            <w:vAlign w:val="center"/>
          </w:tcPr>
          <w:p w:rsidR="00EF5B99" w:rsidRPr="00EF5B99" w:rsidRDefault="00EF5B99" w:rsidP="008A3D0C">
            <w:pPr>
              <w:pStyle w:val="aff4"/>
              <w:spacing w:before="0"/>
              <w:jc w:val="center"/>
              <w:rPr>
                <w:rFonts w:ascii="Garamond" w:eastAsia="MS Mincho" w:hAnsi="Garamond"/>
                <w:spacing w:val="0"/>
                <w:sz w:val="22"/>
                <w:szCs w:val="22"/>
              </w:rPr>
            </w:pPr>
            <w:r w:rsidRPr="00EF5B99">
              <w:rPr>
                <w:rFonts w:ascii="Garamond" w:hAnsi="Garamond" w:cs="Calibri"/>
                <w:sz w:val="22"/>
                <w:szCs w:val="22"/>
              </w:rPr>
              <w:t>5,0</w:t>
            </w:r>
          </w:p>
        </w:tc>
        <w:tc>
          <w:tcPr>
            <w:tcW w:w="2439" w:type="dxa"/>
            <w:vAlign w:val="center"/>
          </w:tcPr>
          <w:p w:rsidR="00EF5B99" w:rsidRPr="00EF5B99" w:rsidRDefault="00EF5B99" w:rsidP="008A3D0C">
            <w:pPr>
              <w:spacing w:before="0" w:after="0"/>
              <w:jc w:val="center"/>
              <w:rPr>
                <w:rFonts w:eastAsia="MS Mincho"/>
                <w:szCs w:val="22"/>
              </w:rPr>
            </w:pPr>
            <w:r w:rsidRPr="00EF5B99">
              <w:rPr>
                <w:rFonts w:cs="Calibri"/>
                <w:szCs w:val="22"/>
              </w:rPr>
              <w:t>5,0</w:t>
            </w:r>
          </w:p>
        </w:tc>
      </w:tr>
      <w:tr w:rsidR="00EF5B99" w:rsidRPr="00EF5B99" w:rsidTr="00EC00C1">
        <w:trPr>
          <w:cantSplit/>
          <w:trHeight w:val="483"/>
        </w:trPr>
        <w:tc>
          <w:tcPr>
            <w:tcW w:w="3085" w:type="dxa"/>
            <w:vMerge/>
            <w:vAlign w:val="center"/>
          </w:tcPr>
          <w:p w:rsidR="00EF5B99" w:rsidRPr="00EF5B99" w:rsidRDefault="00EF5B99" w:rsidP="008A3D0C">
            <w:pPr>
              <w:pStyle w:val="aff4"/>
              <w:spacing w:before="0"/>
              <w:rPr>
                <w:rFonts w:ascii="Garamond" w:eastAsia="MS Mincho" w:hAnsi="Garamond"/>
                <w:spacing w:val="0"/>
                <w:sz w:val="22"/>
                <w:szCs w:val="22"/>
              </w:rPr>
            </w:pPr>
          </w:p>
        </w:tc>
        <w:tc>
          <w:tcPr>
            <w:tcW w:w="1083" w:type="dxa"/>
            <w:vAlign w:val="center"/>
          </w:tcPr>
          <w:p w:rsidR="00EF5B99" w:rsidRPr="00EF5B99" w:rsidRDefault="00EF5B99" w:rsidP="008A3D0C">
            <w:pPr>
              <w:pStyle w:val="aff4"/>
              <w:spacing w:before="0"/>
              <w:jc w:val="center"/>
              <w:rPr>
                <w:rFonts w:ascii="Garamond" w:eastAsia="MS Mincho" w:hAnsi="Garamond"/>
                <w:spacing w:val="0"/>
                <w:sz w:val="22"/>
                <w:szCs w:val="22"/>
              </w:rPr>
            </w:pPr>
            <w:r w:rsidRPr="00EF5B99">
              <w:rPr>
                <w:rFonts w:ascii="Garamond" w:eastAsia="MS Mincho" w:hAnsi="Garamond"/>
                <w:spacing w:val="0"/>
                <w:sz w:val="22"/>
                <w:szCs w:val="22"/>
              </w:rPr>
              <w:t>верхний</w:t>
            </w:r>
          </w:p>
        </w:tc>
        <w:tc>
          <w:tcPr>
            <w:tcW w:w="2886" w:type="dxa"/>
            <w:vAlign w:val="center"/>
          </w:tcPr>
          <w:p w:rsidR="00EF5B99" w:rsidRPr="00EF5B99" w:rsidRDefault="00EF5B99" w:rsidP="008A3D0C">
            <w:pPr>
              <w:pStyle w:val="aff4"/>
              <w:spacing w:before="0"/>
              <w:jc w:val="center"/>
              <w:rPr>
                <w:rFonts w:ascii="Garamond" w:eastAsia="MS Mincho" w:hAnsi="Garamond"/>
                <w:spacing w:val="0"/>
                <w:sz w:val="22"/>
                <w:szCs w:val="22"/>
              </w:rPr>
            </w:pPr>
            <w:r w:rsidRPr="00EF5B99">
              <w:rPr>
                <w:rFonts w:ascii="Garamond" w:eastAsia="MS Mincho" w:hAnsi="Garamond"/>
                <w:spacing w:val="0"/>
                <w:sz w:val="22"/>
                <w:szCs w:val="22"/>
              </w:rPr>
              <w:t>60,0</w:t>
            </w:r>
          </w:p>
        </w:tc>
        <w:tc>
          <w:tcPr>
            <w:tcW w:w="2439" w:type="dxa"/>
            <w:vAlign w:val="center"/>
          </w:tcPr>
          <w:p w:rsidR="00EF5B99" w:rsidRPr="00EF5B99" w:rsidRDefault="00EF5B99" w:rsidP="008A3D0C">
            <w:pPr>
              <w:spacing w:before="0" w:after="0"/>
              <w:jc w:val="center"/>
              <w:rPr>
                <w:rFonts w:eastAsia="MS Mincho"/>
                <w:szCs w:val="22"/>
              </w:rPr>
            </w:pPr>
            <w:r w:rsidRPr="00EF5B99">
              <w:rPr>
                <w:rFonts w:eastAsia="MS Mincho"/>
                <w:szCs w:val="22"/>
              </w:rPr>
              <w:t>50,0</w:t>
            </w:r>
          </w:p>
        </w:tc>
      </w:tr>
      <w:tr w:rsidR="00EF5B99" w:rsidRPr="00EF5B99" w:rsidTr="008A3D0C">
        <w:trPr>
          <w:trHeight w:val="567"/>
        </w:trPr>
        <w:tc>
          <w:tcPr>
            <w:tcW w:w="4168" w:type="dxa"/>
            <w:gridSpan w:val="2"/>
            <w:vAlign w:val="center"/>
          </w:tcPr>
          <w:p w:rsidR="00EF5B99" w:rsidRPr="00EF5B99" w:rsidRDefault="00EF5B99" w:rsidP="008A3D0C">
            <w:pPr>
              <w:pStyle w:val="aff4"/>
              <w:spacing w:before="0"/>
              <w:rPr>
                <w:rFonts w:ascii="Garamond" w:eastAsia="MS Mincho" w:hAnsi="Garamond"/>
                <w:spacing w:val="0"/>
                <w:sz w:val="22"/>
                <w:szCs w:val="22"/>
              </w:rPr>
            </w:pPr>
            <w:r w:rsidRPr="00EF5B99">
              <w:rPr>
                <w:rFonts w:ascii="Garamond" w:eastAsia="MS Mincho" w:hAnsi="Garamond"/>
                <w:spacing w:val="0"/>
                <w:sz w:val="22"/>
                <w:szCs w:val="22"/>
              </w:rPr>
              <w:t>Скорость набора нагрузки, МВт/мин</w:t>
            </w:r>
          </w:p>
        </w:tc>
        <w:tc>
          <w:tcPr>
            <w:tcW w:w="2886" w:type="dxa"/>
            <w:vAlign w:val="center"/>
          </w:tcPr>
          <w:p w:rsidR="00EF5B99" w:rsidRPr="00EF5B99" w:rsidRDefault="00EF5B99" w:rsidP="008A3D0C">
            <w:pPr>
              <w:pStyle w:val="aff4"/>
              <w:spacing w:before="0"/>
              <w:jc w:val="center"/>
              <w:rPr>
                <w:rFonts w:ascii="Garamond" w:eastAsia="MS Mincho" w:hAnsi="Garamond"/>
                <w:spacing w:val="0"/>
                <w:sz w:val="22"/>
                <w:szCs w:val="22"/>
              </w:rPr>
            </w:pPr>
            <w:r w:rsidRPr="00EF5B99">
              <w:rPr>
                <w:rFonts w:ascii="Garamond" w:hAnsi="Garamond" w:cs="Calibri"/>
                <w:sz w:val="22"/>
                <w:szCs w:val="22"/>
              </w:rPr>
              <w:t>2,5</w:t>
            </w:r>
          </w:p>
        </w:tc>
        <w:tc>
          <w:tcPr>
            <w:tcW w:w="2439" w:type="dxa"/>
            <w:vAlign w:val="center"/>
          </w:tcPr>
          <w:p w:rsidR="00EF5B99" w:rsidRPr="00EF5B99" w:rsidRDefault="00EF5B99" w:rsidP="008A3D0C">
            <w:pPr>
              <w:spacing w:before="0" w:after="0"/>
              <w:jc w:val="center"/>
              <w:rPr>
                <w:rFonts w:eastAsia="MS Mincho"/>
                <w:szCs w:val="22"/>
              </w:rPr>
            </w:pPr>
            <w:r w:rsidRPr="00EF5B99">
              <w:rPr>
                <w:rFonts w:cs="Calibri"/>
                <w:szCs w:val="22"/>
              </w:rPr>
              <w:t>2,5</w:t>
            </w:r>
          </w:p>
        </w:tc>
      </w:tr>
      <w:tr w:rsidR="00EF5B99" w:rsidRPr="00EF5B99" w:rsidTr="008A3D0C">
        <w:trPr>
          <w:trHeight w:val="567"/>
        </w:trPr>
        <w:tc>
          <w:tcPr>
            <w:tcW w:w="4168" w:type="dxa"/>
            <w:gridSpan w:val="2"/>
            <w:vAlign w:val="center"/>
          </w:tcPr>
          <w:p w:rsidR="00EF5B99" w:rsidRPr="00EF5B99" w:rsidRDefault="00EF5B99" w:rsidP="008A3D0C">
            <w:pPr>
              <w:pStyle w:val="aff4"/>
              <w:spacing w:before="0"/>
              <w:rPr>
                <w:rFonts w:ascii="Garamond" w:eastAsia="MS Mincho" w:hAnsi="Garamond"/>
                <w:spacing w:val="0"/>
                <w:sz w:val="22"/>
                <w:szCs w:val="22"/>
              </w:rPr>
            </w:pPr>
            <w:r w:rsidRPr="00EF5B99">
              <w:rPr>
                <w:rFonts w:ascii="Garamond" w:eastAsia="MS Mincho" w:hAnsi="Garamond"/>
                <w:spacing w:val="0"/>
                <w:sz w:val="22"/>
                <w:szCs w:val="22"/>
              </w:rPr>
              <w:t>Скорость снижения нагрузки, МВт/мин</w:t>
            </w:r>
          </w:p>
        </w:tc>
        <w:tc>
          <w:tcPr>
            <w:tcW w:w="2886" w:type="dxa"/>
            <w:vAlign w:val="center"/>
          </w:tcPr>
          <w:p w:rsidR="00EF5B99" w:rsidRPr="00EF5B99" w:rsidRDefault="00EF5B99" w:rsidP="008A3D0C">
            <w:pPr>
              <w:pStyle w:val="aff4"/>
              <w:spacing w:before="0"/>
              <w:jc w:val="center"/>
              <w:rPr>
                <w:rFonts w:ascii="Garamond" w:eastAsia="MS Mincho" w:hAnsi="Garamond"/>
                <w:spacing w:val="0"/>
                <w:sz w:val="22"/>
                <w:szCs w:val="22"/>
              </w:rPr>
            </w:pPr>
            <w:r w:rsidRPr="00EF5B99">
              <w:rPr>
                <w:rFonts w:ascii="Garamond" w:hAnsi="Garamond" w:cs="Calibri"/>
                <w:sz w:val="22"/>
                <w:szCs w:val="22"/>
              </w:rPr>
              <w:t>2,5</w:t>
            </w:r>
          </w:p>
        </w:tc>
        <w:tc>
          <w:tcPr>
            <w:tcW w:w="2439" w:type="dxa"/>
            <w:vAlign w:val="center"/>
          </w:tcPr>
          <w:p w:rsidR="00EF5B99" w:rsidRPr="00EF5B99" w:rsidRDefault="00EF5B99" w:rsidP="008A3D0C">
            <w:pPr>
              <w:spacing w:before="0" w:after="0"/>
              <w:jc w:val="center"/>
              <w:rPr>
                <w:rFonts w:eastAsia="MS Mincho"/>
                <w:szCs w:val="22"/>
              </w:rPr>
            </w:pPr>
            <w:r w:rsidRPr="00EF5B99">
              <w:rPr>
                <w:rFonts w:cs="Calibri"/>
                <w:szCs w:val="22"/>
              </w:rPr>
              <w:t>2,5</w:t>
            </w:r>
          </w:p>
        </w:tc>
      </w:tr>
    </w:tbl>
    <w:p w:rsidR="00EF5B99" w:rsidRDefault="00EF5B99" w:rsidP="000C358E">
      <w:pPr>
        <w:spacing w:before="0" w:after="0"/>
        <w:rPr>
          <w:b/>
          <w:bCs/>
          <w:iCs/>
          <w:szCs w:val="22"/>
          <w:lang w:val="ru-RU"/>
        </w:rPr>
      </w:pPr>
      <w:r w:rsidRPr="00EF5B99">
        <w:rPr>
          <w:lang w:val="ru-RU"/>
        </w:rPr>
        <w:br w:type="page"/>
      </w:r>
      <w:r w:rsidR="0044362F" w:rsidRPr="0044362F">
        <w:rPr>
          <w:b/>
          <w:bCs/>
          <w:iCs/>
          <w:szCs w:val="22"/>
          <w:lang w:val="ru-RU"/>
        </w:rPr>
        <w:lastRenderedPageBreak/>
        <w:t>Добавить форму 12Б</w:t>
      </w:r>
    </w:p>
    <w:p w:rsidR="000C358E" w:rsidRPr="000C358E" w:rsidRDefault="000C358E" w:rsidP="000C358E">
      <w:pPr>
        <w:spacing w:before="0" w:after="0"/>
        <w:rPr>
          <w:bCs/>
          <w:iCs/>
          <w:szCs w:val="22"/>
          <w:lang w:val="ru-RU"/>
        </w:rPr>
      </w:pPr>
    </w:p>
    <w:p w:rsidR="00EF5B99" w:rsidRPr="00EF5B99" w:rsidRDefault="00EF5B99" w:rsidP="000C358E">
      <w:pPr>
        <w:spacing w:before="0" w:after="0"/>
        <w:jc w:val="center"/>
        <w:rPr>
          <w:b/>
          <w:szCs w:val="22"/>
          <w:lang w:val="ru-RU"/>
        </w:rPr>
      </w:pPr>
      <w:r w:rsidRPr="00EF5B99">
        <w:rPr>
          <w:b/>
          <w:szCs w:val="22"/>
          <w:lang w:val="ru-RU"/>
        </w:rPr>
        <w:t>Форма 12Б</w:t>
      </w:r>
    </w:p>
    <w:p w:rsidR="00EF5B99" w:rsidRPr="00EF5B99" w:rsidRDefault="00EF5B99" w:rsidP="000C358E">
      <w:pPr>
        <w:spacing w:before="0" w:after="0"/>
        <w:rPr>
          <w:lang w:val="ru-RU"/>
        </w:rPr>
      </w:pPr>
    </w:p>
    <w:p w:rsidR="00EF5B99" w:rsidRPr="00EF5B99" w:rsidRDefault="00EF5B99" w:rsidP="000C358E">
      <w:pPr>
        <w:spacing w:before="0" w:after="0"/>
        <w:jc w:val="center"/>
        <w:rPr>
          <w:b/>
          <w:lang w:val="ru-RU"/>
        </w:rPr>
      </w:pPr>
      <w:r w:rsidRPr="00EF5B99">
        <w:rPr>
          <w:b/>
          <w:caps/>
          <w:lang w:val="ru-RU"/>
        </w:rPr>
        <w:t>п</w:t>
      </w:r>
      <w:r w:rsidRPr="00EF5B99">
        <w:rPr>
          <w:b/>
          <w:lang w:val="ru-RU"/>
        </w:rPr>
        <w:t>еречень паспортных технологических характеристик генерирующего оборудования</w:t>
      </w:r>
    </w:p>
    <w:p w:rsidR="00EF5B99" w:rsidRPr="00EF5B99" w:rsidRDefault="00EF5B99" w:rsidP="000C358E">
      <w:pPr>
        <w:spacing w:before="0" w:after="0"/>
        <w:jc w:val="center"/>
        <w:rPr>
          <w:b/>
        </w:rPr>
      </w:pPr>
      <w:proofErr w:type="spellStart"/>
      <w:proofErr w:type="gramStart"/>
      <w:r w:rsidRPr="00EF5B99">
        <w:rPr>
          <w:b/>
        </w:rPr>
        <w:t>блок-станции</w:t>
      </w:r>
      <w:proofErr w:type="spellEnd"/>
      <w:proofErr w:type="gramEnd"/>
    </w:p>
    <w:p w:rsidR="00EF5B99" w:rsidRPr="00EF5B99" w:rsidRDefault="00EF5B99" w:rsidP="000C358E">
      <w:pPr>
        <w:spacing w:before="0" w:after="0"/>
        <w:rPr>
          <w:szCs w:val="22"/>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54"/>
        <w:gridCol w:w="5339"/>
      </w:tblGrid>
      <w:tr w:rsidR="00EF5B99" w:rsidRPr="00A81952" w:rsidTr="006A31EC">
        <w:trPr>
          <w:trHeight w:val="1191"/>
        </w:trPr>
        <w:tc>
          <w:tcPr>
            <w:tcW w:w="4154" w:type="dxa"/>
            <w:shd w:val="clear" w:color="auto" w:fill="D9D9D9"/>
            <w:vAlign w:val="center"/>
          </w:tcPr>
          <w:p w:rsidR="00EF5B99" w:rsidRPr="00EF5B99" w:rsidRDefault="00EF5B99" w:rsidP="00A43ABE">
            <w:pPr>
              <w:spacing w:before="0" w:after="0"/>
              <w:jc w:val="both"/>
              <w:rPr>
                <w:b/>
                <w:szCs w:val="22"/>
              </w:rPr>
            </w:pPr>
            <w:proofErr w:type="spellStart"/>
            <w:r w:rsidRPr="00EF5B99">
              <w:rPr>
                <w:b/>
                <w:szCs w:val="22"/>
              </w:rPr>
              <w:t>Наименование</w:t>
            </w:r>
            <w:proofErr w:type="spellEnd"/>
            <w:r w:rsidRPr="00EF5B99">
              <w:rPr>
                <w:b/>
                <w:szCs w:val="22"/>
              </w:rPr>
              <w:t xml:space="preserve"> </w:t>
            </w:r>
            <w:proofErr w:type="spellStart"/>
            <w:r w:rsidRPr="00EF5B99">
              <w:rPr>
                <w:b/>
                <w:szCs w:val="22"/>
              </w:rPr>
              <w:t>блок-станции</w:t>
            </w:r>
            <w:proofErr w:type="spellEnd"/>
          </w:p>
        </w:tc>
        <w:tc>
          <w:tcPr>
            <w:tcW w:w="5339" w:type="dxa"/>
            <w:vAlign w:val="center"/>
          </w:tcPr>
          <w:p w:rsidR="00EF5B99" w:rsidRPr="00EF5B99" w:rsidRDefault="00EF5B99" w:rsidP="00603DB5">
            <w:pPr>
              <w:spacing w:before="0" w:after="0"/>
              <w:jc w:val="both"/>
              <w:rPr>
                <w:szCs w:val="22"/>
                <w:lang w:val="ru-RU"/>
              </w:rPr>
            </w:pPr>
            <w:r w:rsidRPr="00EF5B99">
              <w:rPr>
                <w:szCs w:val="22"/>
                <w:lang w:val="ru-RU"/>
              </w:rPr>
              <w:t xml:space="preserve">Указывается диспетчерское наименование блок-станции / объекта управления, включенной </w:t>
            </w:r>
            <w:r w:rsidR="00603DB5">
              <w:rPr>
                <w:szCs w:val="22"/>
                <w:lang w:val="ru-RU"/>
              </w:rPr>
              <w:t xml:space="preserve">(-ого) </w:t>
            </w:r>
            <w:r w:rsidRPr="00EF5B99">
              <w:rPr>
                <w:szCs w:val="22"/>
                <w:lang w:val="ru-RU"/>
              </w:rPr>
              <w:t>в состав ГТП потребления</w:t>
            </w:r>
            <w:r w:rsidR="00603DB5">
              <w:rPr>
                <w:szCs w:val="22"/>
                <w:lang w:val="ru-RU"/>
              </w:rPr>
              <w:t xml:space="preserve"> </w:t>
            </w:r>
            <w:r w:rsidRPr="00EF5B99">
              <w:rPr>
                <w:szCs w:val="22"/>
                <w:lang w:val="ru-RU"/>
              </w:rPr>
              <w:t>в соответствии с наименованием, указанным в</w:t>
            </w:r>
            <w:r w:rsidR="006A31EC">
              <w:rPr>
                <w:szCs w:val="22"/>
                <w:lang w:val="ru-RU"/>
              </w:rPr>
              <w:t> </w:t>
            </w:r>
            <w:r w:rsidRPr="00EF5B99">
              <w:rPr>
                <w:szCs w:val="22"/>
                <w:lang w:val="ru-RU"/>
              </w:rPr>
              <w:t>заявлении и</w:t>
            </w:r>
            <w:r w:rsidR="006A31EC">
              <w:rPr>
                <w:szCs w:val="22"/>
                <w:lang w:val="ru-RU"/>
              </w:rPr>
              <w:t xml:space="preserve"> </w:t>
            </w:r>
            <w:r w:rsidRPr="00EF5B99">
              <w:rPr>
                <w:szCs w:val="22"/>
                <w:lang w:val="ru-RU"/>
              </w:rPr>
              <w:t>на</w:t>
            </w:r>
            <w:r w:rsidR="006A31EC">
              <w:rPr>
                <w:szCs w:val="22"/>
                <w:lang w:val="ru-RU"/>
              </w:rPr>
              <w:t xml:space="preserve"> </w:t>
            </w:r>
            <w:r w:rsidRPr="00EF5B99">
              <w:rPr>
                <w:szCs w:val="22"/>
                <w:lang w:val="ru-RU"/>
              </w:rPr>
              <w:t>однолинейной схеме</w:t>
            </w:r>
          </w:p>
        </w:tc>
      </w:tr>
      <w:tr w:rsidR="00EF5B99" w:rsidRPr="00A81952" w:rsidTr="00227AC3">
        <w:trPr>
          <w:trHeight w:val="737"/>
        </w:trPr>
        <w:tc>
          <w:tcPr>
            <w:tcW w:w="4154" w:type="dxa"/>
            <w:shd w:val="clear" w:color="auto" w:fill="D9D9D9"/>
            <w:vAlign w:val="center"/>
          </w:tcPr>
          <w:p w:rsidR="00EF5B99" w:rsidRPr="00EF5B99" w:rsidRDefault="00EF5B99" w:rsidP="00A43ABE">
            <w:pPr>
              <w:spacing w:before="0" w:after="0"/>
              <w:jc w:val="both"/>
              <w:rPr>
                <w:b/>
                <w:szCs w:val="22"/>
              </w:rPr>
            </w:pPr>
            <w:proofErr w:type="spellStart"/>
            <w:r w:rsidRPr="00EF5B99">
              <w:rPr>
                <w:b/>
                <w:szCs w:val="22"/>
              </w:rPr>
              <w:t>Тип</w:t>
            </w:r>
            <w:proofErr w:type="spellEnd"/>
            <w:r w:rsidRPr="00EF5B99">
              <w:rPr>
                <w:b/>
                <w:szCs w:val="22"/>
              </w:rPr>
              <w:t xml:space="preserve"> </w:t>
            </w:r>
            <w:proofErr w:type="spellStart"/>
            <w:r w:rsidRPr="00EF5B99">
              <w:rPr>
                <w:b/>
                <w:szCs w:val="22"/>
              </w:rPr>
              <w:t>электростанции</w:t>
            </w:r>
            <w:proofErr w:type="spellEnd"/>
          </w:p>
        </w:tc>
        <w:tc>
          <w:tcPr>
            <w:tcW w:w="5339" w:type="dxa"/>
            <w:vAlign w:val="center"/>
          </w:tcPr>
          <w:p w:rsidR="00EF5B99" w:rsidRPr="00EF5B99" w:rsidRDefault="00EF5B99" w:rsidP="00A43ABE">
            <w:pPr>
              <w:tabs>
                <w:tab w:val="left" w:pos="0"/>
              </w:tabs>
              <w:spacing w:before="0" w:after="0"/>
              <w:jc w:val="both"/>
              <w:rPr>
                <w:szCs w:val="22"/>
                <w:lang w:val="ru-RU"/>
              </w:rPr>
            </w:pPr>
            <w:r w:rsidRPr="00EF5B99">
              <w:rPr>
                <w:szCs w:val="22"/>
                <w:lang w:val="ru-RU"/>
              </w:rPr>
              <w:t>Указывается тип электростанции:</w:t>
            </w:r>
          </w:p>
          <w:p w:rsidR="00EF5B99" w:rsidRPr="00AA5DD9" w:rsidRDefault="00EF5B99" w:rsidP="00603DB5">
            <w:pPr>
              <w:tabs>
                <w:tab w:val="left" w:pos="0"/>
              </w:tabs>
              <w:spacing w:before="0" w:after="0"/>
              <w:jc w:val="both"/>
              <w:rPr>
                <w:szCs w:val="22"/>
                <w:lang w:val="ru-RU"/>
              </w:rPr>
            </w:pPr>
            <w:r w:rsidRPr="00EF5B99">
              <w:rPr>
                <w:szCs w:val="22"/>
                <w:lang w:val="ru-RU"/>
              </w:rPr>
              <w:t xml:space="preserve">ТЭС, АЭС, ГЭС, ГАЭС, СЭС, ВЭС или </w:t>
            </w:r>
            <w:r w:rsidRPr="006A31EC">
              <w:rPr>
                <w:szCs w:val="22"/>
                <w:lang w:val="ru-RU"/>
              </w:rPr>
              <w:t>иной тип электростанции</w:t>
            </w:r>
          </w:p>
        </w:tc>
      </w:tr>
    </w:tbl>
    <w:p w:rsidR="00EF5B99" w:rsidRPr="00EF5B99" w:rsidRDefault="00EF5B99" w:rsidP="000C358E">
      <w:pPr>
        <w:spacing w:before="0" w:after="0"/>
        <w:rPr>
          <w:lang w:val="ru-RU"/>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5"/>
        <w:gridCol w:w="1069"/>
        <w:gridCol w:w="4743"/>
        <w:gridCol w:w="674"/>
      </w:tblGrid>
      <w:tr w:rsidR="00EF5B99" w:rsidRPr="00EF5B99" w:rsidTr="00DA3D28">
        <w:trPr>
          <w:cantSplit/>
          <w:trHeight w:val="454"/>
        </w:trPr>
        <w:tc>
          <w:tcPr>
            <w:tcW w:w="9571" w:type="dxa"/>
            <w:gridSpan w:val="4"/>
            <w:shd w:val="clear" w:color="auto" w:fill="D9D9D9"/>
            <w:vAlign w:val="center"/>
          </w:tcPr>
          <w:p w:rsidR="00EF5B99" w:rsidRPr="00EF5B99" w:rsidRDefault="00EF5B99" w:rsidP="000C358E">
            <w:pPr>
              <w:pStyle w:val="aff4"/>
              <w:spacing w:before="0"/>
              <w:rPr>
                <w:rFonts w:ascii="Garamond" w:hAnsi="Garamond"/>
                <w:b/>
                <w:sz w:val="22"/>
                <w:szCs w:val="22"/>
              </w:rPr>
            </w:pPr>
            <w:r w:rsidRPr="00EF5B99">
              <w:rPr>
                <w:rFonts w:ascii="Garamond" w:hAnsi="Garamond"/>
                <w:b/>
                <w:sz w:val="22"/>
                <w:szCs w:val="22"/>
              </w:rPr>
              <w:t>Общие характеристики блок-станции</w:t>
            </w:r>
          </w:p>
        </w:tc>
      </w:tr>
      <w:tr w:rsidR="00EF5B99" w:rsidRPr="00A81952" w:rsidTr="006A31EC">
        <w:trPr>
          <w:trHeight w:val="1474"/>
        </w:trPr>
        <w:tc>
          <w:tcPr>
            <w:tcW w:w="4154" w:type="dxa"/>
            <w:gridSpan w:val="2"/>
            <w:vAlign w:val="center"/>
          </w:tcPr>
          <w:p w:rsidR="00EF5B99" w:rsidRPr="00EF5B99" w:rsidRDefault="00EF5B99" w:rsidP="000C358E">
            <w:pPr>
              <w:pStyle w:val="aff4"/>
              <w:spacing w:before="0"/>
              <w:rPr>
                <w:rFonts w:ascii="Garamond" w:eastAsia="MS Mincho" w:hAnsi="Garamond"/>
                <w:spacing w:val="0"/>
                <w:sz w:val="22"/>
                <w:szCs w:val="22"/>
              </w:rPr>
            </w:pPr>
            <w:r w:rsidRPr="00EF5B99">
              <w:rPr>
                <w:rFonts w:ascii="Garamond" w:eastAsia="MS Mincho" w:hAnsi="Garamond"/>
                <w:spacing w:val="0"/>
                <w:sz w:val="22"/>
                <w:szCs w:val="22"/>
              </w:rPr>
              <w:t>Суммарная установленная мощность ЕГО в блок-станции, МВт</w:t>
            </w:r>
          </w:p>
        </w:tc>
        <w:tc>
          <w:tcPr>
            <w:tcW w:w="5417" w:type="dxa"/>
            <w:gridSpan w:val="2"/>
            <w:vAlign w:val="center"/>
          </w:tcPr>
          <w:p w:rsidR="00EF5B99" w:rsidRPr="00EF5B99" w:rsidRDefault="00EF5B99" w:rsidP="000C358E">
            <w:pPr>
              <w:pStyle w:val="aff4"/>
              <w:spacing w:before="0"/>
              <w:rPr>
                <w:rFonts w:ascii="Garamond" w:eastAsia="MS Mincho" w:hAnsi="Garamond"/>
                <w:spacing w:val="0"/>
                <w:sz w:val="22"/>
                <w:szCs w:val="22"/>
              </w:rPr>
            </w:pPr>
            <w:r w:rsidRPr="00EF5B99">
              <w:rPr>
                <w:rFonts w:ascii="Garamond" w:hAnsi="Garamond"/>
                <w:sz w:val="22"/>
                <w:szCs w:val="22"/>
              </w:rPr>
              <w:t>Указывается</w:t>
            </w:r>
            <w:r w:rsidRPr="00EF5B99">
              <w:rPr>
                <w:rFonts w:ascii="Garamond" w:eastAsia="MS Mincho" w:hAnsi="Garamond"/>
                <w:spacing w:val="0"/>
                <w:sz w:val="22"/>
                <w:szCs w:val="22"/>
              </w:rPr>
              <w:t xml:space="preserve"> суммарная величина установленной мощности всех ЕГО, включенных в состав </w:t>
            </w:r>
            <w:r w:rsidRPr="00EF5B99">
              <w:rPr>
                <w:rFonts w:ascii="Garamond" w:hAnsi="Garamond"/>
                <w:sz w:val="22"/>
                <w:szCs w:val="22"/>
              </w:rPr>
              <w:t>блок-станции</w:t>
            </w:r>
            <w:r w:rsidR="006A31EC">
              <w:rPr>
                <w:rFonts w:ascii="Garamond" w:hAnsi="Garamond"/>
                <w:sz w:val="22"/>
                <w:szCs w:val="22"/>
              </w:rPr>
              <w:t> /</w:t>
            </w:r>
            <w:r w:rsidR="00D21908">
              <w:rPr>
                <w:rFonts w:ascii="Garamond" w:hAnsi="Garamond"/>
                <w:sz w:val="22"/>
                <w:szCs w:val="22"/>
              </w:rPr>
              <w:t> </w:t>
            </w:r>
            <w:r w:rsidR="006A31EC">
              <w:rPr>
                <w:rFonts w:ascii="Garamond" w:hAnsi="Garamond"/>
                <w:sz w:val="22"/>
                <w:szCs w:val="22"/>
              </w:rPr>
              <w:t xml:space="preserve">объекта управления в </w:t>
            </w:r>
            <w:r w:rsidRPr="00EF5B99">
              <w:rPr>
                <w:rFonts w:ascii="Garamond" w:hAnsi="Garamond"/>
                <w:sz w:val="22"/>
                <w:szCs w:val="22"/>
              </w:rPr>
              <w:t>МВт</w:t>
            </w:r>
            <w:r w:rsidRPr="00EF5B99">
              <w:rPr>
                <w:rFonts w:ascii="Garamond" w:eastAsia="MS Mincho" w:hAnsi="Garamond"/>
                <w:spacing w:val="0"/>
                <w:sz w:val="22"/>
                <w:szCs w:val="22"/>
              </w:rPr>
              <w:t>.</w:t>
            </w:r>
          </w:p>
          <w:p w:rsidR="00EF5B99" w:rsidRPr="00EF5B99" w:rsidRDefault="00EF5B99" w:rsidP="000C358E">
            <w:pPr>
              <w:pStyle w:val="aff4"/>
              <w:spacing w:before="0"/>
              <w:rPr>
                <w:rFonts w:ascii="Garamond" w:eastAsia="MS Mincho" w:hAnsi="Garamond"/>
                <w:spacing w:val="0"/>
                <w:sz w:val="22"/>
                <w:szCs w:val="22"/>
              </w:rPr>
            </w:pPr>
            <w:r w:rsidRPr="00EF5B99">
              <w:rPr>
                <w:rFonts w:ascii="Garamond" w:hAnsi="Garamond"/>
                <w:spacing w:val="0"/>
                <w:sz w:val="22"/>
                <w:szCs w:val="22"/>
              </w:rPr>
              <w:t xml:space="preserve">Для </w:t>
            </w:r>
            <w:r w:rsidRPr="00EF5B99">
              <w:rPr>
                <w:rFonts w:ascii="Garamond" w:hAnsi="Garamond"/>
                <w:sz w:val="22"/>
                <w:szCs w:val="22"/>
              </w:rPr>
              <w:t xml:space="preserve">типов электростанций </w:t>
            </w:r>
            <w:r w:rsidRPr="00EF5B99">
              <w:rPr>
                <w:rFonts w:ascii="Garamond" w:hAnsi="Garamond"/>
                <w:spacing w:val="0"/>
                <w:sz w:val="22"/>
                <w:szCs w:val="22"/>
              </w:rPr>
              <w:t xml:space="preserve">СЭС и ВЭС указывается </w:t>
            </w:r>
            <w:r w:rsidRPr="00EF5B99">
              <w:rPr>
                <w:rFonts w:ascii="Garamond" w:eastAsia="MS Mincho" w:hAnsi="Garamond"/>
                <w:spacing w:val="0"/>
                <w:sz w:val="22"/>
                <w:szCs w:val="22"/>
              </w:rPr>
              <w:t xml:space="preserve">суммарная </w:t>
            </w:r>
            <w:r w:rsidRPr="00EF5B99">
              <w:rPr>
                <w:rFonts w:ascii="Garamond" w:hAnsi="Garamond"/>
                <w:spacing w:val="0"/>
                <w:sz w:val="22"/>
                <w:szCs w:val="22"/>
              </w:rPr>
              <w:t xml:space="preserve">установленная мощность </w:t>
            </w:r>
            <w:r w:rsidRPr="00EF5B99">
              <w:rPr>
                <w:rFonts w:ascii="Garamond" w:eastAsia="MS Mincho" w:hAnsi="Garamond"/>
                <w:spacing w:val="0"/>
                <w:sz w:val="22"/>
                <w:szCs w:val="22"/>
              </w:rPr>
              <w:t xml:space="preserve">всех </w:t>
            </w:r>
            <w:r w:rsidRPr="00EF5B99">
              <w:rPr>
                <w:rFonts w:ascii="Garamond" w:hAnsi="Garamond"/>
                <w:sz w:val="22"/>
                <w:szCs w:val="22"/>
              </w:rPr>
              <w:t>ФЭСМ и ВЭУ</w:t>
            </w:r>
            <w:r w:rsidR="00DA3D28">
              <w:rPr>
                <w:rFonts w:ascii="Garamond" w:eastAsia="MS Mincho" w:hAnsi="Garamond"/>
                <w:spacing w:val="0"/>
                <w:sz w:val="22"/>
                <w:szCs w:val="22"/>
              </w:rPr>
              <w:t xml:space="preserve">, включенных в </w:t>
            </w:r>
            <w:r w:rsidRPr="00EF5B99">
              <w:rPr>
                <w:rFonts w:ascii="Garamond" w:eastAsia="MS Mincho" w:hAnsi="Garamond"/>
                <w:spacing w:val="0"/>
                <w:sz w:val="22"/>
                <w:szCs w:val="22"/>
              </w:rPr>
              <w:t xml:space="preserve">состав </w:t>
            </w:r>
            <w:r w:rsidRPr="00EF5B99">
              <w:rPr>
                <w:rFonts w:ascii="Garamond" w:hAnsi="Garamond"/>
                <w:sz w:val="22"/>
                <w:szCs w:val="22"/>
              </w:rPr>
              <w:t>блок-станции / объекта управления</w:t>
            </w:r>
          </w:p>
        </w:tc>
      </w:tr>
      <w:tr w:rsidR="00EF5B99" w:rsidRPr="00A81952" w:rsidTr="00DA3D28">
        <w:trPr>
          <w:cantSplit/>
          <w:trHeight w:val="454"/>
        </w:trPr>
        <w:tc>
          <w:tcPr>
            <w:tcW w:w="9571" w:type="dxa"/>
            <w:gridSpan w:val="4"/>
            <w:shd w:val="clear" w:color="auto" w:fill="D9D9D9"/>
            <w:vAlign w:val="center"/>
          </w:tcPr>
          <w:p w:rsidR="00EF5B99" w:rsidRPr="00EF5B99" w:rsidRDefault="00EF5B99" w:rsidP="000C358E">
            <w:pPr>
              <w:pStyle w:val="aff4"/>
              <w:tabs>
                <w:tab w:val="left" w:pos="2777"/>
              </w:tabs>
              <w:spacing w:before="0"/>
              <w:rPr>
                <w:rFonts w:ascii="Garamond" w:eastAsia="MS Mincho" w:hAnsi="Garamond"/>
                <w:b/>
                <w:spacing w:val="0"/>
                <w:sz w:val="22"/>
                <w:szCs w:val="22"/>
              </w:rPr>
            </w:pPr>
            <w:r w:rsidRPr="00EF5B99">
              <w:rPr>
                <w:rFonts w:ascii="Garamond" w:eastAsia="MS Mincho" w:hAnsi="Garamond"/>
                <w:b/>
                <w:spacing w:val="0"/>
                <w:sz w:val="22"/>
                <w:szCs w:val="22"/>
              </w:rPr>
              <w:t>Характеристики единиц генерирующего оборудования (ЕГО), включенных в блок-станцию</w:t>
            </w:r>
          </w:p>
        </w:tc>
      </w:tr>
      <w:tr w:rsidR="00EF5B99" w:rsidRPr="00EF5B99" w:rsidTr="00227AC3">
        <w:trPr>
          <w:trHeight w:val="283"/>
        </w:trPr>
        <w:tc>
          <w:tcPr>
            <w:tcW w:w="4154" w:type="dxa"/>
            <w:gridSpan w:val="2"/>
            <w:vAlign w:val="center"/>
          </w:tcPr>
          <w:p w:rsidR="00EF5B99" w:rsidRPr="00EF5B99" w:rsidRDefault="00EF5B99" w:rsidP="006A31EC">
            <w:pPr>
              <w:pStyle w:val="aff4"/>
              <w:spacing w:before="0"/>
              <w:rPr>
                <w:rFonts w:ascii="Garamond" w:eastAsia="MS Mincho" w:hAnsi="Garamond"/>
                <w:spacing w:val="0"/>
                <w:sz w:val="22"/>
                <w:szCs w:val="22"/>
              </w:rPr>
            </w:pPr>
            <w:r w:rsidRPr="00EF5B99">
              <w:rPr>
                <w:rFonts w:ascii="Garamond" w:eastAsia="MS Mincho" w:hAnsi="Garamond"/>
                <w:spacing w:val="0"/>
                <w:sz w:val="22"/>
                <w:szCs w:val="22"/>
              </w:rPr>
              <w:t>№</w:t>
            </w:r>
          </w:p>
        </w:tc>
        <w:tc>
          <w:tcPr>
            <w:tcW w:w="4743" w:type="dxa"/>
            <w:vAlign w:val="center"/>
          </w:tcPr>
          <w:p w:rsidR="00EF5B99" w:rsidRPr="00EF5B99" w:rsidRDefault="00EF5B99" w:rsidP="000C358E">
            <w:pPr>
              <w:pStyle w:val="aff4"/>
              <w:spacing w:before="0"/>
              <w:jc w:val="center"/>
              <w:rPr>
                <w:rFonts w:ascii="Garamond" w:eastAsia="MS Mincho" w:hAnsi="Garamond"/>
                <w:spacing w:val="0"/>
                <w:sz w:val="22"/>
                <w:szCs w:val="22"/>
              </w:rPr>
            </w:pPr>
            <w:r w:rsidRPr="00EF5B99">
              <w:rPr>
                <w:rFonts w:ascii="Garamond" w:eastAsia="MS Mincho" w:hAnsi="Garamond"/>
                <w:spacing w:val="0"/>
                <w:sz w:val="22"/>
                <w:szCs w:val="22"/>
              </w:rPr>
              <w:t>1</w:t>
            </w:r>
          </w:p>
        </w:tc>
        <w:tc>
          <w:tcPr>
            <w:tcW w:w="674" w:type="dxa"/>
            <w:vAlign w:val="center"/>
          </w:tcPr>
          <w:p w:rsidR="00EF5B99" w:rsidRPr="00EF5B99" w:rsidRDefault="00EF5B99" w:rsidP="000C358E">
            <w:pPr>
              <w:spacing w:before="0" w:after="0"/>
              <w:jc w:val="center"/>
              <w:rPr>
                <w:rFonts w:eastAsia="MS Mincho"/>
                <w:szCs w:val="22"/>
                <w:lang w:val="en-US"/>
              </w:rPr>
            </w:pPr>
            <w:r w:rsidRPr="00EF5B99">
              <w:rPr>
                <w:rFonts w:eastAsia="MS Mincho"/>
                <w:szCs w:val="22"/>
                <w:lang w:val="en-US"/>
              </w:rPr>
              <w:t>N…</w:t>
            </w:r>
          </w:p>
        </w:tc>
      </w:tr>
      <w:tr w:rsidR="00EF5B99" w:rsidRPr="00A81952" w:rsidTr="006A31EC">
        <w:trPr>
          <w:trHeight w:val="964"/>
        </w:trPr>
        <w:tc>
          <w:tcPr>
            <w:tcW w:w="4154" w:type="dxa"/>
            <w:gridSpan w:val="2"/>
            <w:vAlign w:val="center"/>
          </w:tcPr>
          <w:p w:rsidR="00EF5B99" w:rsidRPr="009D5F4B" w:rsidRDefault="00EF5B99" w:rsidP="000C358E">
            <w:pPr>
              <w:pStyle w:val="aff4"/>
              <w:spacing w:before="0"/>
              <w:rPr>
                <w:rFonts w:ascii="Garamond" w:eastAsia="MS Mincho" w:hAnsi="Garamond"/>
                <w:spacing w:val="0"/>
              </w:rPr>
            </w:pPr>
            <w:r w:rsidRPr="009D5F4B">
              <w:rPr>
                <w:rFonts w:ascii="Garamond" w:hAnsi="Garamond"/>
                <w:sz w:val="22"/>
                <w:szCs w:val="22"/>
              </w:rPr>
              <w:t>Наименование ЕГО</w:t>
            </w:r>
          </w:p>
        </w:tc>
        <w:tc>
          <w:tcPr>
            <w:tcW w:w="4743" w:type="dxa"/>
            <w:vAlign w:val="center"/>
          </w:tcPr>
          <w:p w:rsidR="00EF5B99" w:rsidRPr="009D5F4B" w:rsidRDefault="00EF5B99" w:rsidP="000C358E">
            <w:pPr>
              <w:tabs>
                <w:tab w:val="left" w:pos="0"/>
              </w:tabs>
              <w:spacing w:before="0" w:after="0"/>
              <w:rPr>
                <w:szCs w:val="22"/>
                <w:lang w:val="ru-RU"/>
              </w:rPr>
            </w:pPr>
            <w:r w:rsidRPr="009D5F4B">
              <w:rPr>
                <w:szCs w:val="22"/>
                <w:lang w:val="ru-RU"/>
              </w:rPr>
              <w:t>Указывается диспетчерское наименование ЕГО</w:t>
            </w:r>
            <w:r w:rsidR="006A31EC" w:rsidRPr="009D5F4B">
              <w:rPr>
                <w:szCs w:val="22"/>
                <w:lang w:val="ru-RU"/>
              </w:rPr>
              <w:t xml:space="preserve"> в соответствии с примечанием 2</w:t>
            </w:r>
            <w:r w:rsidRPr="009D5F4B">
              <w:rPr>
                <w:szCs w:val="22"/>
                <w:lang w:val="ru-RU"/>
              </w:rPr>
              <w:t>.</w:t>
            </w:r>
          </w:p>
          <w:p w:rsidR="00EF5B99" w:rsidRPr="009D5F4B" w:rsidRDefault="00EF5B99" w:rsidP="00603DB5">
            <w:pPr>
              <w:pStyle w:val="aff4"/>
              <w:spacing w:before="0"/>
              <w:rPr>
                <w:rFonts w:ascii="Garamond" w:eastAsia="MS Mincho" w:hAnsi="Garamond"/>
                <w:spacing w:val="0"/>
              </w:rPr>
            </w:pPr>
            <w:r w:rsidRPr="009D5F4B">
              <w:rPr>
                <w:rFonts w:ascii="Garamond" w:hAnsi="Garamond"/>
                <w:sz w:val="22"/>
                <w:szCs w:val="22"/>
              </w:rPr>
              <w:t>Для типов электростанц</w:t>
            </w:r>
            <w:r w:rsidR="006A31EC" w:rsidRPr="009D5F4B">
              <w:rPr>
                <w:rFonts w:ascii="Garamond" w:hAnsi="Garamond"/>
                <w:sz w:val="22"/>
                <w:szCs w:val="22"/>
              </w:rPr>
              <w:t xml:space="preserve">ий СЭС и ВЭС указывается ФЭСМ и </w:t>
            </w:r>
            <w:r w:rsidRPr="009D5F4B">
              <w:rPr>
                <w:rFonts w:ascii="Garamond" w:hAnsi="Garamond"/>
                <w:sz w:val="22"/>
                <w:szCs w:val="22"/>
              </w:rPr>
              <w:t>ВЭУ</w:t>
            </w:r>
            <w:r w:rsidR="006A31EC" w:rsidRPr="009D5F4B">
              <w:rPr>
                <w:rFonts w:ascii="Garamond" w:hAnsi="Garamond"/>
                <w:sz w:val="22"/>
                <w:szCs w:val="22"/>
              </w:rPr>
              <w:t xml:space="preserve"> в соответствии с примечанием 3</w:t>
            </w:r>
          </w:p>
        </w:tc>
        <w:tc>
          <w:tcPr>
            <w:tcW w:w="674" w:type="dxa"/>
            <w:vAlign w:val="center"/>
          </w:tcPr>
          <w:p w:rsidR="00EF5B99" w:rsidRPr="00EF5B99" w:rsidRDefault="00EF5B99" w:rsidP="000C358E">
            <w:pPr>
              <w:spacing w:before="0" w:after="0"/>
              <w:jc w:val="center"/>
              <w:rPr>
                <w:rFonts w:eastAsia="MS Mincho"/>
                <w:szCs w:val="22"/>
                <w:lang w:val="ru-RU"/>
              </w:rPr>
            </w:pPr>
          </w:p>
        </w:tc>
      </w:tr>
      <w:tr w:rsidR="00EF5B99" w:rsidRPr="00A81952" w:rsidTr="006A31EC">
        <w:trPr>
          <w:trHeight w:val="1701"/>
        </w:trPr>
        <w:tc>
          <w:tcPr>
            <w:tcW w:w="4154" w:type="dxa"/>
            <w:gridSpan w:val="2"/>
            <w:vAlign w:val="center"/>
          </w:tcPr>
          <w:p w:rsidR="00EF5B99" w:rsidRPr="009D5F4B" w:rsidRDefault="00EF5B99" w:rsidP="000C358E">
            <w:pPr>
              <w:pStyle w:val="aff4"/>
              <w:spacing w:before="0"/>
              <w:rPr>
                <w:rFonts w:ascii="Garamond" w:hAnsi="Garamond"/>
                <w:sz w:val="22"/>
                <w:szCs w:val="22"/>
              </w:rPr>
            </w:pPr>
            <w:r w:rsidRPr="009D5F4B">
              <w:rPr>
                <w:rFonts w:ascii="Garamond" w:hAnsi="Garamond"/>
                <w:sz w:val="22"/>
                <w:szCs w:val="22"/>
              </w:rPr>
              <w:t xml:space="preserve">Наименование </w:t>
            </w:r>
            <w:r w:rsidR="00A365DF" w:rsidRPr="009D5F4B">
              <w:rPr>
                <w:rFonts w:ascii="Garamond" w:hAnsi="Garamond"/>
                <w:sz w:val="22"/>
                <w:szCs w:val="22"/>
              </w:rPr>
              <w:t xml:space="preserve">(станционный номер) </w:t>
            </w:r>
            <w:r w:rsidRPr="009D5F4B">
              <w:rPr>
                <w:rFonts w:ascii="Garamond" w:hAnsi="Garamond"/>
                <w:sz w:val="22"/>
                <w:szCs w:val="22"/>
              </w:rPr>
              <w:t>турбогенератора (генератора) в составе ЕГО</w:t>
            </w:r>
          </w:p>
        </w:tc>
        <w:tc>
          <w:tcPr>
            <w:tcW w:w="4743" w:type="dxa"/>
            <w:vAlign w:val="center"/>
          </w:tcPr>
          <w:p w:rsidR="00EF5B99" w:rsidRPr="009D5F4B" w:rsidRDefault="00EF5B99" w:rsidP="006A31EC">
            <w:pPr>
              <w:tabs>
                <w:tab w:val="left" w:pos="0"/>
              </w:tabs>
              <w:spacing w:before="0" w:after="0"/>
              <w:jc w:val="both"/>
              <w:rPr>
                <w:szCs w:val="22"/>
                <w:lang w:val="ru-RU"/>
              </w:rPr>
            </w:pPr>
            <w:r w:rsidRPr="009D5F4B">
              <w:rPr>
                <w:szCs w:val="22"/>
                <w:lang w:val="ru-RU"/>
              </w:rPr>
              <w:t>Указывается наименование турбогенератора (генератора) в составе ЕГО в соответствии с</w:t>
            </w:r>
            <w:r w:rsidR="006A31EC" w:rsidRPr="009D5F4B">
              <w:rPr>
                <w:szCs w:val="22"/>
                <w:lang w:val="ru-RU"/>
              </w:rPr>
              <w:t> </w:t>
            </w:r>
            <w:r w:rsidRPr="009D5F4B">
              <w:rPr>
                <w:szCs w:val="22"/>
                <w:lang w:val="ru-RU"/>
              </w:rPr>
              <w:t>наименованием, указанным на однолинейной схеме.</w:t>
            </w:r>
          </w:p>
          <w:p w:rsidR="00EF5B99" w:rsidRPr="009D5F4B" w:rsidRDefault="00EF5B99" w:rsidP="00603DB5">
            <w:pPr>
              <w:tabs>
                <w:tab w:val="left" w:pos="0"/>
              </w:tabs>
              <w:spacing w:before="0" w:after="0"/>
              <w:jc w:val="both"/>
              <w:rPr>
                <w:szCs w:val="22"/>
                <w:lang w:val="ru-RU"/>
              </w:rPr>
            </w:pPr>
            <w:r w:rsidRPr="009D5F4B">
              <w:rPr>
                <w:szCs w:val="22"/>
                <w:lang w:val="ru-RU"/>
              </w:rPr>
              <w:t>Для типов электростанций СЭС и ВЭС указывается ФЭСМ и</w:t>
            </w:r>
            <w:r w:rsidR="006A31EC" w:rsidRPr="009D5F4B">
              <w:rPr>
                <w:szCs w:val="22"/>
                <w:lang w:val="ru-RU"/>
              </w:rPr>
              <w:t xml:space="preserve"> </w:t>
            </w:r>
            <w:r w:rsidRPr="009D5F4B">
              <w:rPr>
                <w:szCs w:val="22"/>
                <w:lang w:val="ru-RU"/>
              </w:rPr>
              <w:t>ВЭУ</w:t>
            </w:r>
            <w:r w:rsidR="006A31EC" w:rsidRPr="009D5F4B">
              <w:rPr>
                <w:szCs w:val="22"/>
                <w:lang w:val="ru-RU"/>
              </w:rPr>
              <w:t xml:space="preserve"> в соответствии с примечанием 3</w:t>
            </w:r>
          </w:p>
        </w:tc>
        <w:tc>
          <w:tcPr>
            <w:tcW w:w="674" w:type="dxa"/>
            <w:vAlign w:val="center"/>
          </w:tcPr>
          <w:p w:rsidR="00EF5B99" w:rsidRPr="00EF5B99" w:rsidRDefault="00EF5B99" w:rsidP="000C358E">
            <w:pPr>
              <w:spacing w:before="0" w:after="0"/>
              <w:jc w:val="center"/>
              <w:rPr>
                <w:rFonts w:eastAsia="MS Mincho"/>
                <w:szCs w:val="22"/>
                <w:lang w:val="ru-RU"/>
              </w:rPr>
            </w:pPr>
          </w:p>
        </w:tc>
      </w:tr>
      <w:tr w:rsidR="00EF5B99" w:rsidRPr="00A81952" w:rsidTr="006A31EC">
        <w:trPr>
          <w:trHeight w:val="1701"/>
        </w:trPr>
        <w:tc>
          <w:tcPr>
            <w:tcW w:w="4154" w:type="dxa"/>
            <w:gridSpan w:val="2"/>
            <w:vAlign w:val="center"/>
          </w:tcPr>
          <w:p w:rsidR="00EF5B99" w:rsidRPr="00EF5B99" w:rsidRDefault="00EF5B99" w:rsidP="000C358E">
            <w:pPr>
              <w:pStyle w:val="aff4"/>
              <w:spacing w:before="0"/>
              <w:rPr>
                <w:rFonts w:ascii="Garamond" w:eastAsia="MS Mincho" w:hAnsi="Garamond"/>
                <w:spacing w:val="0"/>
                <w:sz w:val="22"/>
                <w:szCs w:val="22"/>
              </w:rPr>
            </w:pPr>
            <w:r w:rsidRPr="00EF5B99">
              <w:rPr>
                <w:rFonts w:ascii="Garamond" w:eastAsia="MS Mincho" w:hAnsi="Garamond"/>
                <w:spacing w:val="0"/>
                <w:sz w:val="22"/>
                <w:szCs w:val="22"/>
              </w:rPr>
              <w:t>Установленная мощность ЕГО, МВт</w:t>
            </w:r>
          </w:p>
        </w:tc>
        <w:tc>
          <w:tcPr>
            <w:tcW w:w="4743" w:type="dxa"/>
            <w:vAlign w:val="center"/>
          </w:tcPr>
          <w:p w:rsidR="00EF5B99" w:rsidRPr="00EF5B99" w:rsidRDefault="00EF5B99" w:rsidP="000C358E">
            <w:pPr>
              <w:pStyle w:val="aff4"/>
              <w:spacing w:before="0"/>
              <w:rPr>
                <w:rFonts w:ascii="Garamond" w:eastAsia="MS Mincho" w:hAnsi="Garamond"/>
                <w:spacing w:val="0"/>
                <w:sz w:val="22"/>
                <w:szCs w:val="22"/>
              </w:rPr>
            </w:pPr>
            <w:r w:rsidRPr="00EF5B99">
              <w:rPr>
                <w:rFonts w:ascii="Garamond" w:eastAsia="MS Mincho" w:hAnsi="Garamond"/>
                <w:spacing w:val="0"/>
                <w:sz w:val="22"/>
                <w:szCs w:val="22"/>
              </w:rPr>
              <w:t>Указывается установ</w:t>
            </w:r>
            <w:r w:rsidR="006A31EC">
              <w:rPr>
                <w:rFonts w:ascii="Garamond" w:eastAsia="MS Mincho" w:hAnsi="Garamond"/>
                <w:spacing w:val="0"/>
                <w:sz w:val="22"/>
                <w:szCs w:val="22"/>
              </w:rPr>
              <w:t xml:space="preserve">ленная мощность по каждой ЕГО в </w:t>
            </w:r>
            <w:r w:rsidRPr="00EF5B99">
              <w:rPr>
                <w:rFonts w:ascii="Garamond" w:eastAsia="MS Mincho" w:hAnsi="Garamond"/>
                <w:spacing w:val="0"/>
                <w:sz w:val="22"/>
                <w:szCs w:val="22"/>
              </w:rPr>
              <w:t>МВт.</w:t>
            </w:r>
          </w:p>
          <w:p w:rsidR="00EF5B99" w:rsidRPr="00EF5B99" w:rsidRDefault="00EF5B99" w:rsidP="000C358E">
            <w:pPr>
              <w:pStyle w:val="aff4"/>
              <w:spacing w:before="0"/>
              <w:rPr>
                <w:rFonts w:ascii="Garamond" w:hAnsi="Garamond"/>
                <w:spacing w:val="0"/>
                <w:sz w:val="22"/>
                <w:szCs w:val="22"/>
              </w:rPr>
            </w:pPr>
            <w:r w:rsidRPr="00EF5B99">
              <w:rPr>
                <w:rFonts w:ascii="Garamond" w:hAnsi="Garamond"/>
                <w:spacing w:val="0"/>
                <w:sz w:val="22"/>
                <w:szCs w:val="22"/>
              </w:rPr>
              <w:t xml:space="preserve">Для </w:t>
            </w:r>
            <w:r w:rsidRPr="00EF5B99">
              <w:rPr>
                <w:rFonts w:ascii="Garamond" w:hAnsi="Garamond"/>
                <w:sz w:val="22"/>
                <w:szCs w:val="22"/>
              </w:rPr>
              <w:t xml:space="preserve">типов электростанций </w:t>
            </w:r>
            <w:r w:rsidRPr="00EF5B99">
              <w:rPr>
                <w:rFonts w:ascii="Garamond" w:hAnsi="Garamond"/>
                <w:spacing w:val="0"/>
                <w:sz w:val="22"/>
                <w:szCs w:val="22"/>
              </w:rPr>
              <w:t xml:space="preserve">СЭС и ВЭС указывается </w:t>
            </w:r>
            <w:r w:rsidRPr="00EF5B99">
              <w:rPr>
                <w:rFonts w:ascii="Garamond" w:eastAsia="MS Mincho" w:hAnsi="Garamond"/>
                <w:spacing w:val="0"/>
                <w:sz w:val="22"/>
                <w:szCs w:val="22"/>
              </w:rPr>
              <w:t xml:space="preserve">суммарная </w:t>
            </w:r>
            <w:r w:rsidRPr="00EF5B99">
              <w:rPr>
                <w:rFonts w:ascii="Garamond" w:hAnsi="Garamond"/>
                <w:spacing w:val="0"/>
                <w:sz w:val="22"/>
                <w:szCs w:val="22"/>
              </w:rPr>
              <w:t xml:space="preserve">установленная мощность всех ФЭСМ и ВЭУ, включенных в состав блок-станции </w:t>
            </w:r>
            <w:r w:rsidRPr="00EF5B99">
              <w:rPr>
                <w:rFonts w:ascii="Garamond" w:hAnsi="Garamond"/>
                <w:sz w:val="22"/>
                <w:szCs w:val="22"/>
              </w:rPr>
              <w:t>/ объекта управления</w:t>
            </w:r>
            <w:r w:rsidRPr="00EF5B99">
              <w:rPr>
                <w:rFonts w:ascii="Garamond" w:hAnsi="Garamond"/>
                <w:spacing w:val="0"/>
                <w:sz w:val="22"/>
                <w:szCs w:val="22"/>
              </w:rPr>
              <w:t>.</w:t>
            </w:r>
          </w:p>
          <w:p w:rsidR="00EF5B99" w:rsidRPr="00EF5B99" w:rsidRDefault="00EF5B99" w:rsidP="000C358E">
            <w:pPr>
              <w:pStyle w:val="aff4"/>
              <w:spacing w:before="0"/>
              <w:rPr>
                <w:rFonts w:ascii="Garamond" w:eastAsia="MS Mincho" w:hAnsi="Garamond"/>
                <w:spacing w:val="0"/>
              </w:rPr>
            </w:pPr>
            <w:r w:rsidRPr="00EF5B99">
              <w:rPr>
                <w:rFonts w:ascii="Garamond" w:hAnsi="Garamond"/>
                <w:spacing w:val="0"/>
                <w:sz w:val="22"/>
                <w:szCs w:val="22"/>
              </w:rPr>
              <w:t>Не допускается задание нулевого значения</w:t>
            </w:r>
          </w:p>
        </w:tc>
        <w:tc>
          <w:tcPr>
            <w:tcW w:w="674" w:type="dxa"/>
            <w:vAlign w:val="center"/>
          </w:tcPr>
          <w:p w:rsidR="00EF5B99" w:rsidRPr="00EF5B99" w:rsidRDefault="00EF5B99" w:rsidP="000C358E">
            <w:pPr>
              <w:spacing w:before="0" w:after="0"/>
              <w:jc w:val="center"/>
              <w:rPr>
                <w:rFonts w:eastAsia="MS Mincho"/>
                <w:szCs w:val="22"/>
                <w:lang w:val="ru-RU"/>
              </w:rPr>
            </w:pPr>
          </w:p>
        </w:tc>
      </w:tr>
      <w:tr w:rsidR="00EF5B99" w:rsidRPr="00A81952" w:rsidTr="006A31EC">
        <w:trPr>
          <w:cantSplit/>
          <w:trHeight w:val="1928"/>
        </w:trPr>
        <w:tc>
          <w:tcPr>
            <w:tcW w:w="3085" w:type="dxa"/>
            <w:vMerge w:val="restart"/>
            <w:vAlign w:val="center"/>
          </w:tcPr>
          <w:p w:rsidR="00EF5B99" w:rsidRPr="00EF5B99" w:rsidRDefault="00EF5B99" w:rsidP="000C358E">
            <w:pPr>
              <w:pStyle w:val="aff4"/>
              <w:spacing w:before="0"/>
              <w:rPr>
                <w:rFonts w:ascii="Garamond" w:eastAsia="MS Mincho" w:hAnsi="Garamond"/>
                <w:spacing w:val="0"/>
                <w:sz w:val="22"/>
                <w:szCs w:val="22"/>
              </w:rPr>
            </w:pPr>
            <w:r w:rsidRPr="00EF5B99">
              <w:rPr>
                <w:rFonts w:ascii="Garamond" w:eastAsia="MS Mincho" w:hAnsi="Garamond"/>
                <w:spacing w:val="0"/>
                <w:sz w:val="22"/>
                <w:szCs w:val="22"/>
              </w:rPr>
              <w:t>Предел регулировочного диапазона, МВт</w:t>
            </w:r>
          </w:p>
        </w:tc>
        <w:tc>
          <w:tcPr>
            <w:tcW w:w="1069" w:type="dxa"/>
            <w:vAlign w:val="center"/>
          </w:tcPr>
          <w:p w:rsidR="00EF5B99" w:rsidRPr="00EF5B99" w:rsidRDefault="00EF5B99" w:rsidP="000C358E">
            <w:pPr>
              <w:pStyle w:val="aff4"/>
              <w:spacing w:before="0"/>
              <w:jc w:val="center"/>
              <w:rPr>
                <w:rFonts w:ascii="Garamond" w:eastAsia="MS Mincho" w:hAnsi="Garamond"/>
                <w:spacing w:val="0"/>
                <w:sz w:val="22"/>
                <w:szCs w:val="22"/>
              </w:rPr>
            </w:pPr>
            <w:r w:rsidRPr="00EF5B99">
              <w:rPr>
                <w:rFonts w:ascii="Garamond" w:eastAsia="MS Mincho" w:hAnsi="Garamond"/>
                <w:spacing w:val="0"/>
                <w:sz w:val="22"/>
                <w:szCs w:val="22"/>
              </w:rPr>
              <w:t>нижний</w:t>
            </w:r>
          </w:p>
        </w:tc>
        <w:tc>
          <w:tcPr>
            <w:tcW w:w="4743" w:type="dxa"/>
            <w:vAlign w:val="center"/>
          </w:tcPr>
          <w:p w:rsidR="00EF5B99" w:rsidRPr="00EF5B99" w:rsidRDefault="00EF5B99" w:rsidP="000C358E">
            <w:pPr>
              <w:pStyle w:val="aff4"/>
              <w:spacing w:before="0"/>
              <w:rPr>
                <w:rFonts w:ascii="Garamond" w:eastAsia="MS Mincho" w:hAnsi="Garamond"/>
                <w:spacing w:val="0"/>
                <w:sz w:val="22"/>
                <w:szCs w:val="22"/>
              </w:rPr>
            </w:pPr>
            <w:r w:rsidRPr="00EF5B99">
              <w:rPr>
                <w:rFonts w:ascii="Garamond" w:eastAsia="MS Mincho" w:hAnsi="Garamond"/>
                <w:spacing w:val="0"/>
                <w:sz w:val="22"/>
                <w:szCs w:val="22"/>
              </w:rPr>
              <w:t>Указывается числовое значение нижнего предела регулировочного диапазона в МВт.</w:t>
            </w:r>
          </w:p>
          <w:p w:rsidR="00EF5B99" w:rsidRPr="00EF5B99" w:rsidRDefault="00EF5B99" w:rsidP="000C358E">
            <w:pPr>
              <w:pStyle w:val="aff4"/>
              <w:spacing w:before="0"/>
              <w:rPr>
                <w:rFonts w:ascii="Garamond" w:eastAsia="MS Mincho" w:hAnsi="Garamond"/>
                <w:spacing w:val="0"/>
                <w:sz w:val="22"/>
                <w:szCs w:val="22"/>
              </w:rPr>
            </w:pPr>
            <w:r w:rsidRPr="00EF5B99">
              <w:rPr>
                <w:rFonts w:ascii="Garamond" w:eastAsia="MS Mincho" w:hAnsi="Garamond"/>
                <w:spacing w:val="0"/>
                <w:sz w:val="22"/>
                <w:szCs w:val="22"/>
              </w:rPr>
              <w:t>Значение нижнего предела регулировочного диапазона не должно превышать верхний предел.</w:t>
            </w:r>
          </w:p>
          <w:p w:rsidR="00EF5B99" w:rsidRPr="00EF5B99" w:rsidRDefault="00EF5B99" w:rsidP="000C358E">
            <w:pPr>
              <w:pStyle w:val="aff4"/>
              <w:spacing w:before="0"/>
              <w:rPr>
                <w:rFonts w:ascii="Garamond" w:eastAsia="MS Mincho" w:hAnsi="Garamond"/>
                <w:spacing w:val="0"/>
                <w:sz w:val="22"/>
                <w:szCs w:val="22"/>
              </w:rPr>
            </w:pPr>
            <w:r w:rsidRPr="00EF5B99">
              <w:rPr>
                <w:rFonts w:ascii="Garamond" w:eastAsia="MS Mincho" w:hAnsi="Garamond"/>
                <w:spacing w:val="0"/>
                <w:sz w:val="22"/>
                <w:szCs w:val="22"/>
              </w:rPr>
              <w:t>Для ГЭС значение нижнего предела регулировочного диапазона должно быть указано равным нулю</w:t>
            </w:r>
          </w:p>
        </w:tc>
        <w:tc>
          <w:tcPr>
            <w:tcW w:w="674" w:type="dxa"/>
            <w:vAlign w:val="center"/>
          </w:tcPr>
          <w:p w:rsidR="00EF5B99" w:rsidRPr="00EF5B99" w:rsidRDefault="00EF5B99" w:rsidP="000C358E">
            <w:pPr>
              <w:spacing w:before="0" w:after="0"/>
              <w:jc w:val="center"/>
              <w:rPr>
                <w:rFonts w:eastAsia="MS Mincho"/>
                <w:szCs w:val="22"/>
                <w:lang w:val="ru-RU"/>
              </w:rPr>
            </w:pPr>
          </w:p>
        </w:tc>
      </w:tr>
      <w:tr w:rsidR="00EF5B99" w:rsidRPr="00A81952" w:rsidTr="006A31EC">
        <w:trPr>
          <w:cantSplit/>
          <w:trHeight w:val="1191"/>
        </w:trPr>
        <w:tc>
          <w:tcPr>
            <w:tcW w:w="3085" w:type="dxa"/>
            <w:vMerge/>
            <w:vAlign w:val="center"/>
          </w:tcPr>
          <w:p w:rsidR="00EF5B99" w:rsidRPr="00EF5B99" w:rsidRDefault="00EF5B99" w:rsidP="000C358E">
            <w:pPr>
              <w:pStyle w:val="aff4"/>
              <w:spacing w:before="0"/>
              <w:rPr>
                <w:rFonts w:ascii="Garamond" w:eastAsia="MS Mincho" w:hAnsi="Garamond"/>
                <w:spacing w:val="0"/>
                <w:sz w:val="22"/>
                <w:szCs w:val="22"/>
              </w:rPr>
            </w:pPr>
          </w:p>
        </w:tc>
        <w:tc>
          <w:tcPr>
            <w:tcW w:w="1069" w:type="dxa"/>
            <w:vAlign w:val="center"/>
          </w:tcPr>
          <w:p w:rsidR="00EF5B99" w:rsidRPr="00EF5B99" w:rsidRDefault="00EF5B99" w:rsidP="000C358E">
            <w:pPr>
              <w:pStyle w:val="aff4"/>
              <w:spacing w:before="0"/>
              <w:jc w:val="center"/>
              <w:rPr>
                <w:rFonts w:ascii="Garamond" w:eastAsia="MS Mincho" w:hAnsi="Garamond"/>
                <w:spacing w:val="0"/>
                <w:sz w:val="22"/>
                <w:szCs w:val="22"/>
              </w:rPr>
            </w:pPr>
            <w:r w:rsidRPr="00EF5B99">
              <w:rPr>
                <w:rFonts w:ascii="Garamond" w:eastAsia="MS Mincho" w:hAnsi="Garamond"/>
                <w:spacing w:val="0"/>
                <w:sz w:val="22"/>
                <w:szCs w:val="22"/>
              </w:rPr>
              <w:t>верхний</w:t>
            </w:r>
          </w:p>
        </w:tc>
        <w:tc>
          <w:tcPr>
            <w:tcW w:w="4743" w:type="dxa"/>
            <w:vAlign w:val="center"/>
          </w:tcPr>
          <w:p w:rsidR="00EF5B99" w:rsidRPr="00EF5B99" w:rsidRDefault="00EF5B99" w:rsidP="000C358E">
            <w:pPr>
              <w:pStyle w:val="aff4"/>
              <w:spacing w:before="0"/>
              <w:rPr>
                <w:rFonts w:ascii="Garamond" w:eastAsia="MS Mincho" w:hAnsi="Garamond"/>
                <w:spacing w:val="0"/>
                <w:sz w:val="22"/>
                <w:szCs w:val="22"/>
              </w:rPr>
            </w:pPr>
            <w:r w:rsidRPr="00EF5B99">
              <w:rPr>
                <w:rFonts w:ascii="Garamond" w:eastAsia="MS Mincho" w:hAnsi="Garamond"/>
                <w:spacing w:val="0"/>
                <w:sz w:val="22"/>
                <w:szCs w:val="22"/>
              </w:rPr>
              <w:t>Указывается числовое значение верхнего предела регулировочного диапазона в МВт.</w:t>
            </w:r>
          </w:p>
          <w:p w:rsidR="00EF5B99" w:rsidRPr="00EF5B99" w:rsidRDefault="00EF5B99" w:rsidP="000C358E">
            <w:pPr>
              <w:pStyle w:val="aff4"/>
              <w:spacing w:before="0"/>
              <w:rPr>
                <w:rFonts w:ascii="Garamond" w:eastAsia="MS Mincho" w:hAnsi="Garamond"/>
                <w:spacing w:val="0"/>
                <w:sz w:val="22"/>
                <w:szCs w:val="22"/>
              </w:rPr>
            </w:pPr>
            <w:r w:rsidRPr="00EF5B99">
              <w:rPr>
                <w:rFonts w:ascii="Garamond" w:eastAsia="MS Mincho" w:hAnsi="Garamond"/>
                <w:spacing w:val="0"/>
                <w:sz w:val="22"/>
                <w:szCs w:val="22"/>
              </w:rPr>
              <w:t>Числовое значение может быть меньше или больше установленной мощности ЕГО.</w:t>
            </w:r>
          </w:p>
          <w:p w:rsidR="00EF5B99" w:rsidRPr="00EF5B99" w:rsidRDefault="00EF5B99" w:rsidP="000C358E">
            <w:pPr>
              <w:pStyle w:val="aff4"/>
              <w:spacing w:before="0"/>
              <w:rPr>
                <w:rFonts w:ascii="Garamond" w:eastAsia="MS Mincho" w:hAnsi="Garamond"/>
                <w:spacing w:val="0"/>
                <w:sz w:val="22"/>
                <w:szCs w:val="22"/>
              </w:rPr>
            </w:pPr>
            <w:r w:rsidRPr="00EF5B99">
              <w:rPr>
                <w:rFonts w:ascii="Garamond" w:eastAsia="MS Mincho" w:hAnsi="Garamond"/>
                <w:spacing w:val="0"/>
                <w:sz w:val="22"/>
                <w:szCs w:val="22"/>
              </w:rPr>
              <w:t>Не допускается задание нулевого значения</w:t>
            </w:r>
          </w:p>
        </w:tc>
        <w:tc>
          <w:tcPr>
            <w:tcW w:w="674" w:type="dxa"/>
            <w:vAlign w:val="center"/>
          </w:tcPr>
          <w:p w:rsidR="00EF5B99" w:rsidRPr="00EF5B99" w:rsidRDefault="00EF5B99" w:rsidP="000C358E">
            <w:pPr>
              <w:spacing w:before="0" w:after="0"/>
              <w:jc w:val="center"/>
              <w:rPr>
                <w:rFonts w:eastAsia="MS Mincho"/>
                <w:szCs w:val="22"/>
                <w:lang w:val="ru-RU"/>
              </w:rPr>
            </w:pPr>
          </w:p>
        </w:tc>
      </w:tr>
      <w:tr w:rsidR="00EF5B99" w:rsidRPr="00A81952" w:rsidTr="00227AC3">
        <w:trPr>
          <w:trHeight w:val="737"/>
        </w:trPr>
        <w:tc>
          <w:tcPr>
            <w:tcW w:w="4154" w:type="dxa"/>
            <w:gridSpan w:val="2"/>
            <w:vAlign w:val="center"/>
          </w:tcPr>
          <w:p w:rsidR="00EF5B99" w:rsidRPr="00EF5B99" w:rsidRDefault="00EF5B99" w:rsidP="000C358E">
            <w:pPr>
              <w:pStyle w:val="aff4"/>
              <w:spacing w:before="0"/>
              <w:rPr>
                <w:rFonts w:ascii="Garamond" w:eastAsia="MS Mincho" w:hAnsi="Garamond"/>
                <w:spacing w:val="0"/>
                <w:sz w:val="22"/>
                <w:szCs w:val="22"/>
              </w:rPr>
            </w:pPr>
            <w:r w:rsidRPr="00EF5B99">
              <w:rPr>
                <w:rFonts w:ascii="Garamond" w:eastAsia="MS Mincho" w:hAnsi="Garamond"/>
                <w:spacing w:val="0"/>
                <w:sz w:val="22"/>
                <w:szCs w:val="22"/>
              </w:rPr>
              <w:lastRenderedPageBreak/>
              <w:t>Скорость набора нагрузки, МВт/мин</w:t>
            </w:r>
          </w:p>
        </w:tc>
        <w:tc>
          <w:tcPr>
            <w:tcW w:w="4743" w:type="dxa"/>
            <w:shd w:val="clear" w:color="auto" w:fill="auto"/>
            <w:vAlign w:val="center"/>
          </w:tcPr>
          <w:p w:rsidR="00EF5B99" w:rsidRPr="00EF5B99" w:rsidRDefault="00EF5B99" w:rsidP="006A31EC">
            <w:pPr>
              <w:pStyle w:val="aff4"/>
              <w:spacing w:before="0"/>
              <w:rPr>
                <w:rFonts w:ascii="Garamond" w:eastAsia="MS Mincho" w:hAnsi="Garamond"/>
                <w:spacing w:val="0"/>
              </w:rPr>
            </w:pPr>
            <w:r w:rsidRPr="00EF5B99">
              <w:rPr>
                <w:rFonts w:ascii="Garamond" w:eastAsia="MS Mincho" w:hAnsi="Garamond"/>
                <w:spacing w:val="0"/>
                <w:sz w:val="22"/>
                <w:szCs w:val="22"/>
              </w:rPr>
              <w:t>Указывается числовое значение максимально допустимой скорости увеличения нагрузки ЕГО в течение 1 минуты в</w:t>
            </w:r>
            <w:r w:rsidR="006A31EC">
              <w:rPr>
                <w:rFonts w:ascii="Garamond" w:eastAsia="MS Mincho" w:hAnsi="Garamond"/>
                <w:spacing w:val="0"/>
                <w:sz w:val="22"/>
                <w:szCs w:val="22"/>
              </w:rPr>
              <w:t xml:space="preserve"> </w:t>
            </w:r>
            <w:r w:rsidRPr="00EF5B99">
              <w:rPr>
                <w:rFonts w:ascii="Garamond" w:eastAsia="MS Mincho" w:hAnsi="Garamond"/>
                <w:spacing w:val="0"/>
                <w:sz w:val="22"/>
                <w:szCs w:val="22"/>
              </w:rPr>
              <w:t>МВт/мин</w:t>
            </w:r>
          </w:p>
        </w:tc>
        <w:tc>
          <w:tcPr>
            <w:tcW w:w="674" w:type="dxa"/>
            <w:vAlign w:val="center"/>
          </w:tcPr>
          <w:p w:rsidR="00EF5B99" w:rsidRPr="00EF5B99" w:rsidRDefault="00EF5B99" w:rsidP="000C358E">
            <w:pPr>
              <w:spacing w:before="0" w:after="0"/>
              <w:jc w:val="center"/>
              <w:rPr>
                <w:rFonts w:eastAsia="MS Mincho"/>
                <w:szCs w:val="22"/>
                <w:lang w:val="ru-RU"/>
              </w:rPr>
            </w:pPr>
          </w:p>
        </w:tc>
      </w:tr>
      <w:tr w:rsidR="00EF5B99" w:rsidRPr="00A81952" w:rsidTr="00227AC3">
        <w:trPr>
          <w:trHeight w:val="737"/>
        </w:trPr>
        <w:tc>
          <w:tcPr>
            <w:tcW w:w="4154" w:type="dxa"/>
            <w:gridSpan w:val="2"/>
            <w:vAlign w:val="center"/>
          </w:tcPr>
          <w:p w:rsidR="00EF5B99" w:rsidRPr="00EF5B99" w:rsidRDefault="00EF5B99" w:rsidP="000C358E">
            <w:pPr>
              <w:pStyle w:val="aff4"/>
              <w:spacing w:before="0"/>
              <w:rPr>
                <w:rFonts w:ascii="Garamond" w:eastAsia="MS Mincho" w:hAnsi="Garamond"/>
                <w:spacing w:val="0"/>
                <w:sz w:val="22"/>
                <w:szCs w:val="22"/>
              </w:rPr>
            </w:pPr>
            <w:r w:rsidRPr="00EF5B99">
              <w:rPr>
                <w:rFonts w:ascii="Garamond" w:eastAsia="MS Mincho" w:hAnsi="Garamond"/>
                <w:spacing w:val="0"/>
                <w:sz w:val="22"/>
                <w:szCs w:val="22"/>
              </w:rPr>
              <w:t>Скорость снижения нагрузки, МВт/мин</w:t>
            </w:r>
          </w:p>
        </w:tc>
        <w:tc>
          <w:tcPr>
            <w:tcW w:w="4743" w:type="dxa"/>
            <w:vAlign w:val="center"/>
          </w:tcPr>
          <w:p w:rsidR="00EF5B99" w:rsidRPr="00EF5B99" w:rsidRDefault="00EF5B99" w:rsidP="006A31EC">
            <w:pPr>
              <w:pStyle w:val="aff4"/>
              <w:spacing w:before="0"/>
              <w:rPr>
                <w:rFonts w:ascii="Garamond" w:eastAsia="MS Mincho" w:hAnsi="Garamond"/>
                <w:spacing w:val="0"/>
              </w:rPr>
            </w:pPr>
            <w:r w:rsidRPr="00EF5B99">
              <w:rPr>
                <w:rFonts w:ascii="Garamond" w:eastAsia="MS Mincho" w:hAnsi="Garamond"/>
                <w:spacing w:val="0"/>
                <w:sz w:val="22"/>
                <w:szCs w:val="22"/>
              </w:rPr>
              <w:t>Указывается числовое значение максимально допустимой скорости снижения на</w:t>
            </w:r>
            <w:r w:rsidR="006A31EC">
              <w:rPr>
                <w:rFonts w:ascii="Garamond" w:eastAsia="MS Mincho" w:hAnsi="Garamond"/>
                <w:spacing w:val="0"/>
                <w:sz w:val="22"/>
                <w:szCs w:val="22"/>
              </w:rPr>
              <w:t xml:space="preserve">грузки ЕГО в течение 1 минуты в </w:t>
            </w:r>
            <w:r w:rsidRPr="00EF5B99">
              <w:rPr>
                <w:rFonts w:ascii="Garamond" w:eastAsia="MS Mincho" w:hAnsi="Garamond"/>
                <w:spacing w:val="0"/>
                <w:sz w:val="22"/>
                <w:szCs w:val="22"/>
              </w:rPr>
              <w:t>МВт/мин</w:t>
            </w:r>
          </w:p>
        </w:tc>
        <w:tc>
          <w:tcPr>
            <w:tcW w:w="674" w:type="dxa"/>
            <w:vAlign w:val="center"/>
          </w:tcPr>
          <w:p w:rsidR="00EF5B99" w:rsidRPr="00EF5B99" w:rsidRDefault="00EF5B99" w:rsidP="000C358E">
            <w:pPr>
              <w:spacing w:before="0" w:after="0"/>
              <w:jc w:val="center"/>
              <w:rPr>
                <w:rFonts w:eastAsia="MS Mincho"/>
                <w:szCs w:val="22"/>
                <w:lang w:val="ru-RU"/>
              </w:rPr>
            </w:pPr>
          </w:p>
        </w:tc>
      </w:tr>
    </w:tbl>
    <w:p w:rsidR="00EF5B99" w:rsidRPr="00EF5B99" w:rsidRDefault="00EF5B99" w:rsidP="006A31EC">
      <w:pPr>
        <w:spacing w:before="0" w:after="0"/>
        <w:jc w:val="both"/>
        <w:rPr>
          <w:szCs w:val="22"/>
          <w:lang w:val="ru-RU"/>
        </w:rPr>
      </w:pPr>
    </w:p>
    <w:p w:rsidR="00EF5B99" w:rsidRDefault="00EF5B99" w:rsidP="006A31EC">
      <w:pPr>
        <w:spacing w:before="0" w:after="0"/>
        <w:jc w:val="both"/>
        <w:rPr>
          <w:rFonts w:cs="Garamond"/>
          <w:b/>
          <w:iCs/>
          <w:sz w:val="20"/>
          <w:lang w:val="ru-RU"/>
        </w:rPr>
      </w:pPr>
      <w:r w:rsidRPr="00EF5B99">
        <w:rPr>
          <w:rFonts w:cs="Garamond"/>
          <w:b/>
          <w:iCs/>
          <w:sz w:val="20"/>
          <w:lang w:val="ru-RU"/>
        </w:rPr>
        <w:t>Примечания.</w:t>
      </w:r>
    </w:p>
    <w:p w:rsidR="00AE0039" w:rsidRPr="00EF5B99" w:rsidRDefault="00AE0039" w:rsidP="006A31EC">
      <w:pPr>
        <w:spacing w:before="0" w:after="0"/>
        <w:jc w:val="both"/>
        <w:rPr>
          <w:rFonts w:cs="Garamond"/>
          <w:b/>
          <w:iCs/>
          <w:sz w:val="20"/>
          <w:lang w:val="ru-RU"/>
        </w:rPr>
      </w:pPr>
    </w:p>
    <w:p w:rsidR="00EF5B99" w:rsidRPr="009D5F4B" w:rsidRDefault="00EF5B99" w:rsidP="006A31EC">
      <w:pPr>
        <w:spacing w:before="0" w:after="0"/>
        <w:ind w:right="-2"/>
        <w:jc w:val="both"/>
        <w:rPr>
          <w:b/>
          <w:iCs/>
          <w:sz w:val="20"/>
          <w:lang w:val="ru-RU"/>
        </w:rPr>
      </w:pPr>
      <w:r w:rsidRPr="00EF5B99">
        <w:rPr>
          <w:b/>
          <w:iCs/>
          <w:sz w:val="20"/>
          <w:lang w:val="ru-RU"/>
        </w:rPr>
        <w:t xml:space="preserve">Разделы формы 12Б заполняются с учетом указанных ниже </w:t>
      </w:r>
      <w:r w:rsidRPr="009D5F4B">
        <w:rPr>
          <w:b/>
          <w:iCs/>
          <w:sz w:val="20"/>
          <w:lang w:val="ru-RU"/>
        </w:rPr>
        <w:t>особенностей:</w:t>
      </w:r>
    </w:p>
    <w:p w:rsidR="00EF5B99" w:rsidRPr="009D5F4B" w:rsidRDefault="00EF5B99" w:rsidP="006A31EC">
      <w:pPr>
        <w:spacing w:before="0" w:after="0"/>
        <w:ind w:left="426" w:right="-2" w:hanging="426"/>
        <w:jc w:val="both"/>
        <w:rPr>
          <w:sz w:val="20"/>
          <w:lang w:val="ru-RU"/>
        </w:rPr>
      </w:pPr>
      <w:r w:rsidRPr="009D5F4B">
        <w:rPr>
          <w:sz w:val="20"/>
          <w:lang w:val="ru-RU"/>
        </w:rPr>
        <w:t>1.</w:t>
      </w:r>
      <w:r w:rsidRPr="009D5F4B">
        <w:rPr>
          <w:sz w:val="20"/>
          <w:lang w:val="ru-RU"/>
        </w:rPr>
        <w:tab/>
        <w:t xml:space="preserve">Форма заполняется отдельно для каждой блок-станции / объекта управления, включенной </w:t>
      </w:r>
      <w:r w:rsidR="00603DB5">
        <w:rPr>
          <w:sz w:val="20"/>
          <w:lang w:val="ru-RU"/>
        </w:rPr>
        <w:t xml:space="preserve">(-ого) </w:t>
      </w:r>
      <w:r w:rsidRPr="009D5F4B">
        <w:rPr>
          <w:sz w:val="20"/>
          <w:lang w:val="ru-RU"/>
        </w:rPr>
        <w:t>в состав ГТП потребления / ГТП потребления с регулируемой нагрузкой, а также генерирующего объекта, включенного в состав ГТП потребления поставщика по инициативе АО «СО ЕЭС».</w:t>
      </w:r>
    </w:p>
    <w:p w:rsidR="006A31EC" w:rsidRPr="009D5F4B" w:rsidRDefault="006A31EC" w:rsidP="006A31EC">
      <w:pPr>
        <w:spacing w:before="0" w:after="0"/>
        <w:ind w:left="426" w:right="6" w:hanging="426"/>
        <w:jc w:val="both"/>
        <w:rPr>
          <w:sz w:val="20"/>
          <w:lang w:val="ru-RU"/>
        </w:rPr>
      </w:pPr>
      <w:r w:rsidRPr="009D5F4B">
        <w:rPr>
          <w:sz w:val="20"/>
          <w:lang w:val="ru-RU"/>
        </w:rPr>
        <w:t>2.</w:t>
      </w:r>
      <w:r w:rsidRPr="009D5F4B">
        <w:rPr>
          <w:sz w:val="20"/>
          <w:lang w:val="ru-RU"/>
        </w:rPr>
        <w:tab/>
      </w:r>
      <w:proofErr w:type="gramStart"/>
      <w:r w:rsidRPr="009D5F4B">
        <w:rPr>
          <w:sz w:val="20"/>
          <w:lang w:val="ru-RU"/>
        </w:rPr>
        <w:t>В</w:t>
      </w:r>
      <w:proofErr w:type="gramEnd"/>
      <w:r w:rsidRPr="009D5F4B">
        <w:rPr>
          <w:sz w:val="20"/>
          <w:lang w:val="ru-RU"/>
        </w:rPr>
        <w:t xml:space="preserve"> разделе «Наименование ЕГО» указывается:</w:t>
      </w:r>
    </w:p>
    <w:p w:rsidR="006A31EC" w:rsidRPr="009D5F4B" w:rsidRDefault="006A31EC" w:rsidP="006A31EC">
      <w:pPr>
        <w:spacing w:before="0" w:after="0"/>
        <w:ind w:left="851" w:hanging="425"/>
        <w:jc w:val="both"/>
        <w:rPr>
          <w:sz w:val="20"/>
          <w:lang w:val="ru-RU"/>
        </w:rPr>
      </w:pPr>
      <w:r w:rsidRPr="009D5F4B">
        <w:rPr>
          <w:sz w:val="20"/>
          <w:lang w:val="ru-RU"/>
        </w:rPr>
        <w:t>–</w:t>
      </w:r>
      <w:r w:rsidRPr="009D5F4B">
        <w:rPr>
          <w:sz w:val="20"/>
          <w:lang w:val="ru-RU"/>
        </w:rPr>
        <w:tab/>
        <w:t xml:space="preserve">для </w:t>
      </w:r>
      <w:proofErr w:type="spellStart"/>
      <w:r w:rsidRPr="009D5F4B">
        <w:rPr>
          <w:sz w:val="20"/>
          <w:lang w:val="ru-RU"/>
        </w:rPr>
        <w:t>неблочного</w:t>
      </w:r>
      <w:proofErr w:type="spellEnd"/>
      <w:r w:rsidRPr="009D5F4B">
        <w:rPr>
          <w:sz w:val="20"/>
          <w:lang w:val="ru-RU"/>
        </w:rPr>
        <w:t xml:space="preserve"> генерирующего оборудования в качестве наименования ЕГО указывается диспетчерское наименование турбоагрегата.</w:t>
      </w:r>
    </w:p>
    <w:p w:rsidR="006A31EC" w:rsidRPr="009D5F4B" w:rsidRDefault="006A31EC" w:rsidP="006A31EC">
      <w:pPr>
        <w:pStyle w:val="afff3"/>
        <w:ind w:left="851"/>
        <w:rPr>
          <w:sz w:val="20"/>
          <w:szCs w:val="20"/>
        </w:rPr>
      </w:pPr>
      <w:proofErr w:type="gramStart"/>
      <w:r w:rsidRPr="009D5F4B">
        <w:rPr>
          <w:sz w:val="20"/>
          <w:szCs w:val="20"/>
        </w:rPr>
        <w:t>Например</w:t>
      </w:r>
      <w:proofErr w:type="gramEnd"/>
      <w:r w:rsidRPr="009D5F4B">
        <w:rPr>
          <w:sz w:val="20"/>
          <w:szCs w:val="20"/>
        </w:rPr>
        <w:t>: ТГ-1;</w:t>
      </w:r>
    </w:p>
    <w:p w:rsidR="006A31EC" w:rsidRPr="009D5F4B" w:rsidRDefault="006A31EC" w:rsidP="006A31EC">
      <w:pPr>
        <w:spacing w:before="0" w:after="0"/>
        <w:ind w:left="851" w:hanging="425"/>
        <w:jc w:val="both"/>
        <w:rPr>
          <w:sz w:val="20"/>
          <w:lang w:val="ru-RU"/>
        </w:rPr>
      </w:pPr>
      <w:r w:rsidRPr="009D5F4B">
        <w:rPr>
          <w:sz w:val="20"/>
          <w:lang w:val="ru-RU"/>
        </w:rPr>
        <w:t>–</w:t>
      </w:r>
      <w:r w:rsidRPr="009D5F4B">
        <w:rPr>
          <w:sz w:val="20"/>
          <w:lang w:val="ru-RU"/>
        </w:rPr>
        <w:tab/>
        <w:t>для блочного генерирующего оборудования, входящего в состав энергоблока, который представлен одним турбоагрегатом (генератором)</w:t>
      </w:r>
      <w:r w:rsidR="00603DB5">
        <w:rPr>
          <w:sz w:val="20"/>
          <w:lang w:val="ru-RU"/>
        </w:rPr>
        <w:t>,</w:t>
      </w:r>
      <w:r w:rsidRPr="009D5F4B">
        <w:rPr>
          <w:sz w:val="20"/>
          <w:lang w:val="ru-RU"/>
        </w:rPr>
        <w:t xml:space="preserve"> в качестве наименования ЕГО указывается диспетчерское наименование энергоблока.</w:t>
      </w:r>
    </w:p>
    <w:p w:rsidR="006A31EC" w:rsidRPr="009D5F4B" w:rsidRDefault="006A31EC" w:rsidP="006A31EC">
      <w:pPr>
        <w:pStyle w:val="afff3"/>
        <w:ind w:left="851"/>
        <w:rPr>
          <w:rFonts w:eastAsia="Calibri"/>
          <w:sz w:val="20"/>
          <w:szCs w:val="20"/>
        </w:rPr>
      </w:pPr>
      <w:proofErr w:type="gramStart"/>
      <w:r w:rsidRPr="009D5F4B">
        <w:rPr>
          <w:sz w:val="20"/>
          <w:szCs w:val="20"/>
        </w:rPr>
        <w:t>Например</w:t>
      </w:r>
      <w:proofErr w:type="gramEnd"/>
      <w:r w:rsidRPr="009D5F4B">
        <w:rPr>
          <w:sz w:val="20"/>
          <w:szCs w:val="20"/>
        </w:rPr>
        <w:t>: Блок-1;</w:t>
      </w:r>
    </w:p>
    <w:p w:rsidR="006A31EC" w:rsidRPr="009D5F4B" w:rsidRDefault="006A31EC" w:rsidP="006A31EC">
      <w:pPr>
        <w:spacing w:before="0" w:after="0"/>
        <w:ind w:left="851" w:hanging="425"/>
        <w:jc w:val="both"/>
        <w:rPr>
          <w:sz w:val="20"/>
          <w:lang w:val="ru-RU"/>
        </w:rPr>
      </w:pPr>
      <w:r w:rsidRPr="009D5F4B">
        <w:rPr>
          <w:sz w:val="20"/>
          <w:lang w:val="ru-RU"/>
        </w:rPr>
        <w:t>–</w:t>
      </w:r>
      <w:r w:rsidRPr="009D5F4B">
        <w:rPr>
          <w:sz w:val="20"/>
          <w:lang w:val="ru-RU"/>
        </w:rPr>
        <w:tab/>
        <w:t>для блочного генерирующего оборудования, входящего в состав энергоблока, который представлен двумя и более турбоагрегатами (генераторами)</w:t>
      </w:r>
      <w:r w:rsidR="00603DB5">
        <w:rPr>
          <w:sz w:val="20"/>
          <w:lang w:val="ru-RU"/>
        </w:rPr>
        <w:t>,</w:t>
      </w:r>
      <w:r w:rsidRPr="009D5F4B">
        <w:rPr>
          <w:sz w:val="20"/>
          <w:lang w:val="ru-RU"/>
        </w:rPr>
        <w:t xml:space="preserve"> в качестве наименования ЕГО указывается составное наименование, формируемое в следующем порядке:</w:t>
      </w:r>
    </w:p>
    <w:p w:rsidR="006A31EC" w:rsidRPr="009D5F4B" w:rsidRDefault="006A31EC" w:rsidP="006A31EC">
      <w:pPr>
        <w:pStyle w:val="afff3"/>
        <w:ind w:left="1276" w:hanging="425"/>
        <w:rPr>
          <w:rFonts w:eastAsia="Calibri"/>
          <w:sz w:val="20"/>
          <w:szCs w:val="20"/>
        </w:rPr>
      </w:pPr>
      <w:r w:rsidRPr="009D5F4B">
        <w:rPr>
          <w:sz w:val="20"/>
          <w:szCs w:val="20"/>
        </w:rPr>
        <w:t>–</w:t>
      </w:r>
      <w:r w:rsidRPr="009D5F4B">
        <w:rPr>
          <w:sz w:val="20"/>
          <w:szCs w:val="20"/>
        </w:rPr>
        <w:tab/>
        <w:t>диспетчерское наименование энергоблока, в состав которого входят турбоагрегаты (генераторы);</w:t>
      </w:r>
    </w:p>
    <w:p w:rsidR="006A31EC" w:rsidRPr="009D5F4B" w:rsidRDefault="006A31EC" w:rsidP="006A31EC">
      <w:pPr>
        <w:pStyle w:val="afff3"/>
        <w:ind w:left="1276" w:hanging="425"/>
        <w:rPr>
          <w:sz w:val="20"/>
          <w:szCs w:val="20"/>
        </w:rPr>
      </w:pPr>
      <w:r w:rsidRPr="009D5F4B">
        <w:rPr>
          <w:sz w:val="20"/>
          <w:szCs w:val="20"/>
        </w:rPr>
        <w:t>–</w:t>
      </w:r>
      <w:r w:rsidRPr="009D5F4B">
        <w:rPr>
          <w:sz w:val="20"/>
          <w:szCs w:val="20"/>
        </w:rPr>
        <w:tab/>
        <w:t>диспетчерское наименование турбоагрегата (генератора), входящего в состав энергоблока.</w:t>
      </w:r>
    </w:p>
    <w:p w:rsidR="006A31EC" w:rsidRPr="009D5F4B" w:rsidRDefault="006A31EC" w:rsidP="006A31EC">
      <w:pPr>
        <w:pStyle w:val="afff3"/>
        <w:ind w:left="1276" w:hanging="425"/>
        <w:rPr>
          <w:sz w:val="20"/>
          <w:szCs w:val="20"/>
        </w:rPr>
      </w:pPr>
      <w:proofErr w:type="gramStart"/>
      <w:r w:rsidRPr="009D5F4B">
        <w:rPr>
          <w:sz w:val="20"/>
          <w:szCs w:val="20"/>
        </w:rPr>
        <w:t>Например</w:t>
      </w:r>
      <w:proofErr w:type="gramEnd"/>
      <w:r w:rsidRPr="009D5F4B">
        <w:rPr>
          <w:sz w:val="20"/>
          <w:szCs w:val="20"/>
        </w:rPr>
        <w:t>: Блок 1 ТГ-1.</w:t>
      </w:r>
    </w:p>
    <w:p w:rsidR="006A31EC" w:rsidRPr="009D5F4B" w:rsidRDefault="006A31EC" w:rsidP="006A31EC">
      <w:pPr>
        <w:pStyle w:val="afff3"/>
        <w:ind w:left="851"/>
        <w:rPr>
          <w:sz w:val="20"/>
          <w:szCs w:val="20"/>
        </w:rPr>
      </w:pPr>
      <w:r w:rsidRPr="009D5F4B">
        <w:rPr>
          <w:sz w:val="20"/>
          <w:szCs w:val="20"/>
        </w:rPr>
        <w:t>Для парогазовой установки (ПГУ) в скобках дополнительно указывается тип турбины: ГТ – газовая турбина; ПТ – паровая турбина.</w:t>
      </w:r>
    </w:p>
    <w:p w:rsidR="006A31EC" w:rsidRPr="009D5F4B" w:rsidRDefault="006A31EC" w:rsidP="006A31EC">
      <w:pPr>
        <w:pStyle w:val="afff3"/>
        <w:ind w:left="851"/>
        <w:rPr>
          <w:sz w:val="20"/>
          <w:szCs w:val="20"/>
        </w:rPr>
      </w:pPr>
      <w:proofErr w:type="gramStart"/>
      <w:r w:rsidRPr="009D5F4B">
        <w:rPr>
          <w:sz w:val="20"/>
          <w:szCs w:val="20"/>
        </w:rPr>
        <w:t>Например</w:t>
      </w:r>
      <w:proofErr w:type="gramEnd"/>
      <w:r w:rsidRPr="009D5F4B">
        <w:rPr>
          <w:sz w:val="20"/>
          <w:szCs w:val="20"/>
        </w:rPr>
        <w:t>: ПГУ-1 Г-1 (ГТ); ПГУ-1 Г-2 (ПТ).</w:t>
      </w:r>
    </w:p>
    <w:p w:rsidR="006A31EC" w:rsidRPr="009D5F4B" w:rsidRDefault="006A31EC" w:rsidP="006A31EC">
      <w:pPr>
        <w:spacing w:before="0" w:after="0"/>
        <w:ind w:left="426" w:right="6" w:hanging="426"/>
        <w:jc w:val="both"/>
        <w:rPr>
          <w:sz w:val="20"/>
          <w:lang w:val="ru-RU"/>
        </w:rPr>
      </w:pPr>
      <w:r w:rsidRPr="009D5F4B">
        <w:rPr>
          <w:sz w:val="20"/>
          <w:lang w:val="ru-RU"/>
        </w:rPr>
        <w:t>3.</w:t>
      </w:r>
      <w:r w:rsidRPr="009D5F4B">
        <w:rPr>
          <w:sz w:val="20"/>
          <w:lang w:val="ru-RU"/>
        </w:rPr>
        <w:tab/>
        <w:t xml:space="preserve">Под </w:t>
      </w:r>
      <w:r w:rsidR="00603DB5">
        <w:rPr>
          <w:sz w:val="20"/>
          <w:lang w:val="ru-RU"/>
        </w:rPr>
        <w:t>«</w:t>
      </w:r>
      <w:r w:rsidRPr="009D5F4B">
        <w:rPr>
          <w:sz w:val="20"/>
          <w:lang w:val="ru-RU"/>
        </w:rPr>
        <w:t>единицей генерирующего оборудования для объекта ВИЭ (солнце/ветер)</w:t>
      </w:r>
      <w:r w:rsidR="00603DB5">
        <w:rPr>
          <w:sz w:val="20"/>
          <w:lang w:val="ru-RU"/>
        </w:rPr>
        <w:t>»</w:t>
      </w:r>
      <w:r w:rsidRPr="009D5F4B">
        <w:rPr>
          <w:sz w:val="20"/>
          <w:lang w:val="ru-RU"/>
        </w:rPr>
        <w:t xml:space="preserve"> понимается совокупность всех фотоэлектрических солнечных модулей (ФЭСМ) и ветроэнергетических установок (ВЭУ) в составе блок-станции / объекта управления. В разделах «Наименование ЕГО», «Наименование (станционный номер) турбогенератора (генератора) в составе ЕГО» для типов электростанций СЭС и ВЭС указывается «ФЭСМ» и «ВЭУ» соответственно.</w:t>
      </w:r>
    </w:p>
    <w:p w:rsidR="00EF5B99" w:rsidRPr="009D5F4B" w:rsidRDefault="00EF5B99" w:rsidP="006A31EC">
      <w:pPr>
        <w:spacing w:before="0" w:after="0"/>
        <w:ind w:left="426" w:right="6" w:hanging="426"/>
        <w:jc w:val="both"/>
        <w:rPr>
          <w:sz w:val="20"/>
          <w:lang w:val="ru-RU"/>
        </w:rPr>
      </w:pPr>
      <w:r w:rsidRPr="009D5F4B">
        <w:rPr>
          <w:sz w:val="20"/>
          <w:lang w:val="ru-RU"/>
        </w:rPr>
        <w:t>4.</w:t>
      </w:r>
      <w:r w:rsidRPr="009D5F4B">
        <w:rPr>
          <w:sz w:val="20"/>
          <w:lang w:val="ru-RU"/>
        </w:rPr>
        <w:tab/>
        <w:t>Значения в разделах:</w:t>
      </w:r>
    </w:p>
    <w:p w:rsidR="00EF5B99" w:rsidRPr="009D5F4B" w:rsidRDefault="00EF5B99" w:rsidP="006A31EC">
      <w:pPr>
        <w:spacing w:before="0" w:after="0"/>
        <w:ind w:left="426" w:right="6" w:hanging="426"/>
        <w:jc w:val="both"/>
        <w:rPr>
          <w:sz w:val="20"/>
          <w:lang w:val="ru-RU"/>
        </w:rPr>
      </w:pPr>
      <w:r w:rsidRPr="009D5F4B">
        <w:rPr>
          <w:sz w:val="20"/>
          <w:lang w:val="ru-RU"/>
        </w:rPr>
        <w:tab/>
        <w:t>«</w:t>
      </w:r>
      <w:r w:rsidR="00603DB5">
        <w:rPr>
          <w:rFonts w:eastAsia="MS Mincho"/>
          <w:sz w:val="20"/>
          <w:lang w:val="ru-RU"/>
        </w:rPr>
        <w:t>Установленная мощность ЕГО</w:t>
      </w:r>
      <w:r w:rsidRPr="009D5F4B">
        <w:rPr>
          <w:rFonts w:eastAsia="MS Mincho"/>
          <w:sz w:val="20"/>
          <w:lang w:val="ru-RU"/>
        </w:rPr>
        <w:t>»</w:t>
      </w:r>
      <w:r w:rsidRPr="009D5F4B">
        <w:rPr>
          <w:sz w:val="20"/>
          <w:lang w:val="ru-RU"/>
        </w:rPr>
        <w:t>,</w:t>
      </w:r>
    </w:p>
    <w:p w:rsidR="00EF5B99" w:rsidRPr="009D5F4B" w:rsidRDefault="00EF5B99" w:rsidP="006A31EC">
      <w:pPr>
        <w:spacing w:before="0" w:after="0"/>
        <w:ind w:left="426" w:right="6" w:hanging="426"/>
        <w:jc w:val="both"/>
        <w:rPr>
          <w:sz w:val="20"/>
          <w:lang w:val="ru-RU"/>
        </w:rPr>
      </w:pPr>
      <w:r w:rsidRPr="009D5F4B">
        <w:rPr>
          <w:sz w:val="20"/>
          <w:lang w:val="ru-RU"/>
        </w:rPr>
        <w:tab/>
        <w:t>«Скорость набора нагрузки»,</w:t>
      </w:r>
    </w:p>
    <w:p w:rsidR="00EF5B99" w:rsidRPr="009D5F4B" w:rsidRDefault="00EF5B99" w:rsidP="006A31EC">
      <w:pPr>
        <w:spacing w:before="0" w:after="0"/>
        <w:ind w:left="426" w:right="6" w:hanging="426"/>
        <w:jc w:val="both"/>
        <w:rPr>
          <w:sz w:val="20"/>
          <w:lang w:val="ru-RU"/>
        </w:rPr>
      </w:pPr>
      <w:r w:rsidRPr="009D5F4B">
        <w:rPr>
          <w:sz w:val="20"/>
          <w:lang w:val="ru-RU"/>
        </w:rPr>
        <w:tab/>
        <w:t>«Скорость снижения нагрузки»</w:t>
      </w:r>
      <w:r w:rsidR="00CB3E97">
        <w:rPr>
          <w:sz w:val="20"/>
          <w:lang w:val="ru-RU"/>
        </w:rPr>
        <w:t xml:space="preserve"> –</w:t>
      </w:r>
    </w:p>
    <w:p w:rsidR="00EF5B99" w:rsidRPr="009D5F4B" w:rsidRDefault="00EF5B99" w:rsidP="006A31EC">
      <w:pPr>
        <w:spacing w:before="0" w:after="0"/>
        <w:ind w:left="426" w:right="6"/>
        <w:jc w:val="both"/>
        <w:rPr>
          <w:sz w:val="20"/>
          <w:lang w:val="ru-RU"/>
        </w:rPr>
      </w:pPr>
      <w:r w:rsidRPr="009D5F4B">
        <w:rPr>
          <w:sz w:val="20"/>
          <w:lang w:val="ru-RU"/>
        </w:rPr>
        <w:t xml:space="preserve">должны соответствовать действующему </w:t>
      </w:r>
      <w:r w:rsidR="00CB3E97">
        <w:rPr>
          <w:sz w:val="20"/>
          <w:lang w:val="ru-RU"/>
        </w:rPr>
        <w:t>а</w:t>
      </w:r>
      <w:r w:rsidRPr="009D5F4B">
        <w:rPr>
          <w:sz w:val="20"/>
          <w:lang w:val="ru-RU"/>
        </w:rPr>
        <w:t>кту об общесистемных технических параметрах и</w:t>
      </w:r>
      <w:r w:rsidRPr="009D5F4B">
        <w:rPr>
          <w:sz w:val="20"/>
        </w:rPr>
        <w:t> </w:t>
      </w:r>
      <w:r w:rsidRPr="009D5F4B">
        <w:rPr>
          <w:sz w:val="20"/>
          <w:lang w:val="ru-RU"/>
        </w:rPr>
        <w:t>характеристиках генерирующего оборудования, оформленному в соответствии с Правилами проведения испытаний и определения общесистемных технических параметров и характеристик генерирующего оборудования, утвержденными Минэнерго России.</w:t>
      </w:r>
    </w:p>
    <w:p w:rsidR="00EF5B99" w:rsidRPr="009D5F4B" w:rsidRDefault="00EF5B99" w:rsidP="006A31EC">
      <w:pPr>
        <w:spacing w:before="0" w:after="0"/>
        <w:ind w:left="426" w:right="6"/>
        <w:jc w:val="both"/>
        <w:rPr>
          <w:sz w:val="20"/>
          <w:lang w:val="ru-RU"/>
        </w:rPr>
      </w:pPr>
      <w:r w:rsidRPr="009D5F4B">
        <w:rPr>
          <w:sz w:val="20"/>
          <w:lang w:val="ru-RU"/>
        </w:rPr>
        <w:t>В отношении не введенного в эксплуатацию генерирующего оборудования указываются проектные значения указанных параметров.</w:t>
      </w:r>
    </w:p>
    <w:p w:rsidR="00EF5B99" w:rsidRPr="009D5F4B" w:rsidRDefault="00EF5B99" w:rsidP="006A31EC">
      <w:pPr>
        <w:spacing w:before="0" w:after="0"/>
        <w:ind w:left="426" w:right="6" w:hanging="426"/>
        <w:jc w:val="both"/>
        <w:rPr>
          <w:sz w:val="20"/>
          <w:lang w:val="ru-RU"/>
        </w:rPr>
      </w:pPr>
      <w:r w:rsidRPr="009D5F4B">
        <w:rPr>
          <w:sz w:val="20"/>
          <w:lang w:val="ru-RU"/>
        </w:rPr>
        <w:t>5.</w:t>
      </w:r>
      <w:r w:rsidRPr="009D5F4B">
        <w:rPr>
          <w:sz w:val="20"/>
          <w:lang w:val="ru-RU"/>
        </w:rPr>
        <w:tab/>
        <w:t>Для ЕГО типов электростанций СЭС и ВЭС не заполняются разделы:</w:t>
      </w:r>
    </w:p>
    <w:p w:rsidR="00EF5B99" w:rsidRPr="009D5F4B" w:rsidRDefault="00EF5B99" w:rsidP="006A31EC">
      <w:pPr>
        <w:spacing w:before="0" w:after="0"/>
        <w:ind w:left="426" w:right="6" w:hanging="426"/>
        <w:jc w:val="both"/>
        <w:rPr>
          <w:sz w:val="20"/>
          <w:lang w:val="ru-RU"/>
        </w:rPr>
      </w:pPr>
      <w:r w:rsidRPr="009D5F4B">
        <w:rPr>
          <w:sz w:val="20"/>
          <w:lang w:val="ru-RU"/>
        </w:rPr>
        <w:tab/>
        <w:t>«Предел регулировочного диапазона»,</w:t>
      </w:r>
    </w:p>
    <w:p w:rsidR="00EF5B99" w:rsidRPr="009D5F4B" w:rsidRDefault="00EF5B99" w:rsidP="006A31EC">
      <w:pPr>
        <w:spacing w:before="0" w:after="0"/>
        <w:ind w:left="426" w:right="6" w:hanging="426"/>
        <w:jc w:val="both"/>
        <w:rPr>
          <w:sz w:val="20"/>
          <w:lang w:val="ru-RU"/>
        </w:rPr>
      </w:pPr>
      <w:r w:rsidRPr="009D5F4B">
        <w:rPr>
          <w:sz w:val="20"/>
          <w:lang w:val="ru-RU"/>
        </w:rPr>
        <w:tab/>
        <w:t>«Скорост</w:t>
      </w:r>
      <w:r w:rsidR="00CB3E97">
        <w:rPr>
          <w:sz w:val="20"/>
          <w:lang w:val="ru-RU"/>
        </w:rPr>
        <w:t>ь</w:t>
      </w:r>
      <w:r w:rsidRPr="009D5F4B">
        <w:rPr>
          <w:sz w:val="20"/>
          <w:lang w:val="ru-RU"/>
        </w:rPr>
        <w:t xml:space="preserve"> набора нагрузки»,</w:t>
      </w:r>
    </w:p>
    <w:p w:rsidR="00EF5B99" w:rsidRPr="009D5F4B" w:rsidRDefault="00EF5B99" w:rsidP="006A31EC">
      <w:pPr>
        <w:spacing w:before="0" w:after="0"/>
        <w:ind w:left="426" w:right="6" w:hanging="426"/>
        <w:jc w:val="both"/>
        <w:rPr>
          <w:sz w:val="20"/>
          <w:lang w:val="ru-RU"/>
        </w:rPr>
      </w:pPr>
      <w:r w:rsidRPr="009D5F4B">
        <w:rPr>
          <w:sz w:val="20"/>
          <w:lang w:val="ru-RU"/>
        </w:rPr>
        <w:tab/>
        <w:t>«Скорост</w:t>
      </w:r>
      <w:r w:rsidR="00CB3E97">
        <w:rPr>
          <w:sz w:val="20"/>
          <w:lang w:val="ru-RU"/>
        </w:rPr>
        <w:t>ь</w:t>
      </w:r>
      <w:r w:rsidRPr="009D5F4B">
        <w:rPr>
          <w:sz w:val="20"/>
          <w:lang w:val="ru-RU"/>
        </w:rPr>
        <w:t xml:space="preserve"> снижения нагрузки».</w:t>
      </w:r>
    </w:p>
    <w:p w:rsidR="00EF5B99" w:rsidRPr="009D5F4B" w:rsidRDefault="00EF5B99" w:rsidP="006A31EC">
      <w:pPr>
        <w:spacing w:before="0" w:after="0"/>
        <w:ind w:left="426" w:right="6"/>
        <w:jc w:val="both"/>
        <w:rPr>
          <w:sz w:val="20"/>
          <w:lang w:val="ru-RU"/>
        </w:rPr>
      </w:pPr>
      <w:r w:rsidRPr="009D5F4B">
        <w:rPr>
          <w:sz w:val="20"/>
          <w:lang w:val="ru-RU"/>
        </w:rPr>
        <w:t xml:space="preserve">В </w:t>
      </w:r>
      <w:proofErr w:type="spellStart"/>
      <w:r w:rsidRPr="009D5F4B">
        <w:rPr>
          <w:sz w:val="20"/>
          <w:lang w:val="ru-RU"/>
        </w:rPr>
        <w:t>незаполняемых</w:t>
      </w:r>
      <w:proofErr w:type="spellEnd"/>
      <w:r w:rsidRPr="009D5F4B">
        <w:rPr>
          <w:sz w:val="20"/>
          <w:lang w:val="ru-RU"/>
        </w:rPr>
        <w:t xml:space="preserve"> разделах рекомендуется поставить прочерк.</w:t>
      </w:r>
    </w:p>
    <w:p w:rsidR="00EF5B99" w:rsidRPr="009D5F4B" w:rsidRDefault="00DA3D28" w:rsidP="006A31EC">
      <w:pPr>
        <w:spacing w:before="0" w:after="0"/>
        <w:ind w:left="426" w:right="6" w:hanging="426"/>
        <w:jc w:val="both"/>
        <w:rPr>
          <w:sz w:val="20"/>
          <w:lang w:val="ru-RU"/>
        </w:rPr>
      </w:pPr>
      <w:r w:rsidRPr="009D5F4B">
        <w:rPr>
          <w:sz w:val="20"/>
          <w:lang w:val="ru-RU"/>
        </w:rPr>
        <w:t>6</w:t>
      </w:r>
      <w:r w:rsidR="00EF5B99" w:rsidRPr="009D5F4B">
        <w:rPr>
          <w:sz w:val="20"/>
          <w:lang w:val="ru-RU"/>
        </w:rPr>
        <w:t>.</w:t>
      </w:r>
      <w:r w:rsidR="00EF5B99" w:rsidRPr="009D5F4B">
        <w:rPr>
          <w:sz w:val="20"/>
          <w:lang w:val="ru-RU"/>
        </w:rPr>
        <w:tab/>
        <w:t>По всем показателям, по которым в форме указаны единицы измерения, должны быть представлены числовые значения.</w:t>
      </w:r>
    </w:p>
    <w:p w:rsidR="00EF5B99" w:rsidRPr="009D5F4B" w:rsidRDefault="00EF5B99" w:rsidP="006A31EC">
      <w:pPr>
        <w:spacing w:before="0" w:after="0"/>
        <w:ind w:left="426" w:right="6"/>
        <w:jc w:val="both"/>
        <w:rPr>
          <w:sz w:val="20"/>
          <w:lang w:val="ru-RU"/>
        </w:rPr>
      </w:pPr>
      <w:r w:rsidRPr="009D5F4B">
        <w:rPr>
          <w:sz w:val="20"/>
          <w:lang w:val="ru-RU"/>
        </w:rPr>
        <w:t>Не допускается наличие текстового описания, формул, диапазонов и интервалов изменения показателей, задание обобщенных значений показателя.</w:t>
      </w:r>
    </w:p>
    <w:p w:rsidR="00EF5B99" w:rsidRPr="009D5F4B" w:rsidRDefault="00DA3D28" w:rsidP="006A31EC">
      <w:pPr>
        <w:spacing w:before="0" w:after="0"/>
        <w:ind w:left="426" w:right="6" w:hanging="426"/>
        <w:jc w:val="both"/>
        <w:rPr>
          <w:sz w:val="20"/>
          <w:lang w:val="ru-RU"/>
        </w:rPr>
      </w:pPr>
      <w:r w:rsidRPr="009D5F4B">
        <w:rPr>
          <w:sz w:val="20"/>
          <w:lang w:val="ru-RU"/>
        </w:rPr>
        <w:t>7</w:t>
      </w:r>
      <w:r w:rsidR="00EF5B99" w:rsidRPr="009D5F4B">
        <w:rPr>
          <w:sz w:val="20"/>
          <w:lang w:val="ru-RU"/>
        </w:rPr>
        <w:t>.</w:t>
      </w:r>
      <w:r w:rsidR="00EF5B99" w:rsidRPr="009D5F4B">
        <w:rPr>
          <w:sz w:val="20"/>
          <w:lang w:val="ru-RU"/>
        </w:rPr>
        <w:tab/>
        <w:t>Значения установленной мощности, нижнего и верхнего пределов регулировочного диапазона, скорости набора и снижения нагрузки указываются с точностью не более трех знаков после запятой.</w:t>
      </w:r>
    </w:p>
    <w:p w:rsidR="00EF5B99" w:rsidRPr="009D5F4B" w:rsidRDefault="00DA3D28" w:rsidP="006A31EC">
      <w:pPr>
        <w:spacing w:before="0" w:after="0"/>
        <w:ind w:left="426" w:right="6" w:hanging="426"/>
        <w:jc w:val="both"/>
        <w:rPr>
          <w:sz w:val="20"/>
          <w:lang w:val="ru-RU"/>
        </w:rPr>
      </w:pPr>
      <w:r w:rsidRPr="009D5F4B">
        <w:rPr>
          <w:sz w:val="20"/>
          <w:lang w:val="ru-RU"/>
        </w:rPr>
        <w:t>8</w:t>
      </w:r>
      <w:r w:rsidR="00EF5B99" w:rsidRPr="009D5F4B">
        <w:rPr>
          <w:sz w:val="20"/>
          <w:lang w:val="ru-RU"/>
        </w:rPr>
        <w:t>.</w:t>
      </w:r>
      <w:r w:rsidR="00EF5B99" w:rsidRPr="009D5F4B">
        <w:rPr>
          <w:sz w:val="20"/>
          <w:lang w:val="ru-RU"/>
        </w:rPr>
        <w:tab/>
        <w:t>Не допускается задание нулевых значений для установленной мощности, верхнего предела регулировочного диапазона, скорости набора/снижения нагрузки.</w:t>
      </w:r>
    </w:p>
    <w:p w:rsidR="00EF5B99" w:rsidRPr="009D5F4B" w:rsidRDefault="00EF5B99" w:rsidP="006A31EC">
      <w:pPr>
        <w:spacing w:before="0" w:after="0"/>
        <w:ind w:left="426" w:right="6"/>
        <w:jc w:val="both"/>
        <w:rPr>
          <w:rFonts w:cs="Garamond"/>
          <w:bCs/>
          <w:sz w:val="20"/>
          <w:lang w:val="ru-RU"/>
        </w:rPr>
      </w:pPr>
      <w:r w:rsidRPr="009D5F4B">
        <w:rPr>
          <w:sz w:val="20"/>
          <w:lang w:val="ru-RU"/>
        </w:rPr>
        <w:t>В случае превышения точности задания величин установленной мощности, нижнего и верхнего пределов регулировочного диапазона, скорости набора/снижения нагрузки свыше трех знаков после запятой, КО для целей включения в регистрационную информацию корректирует указанные величины до требуемой точности методом математического округления.</w:t>
      </w:r>
    </w:p>
    <w:p w:rsidR="00EF5B99" w:rsidRPr="009D5F4B" w:rsidRDefault="00DA3D28" w:rsidP="006A31EC">
      <w:pPr>
        <w:spacing w:before="0" w:after="0"/>
        <w:ind w:left="426" w:right="6" w:hanging="426"/>
        <w:jc w:val="both"/>
        <w:rPr>
          <w:sz w:val="20"/>
          <w:lang w:val="ru-RU"/>
        </w:rPr>
      </w:pPr>
      <w:r w:rsidRPr="009D5F4B">
        <w:rPr>
          <w:sz w:val="20"/>
          <w:lang w:val="ru-RU"/>
        </w:rPr>
        <w:lastRenderedPageBreak/>
        <w:t>9</w:t>
      </w:r>
      <w:r w:rsidR="00EF5B99" w:rsidRPr="009D5F4B">
        <w:rPr>
          <w:sz w:val="20"/>
          <w:lang w:val="ru-RU"/>
        </w:rPr>
        <w:t>.</w:t>
      </w:r>
      <w:r w:rsidR="00EF5B99" w:rsidRPr="009D5F4B">
        <w:rPr>
          <w:sz w:val="20"/>
          <w:lang w:val="ru-RU"/>
        </w:rPr>
        <w:tab/>
        <w:t>Для ГАЭС в разделе «Нижний предел регулировочного диапазона указывается значение номинального потребления электрической мощности при работе в насосном (двигательном) режиме (с отрицательным знаком) в соответствии с паспортными данными (заводскими или проектными) соответствующей ЕГО.</w:t>
      </w:r>
    </w:p>
    <w:p w:rsidR="00EF5B99" w:rsidRPr="009D5F4B" w:rsidRDefault="00DA3D28" w:rsidP="006A31EC">
      <w:pPr>
        <w:spacing w:before="0" w:after="0"/>
        <w:ind w:left="426" w:right="6" w:hanging="426"/>
        <w:jc w:val="both"/>
        <w:rPr>
          <w:rFonts w:cs="Garamond"/>
          <w:bCs/>
          <w:sz w:val="20"/>
          <w:lang w:val="ru-RU"/>
        </w:rPr>
      </w:pPr>
      <w:r w:rsidRPr="009D5F4B">
        <w:rPr>
          <w:sz w:val="20"/>
          <w:lang w:val="ru-RU"/>
        </w:rPr>
        <w:t>10</w:t>
      </w:r>
      <w:r w:rsidR="00EF5B99" w:rsidRPr="009D5F4B">
        <w:rPr>
          <w:sz w:val="20"/>
          <w:lang w:val="ru-RU"/>
        </w:rPr>
        <w:t>.</w:t>
      </w:r>
      <w:r w:rsidR="00EF5B99" w:rsidRPr="009D5F4B">
        <w:rPr>
          <w:sz w:val="20"/>
          <w:lang w:val="ru-RU"/>
        </w:rPr>
        <w:tab/>
        <w:t>Значения установленной мощности, нижнего предела регулировочного диапазона, скорости набора и</w:t>
      </w:r>
      <w:r w:rsidR="00EF5B99" w:rsidRPr="009D5F4B">
        <w:rPr>
          <w:sz w:val="20"/>
        </w:rPr>
        <w:t> </w:t>
      </w:r>
      <w:r w:rsidR="00EF5B99" w:rsidRPr="009D5F4B">
        <w:rPr>
          <w:sz w:val="20"/>
          <w:lang w:val="ru-RU"/>
        </w:rPr>
        <w:t>снижения нагрузки, номинального потребления электрической мощности при работе в насосном (двигательном) режиме ГАЭС должны соответствовать значениям, определенным по результатам тестирования для целей аттестации соответствующей ЕГО и внесенным в Реестр фактических параметров генерирующего оборудования</w:t>
      </w:r>
      <w:r w:rsidR="00EF5B99" w:rsidRPr="009D5F4B">
        <w:rPr>
          <w:rFonts w:cs="Garamond"/>
          <w:sz w:val="20"/>
          <w:lang w:val="ru-RU"/>
        </w:rPr>
        <w:t>.</w:t>
      </w:r>
    </w:p>
    <w:p w:rsidR="00EF5B99" w:rsidRPr="006A31EC" w:rsidRDefault="00EF5B99" w:rsidP="006A31EC">
      <w:pPr>
        <w:tabs>
          <w:tab w:val="left" w:pos="9923"/>
        </w:tabs>
        <w:spacing w:before="0" w:after="0"/>
        <w:ind w:left="426" w:right="6"/>
        <w:jc w:val="both"/>
        <w:rPr>
          <w:rFonts w:cs="Garamond"/>
          <w:bCs/>
          <w:sz w:val="20"/>
          <w:lang w:val="ru-RU"/>
        </w:rPr>
      </w:pPr>
      <w:r w:rsidRPr="009D5F4B">
        <w:rPr>
          <w:sz w:val="20"/>
          <w:lang w:val="ru-RU"/>
        </w:rPr>
        <w:t>В отсутствие результатов тестирования значения установленной мощности, нижнего предела регулировочного</w:t>
      </w:r>
      <w:r w:rsidRPr="00EF5B99">
        <w:rPr>
          <w:sz w:val="20"/>
          <w:lang w:val="ru-RU"/>
        </w:rPr>
        <w:t xml:space="preserve"> диапазона, скорости набора и снижения нагрузки, номинального потребления электрической мощности при работе в насосном (двигательном) режиме ГАЭС должны соответствовать паспортным данным (заводским или проектным) соответствующей ЕГО.</w:t>
      </w:r>
    </w:p>
    <w:p w:rsidR="00EF5B99" w:rsidRDefault="00EF5B99" w:rsidP="000C358E">
      <w:pPr>
        <w:spacing w:before="0" w:after="0"/>
        <w:rPr>
          <w:b/>
          <w:bCs/>
          <w:iCs/>
          <w:szCs w:val="22"/>
          <w:lang w:val="ru-RU"/>
        </w:rPr>
      </w:pPr>
      <w:r w:rsidRPr="00EF5B99">
        <w:rPr>
          <w:b/>
          <w:bCs/>
          <w:lang w:val="ru-RU"/>
        </w:rPr>
        <w:br w:type="page"/>
      </w:r>
      <w:r w:rsidRPr="009D5F4B">
        <w:rPr>
          <w:b/>
          <w:bCs/>
          <w:iCs/>
          <w:szCs w:val="22"/>
          <w:lang w:val="ru-RU"/>
        </w:rPr>
        <w:lastRenderedPageBreak/>
        <w:t>Добавить пример заполненного заявления для новой формы 12Б</w:t>
      </w:r>
    </w:p>
    <w:p w:rsidR="009D5F4B" w:rsidRDefault="009D5F4B" w:rsidP="000C358E">
      <w:pPr>
        <w:spacing w:before="0" w:after="0"/>
        <w:rPr>
          <w:b/>
          <w:bCs/>
          <w:iCs/>
          <w:szCs w:val="22"/>
          <w:lang w:val="ru-RU"/>
        </w:rPr>
      </w:pPr>
    </w:p>
    <w:p w:rsidR="009D5F4B" w:rsidRDefault="009D5F4B" w:rsidP="000C358E">
      <w:pPr>
        <w:spacing w:before="0" w:after="0"/>
        <w:rPr>
          <w:b/>
          <w:bCs/>
          <w:iCs/>
          <w:szCs w:val="22"/>
          <w:lang w:val="ru-RU"/>
        </w:rPr>
      </w:pPr>
      <w:r>
        <w:rPr>
          <w:b/>
          <w:bCs/>
          <w:iCs/>
          <w:szCs w:val="22"/>
          <w:lang w:val="ru-RU"/>
        </w:rPr>
        <w:t>П</w:t>
      </w:r>
      <w:r w:rsidRPr="009D5F4B">
        <w:rPr>
          <w:b/>
          <w:bCs/>
          <w:iCs/>
          <w:szCs w:val="22"/>
          <w:lang w:val="ru-RU"/>
        </w:rPr>
        <w:t>ример заполненного заявления</w:t>
      </w:r>
    </w:p>
    <w:p w:rsidR="009D5F4B" w:rsidRPr="00EF5B99" w:rsidRDefault="009D5F4B" w:rsidP="000C358E">
      <w:pPr>
        <w:spacing w:before="0" w:after="0"/>
        <w:rPr>
          <w:b/>
          <w:bCs/>
          <w:iCs/>
          <w:szCs w:val="22"/>
          <w:lang w:val="ru-RU"/>
        </w:rPr>
      </w:pPr>
    </w:p>
    <w:p w:rsidR="00EF5B99" w:rsidRPr="00EF5B99" w:rsidRDefault="00EF5B99" w:rsidP="000C358E">
      <w:pPr>
        <w:spacing w:before="0" w:after="0"/>
        <w:rPr>
          <w:bCs/>
          <w:lang w:val="ru-RU"/>
        </w:rPr>
      </w:pPr>
    </w:p>
    <w:p w:rsidR="00EF5B99" w:rsidRPr="009D5F4B" w:rsidRDefault="00EF5B99" w:rsidP="000C358E">
      <w:pPr>
        <w:spacing w:before="0" w:after="0"/>
        <w:jc w:val="center"/>
        <w:rPr>
          <w:b/>
          <w:szCs w:val="22"/>
          <w:lang w:val="ru-RU"/>
        </w:rPr>
      </w:pPr>
      <w:r w:rsidRPr="009D5F4B">
        <w:rPr>
          <w:b/>
          <w:szCs w:val="22"/>
          <w:lang w:val="ru-RU"/>
        </w:rPr>
        <w:t>Форма 12Б</w:t>
      </w:r>
    </w:p>
    <w:p w:rsidR="00EF5B99" w:rsidRPr="009D5F4B" w:rsidRDefault="00EF5B99" w:rsidP="000C358E">
      <w:pPr>
        <w:spacing w:before="0" w:after="0"/>
        <w:rPr>
          <w:szCs w:val="22"/>
          <w:lang w:val="ru-RU"/>
        </w:rPr>
      </w:pPr>
    </w:p>
    <w:p w:rsidR="00EF5B99" w:rsidRPr="009D5F4B" w:rsidRDefault="00EF5B99" w:rsidP="000C358E">
      <w:pPr>
        <w:spacing w:before="0" w:after="0"/>
        <w:jc w:val="center"/>
        <w:rPr>
          <w:b/>
          <w:szCs w:val="22"/>
          <w:lang w:val="ru-RU"/>
        </w:rPr>
      </w:pPr>
      <w:r w:rsidRPr="009D5F4B">
        <w:rPr>
          <w:b/>
          <w:caps/>
          <w:szCs w:val="22"/>
          <w:lang w:val="ru-RU"/>
        </w:rPr>
        <w:t>п</w:t>
      </w:r>
      <w:r w:rsidRPr="009D5F4B">
        <w:rPr>
          <w:b/>
          <w:szCs w:val="22"/>
          <w:lang w:val="ru-RU"/>
        </w:rPr>
        <w:t>еречень паспортных технологических характеристик генерирующего оборудования</w:t>
      </w:r>
    </w:p>
    <w:p w:rsidR="00EF5B99" w:rsidRPr="009D5F4B" w:rsidRDefault="00EF5B99" w:rsidP="000C358E">
      <w:pPr>
        <w:spacing w:before="0" w:after="0"/>
        <w:jc w:val="center"/>
        <w:rPr>
          <w:b/>
          <w:szCs w:val="22"/>
        </w:rPr>
      </w:pPr>
      <w:proofErr w:type="spellStart"/>
      <w:proofErr w:type="gramStart"/>
      <w:r w:rsidRPr="009D5F4B">
        <w:rPr>
          <w:b/>
          <w:szCs w:val="22"/>
        </w:rPr>
        <w:t>блок-станции</w:t>
      </w:r>
      <w:proofErr w:type="spellEnd"/>
      <w:proofErr w:type="gramEnd"/>
    </w:p>
    <w:p w:rsidR="00EF5B99" w:rsidRPr="009D5F4B" w:rsidRDefault="00EF5B99" w:rsidP="000C358E">
      <w:pPr>
        <w:spacing w:before="0" w:after="0"/>
        <w:rPr>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81"/>
        <w:gridCol w:w="5263"/>
      </w:tblGrid>
      <w:tr w:rsidR="00EF5B99" w:rsidRPr="009D5F4B" w:rsidTr="00DA3D28">
        <w:trPr>
          <w:trHeight w:val="567"/>
        </w:trPr>
        <w:tc>
          <w:tcPr>
            <w:tcW w:w="4168" w:type="dxa"/>
            <w:shd w:val="clear" w:color="auto" w:fill="D9D9D9"/>
            <w:vAlign w:val="center"/>
          </w:tcPr>
          <w:p w:rsidR="00EF5B99" w:rsidRPr="009D5F4B" w:rsidRDefault="00EF5B99" w:rsidP="000C358E">
            <w:pPr>
              <w:spacing w:before="0" w:after="0"/>
              <w:rPr>
                <w:b/>
                <w:szCs w:val="22"/>
              </w:rPr>
            </w:pPr>
            <w:proofErr w:type="spellStart"/>
            <w:r w:rsidRPr="009D5F4B">
              <w:rPr>
                <w:b/>
                <w:szCs w:val="22"/>
              </w:rPr>
              <w:t>Наименование</w:t>
            </w:r>
            <w:proofErr w:type="spellEnd"/>
            <w:r w:rsidRPr="009D5F4B">
              <w:rPr>
                <w:b/>
                <w:szCs w:val="22"/>
              </w:rPr>
              <w:t xml:space="preserve"> </w:t>
            </w:r>
            <w:proofErr w:type="spellStart"/>
            <w:r w:rsidRPr="009D5F4B">
              <w:rPr>
                <w:b/>
                <w:szCs w:val="22"/>
              </w:rPr>
              <w:t>блок-станции</w:t>
            </w:r>
            <w:proofErr w:type="spellEnd"/>
          </w:p>
        </w:tc>
        <w:tc>
          <w:tcPr>
            <w:tcW w:w="5402" w:type="dxa"/>
            <w:vAlign w:val="center"/>
          </w:tcPr>
          <w:p w:rsidR="00EF5B99" w:rsidRPr="009D5F4B" w:rsidRDefault="00EF5B99" w:rsidP="000C358E">
            <w:pPr>
              <w:spacing w:before="0" w:after="0"/>
              <w:jc w:val="center"/>
              <w:rPr>
                <w:szCs w:val="22"/>
              </w:rPr>
            </w:pPr>
            <w:proofErr w:type="spellStart"/>
            <w:r w:rsidRPr="009D5F4B">
              <w:rPr>
                <w:rFonts w:cs="Calibri"/>
                <w:szCs w:val="22"/>
              </w:rPr>
              <w:t>Энергетическая</w:t>
            </w:r>
            <w:proofErr w:type="spellEnd"/>
            <w:r w:rsidRPr="009D5F4B">
              <w:rPr>
                <w:rFonts w:cs="Calibri"/>
                <w:szCs w:val="22"/>
              </w:rPr>
              <w:t xml:space="preserve"> ГТ-ТЭЦ</w:t>
            </w:r>
          </w:p>
        </w:tc>
      </w:tr>
      <w:tr w:rsidR="00EF5B99" w:rsidRPr="009D5F4B" w:rsidTr="00DA3D28">
        <w:trPr>
          <w:trHeight w:val="567"/>
        </w:trPr>
        <w:tc>
          <w:tcPr>
            <w:tcW w:w="4168" w:type="dxa"/>
            <w:shd w:val="clear" w:color="auto" w:fill="D9D9D9"/>
            <w:vAlign w:val="center"/>
          </w:tcPr>
          <w:p w:rsidR="00EF5B99" w:rsidRPr="009D5F4B" w:rsidRDefault="00EF5B99" w:rsidP="000C358E">
            <w:pPr>
              <w:spacing w:before="0" w:after="0"/>
              <w:rPr>
                <w:b/>
                <w:szCs w:val="22"/>
              </w:rPr>
            </w:pPr>
            <w:proofErr w:type="spellStart"/>
            <w:r w:rsidRPr="009D5F4B">
              <w:rPr>
                <w:b/>
                <w:szCs w:val="22"/>
              </w:rPr>
              <w:t>Тип</w:t>
            </w:r>
            <w:proofErr w:type="spellEnd"/>
            <w:r w:rsidRPr="009D5F4B">
              <w:rPr>
                <w:b/>
                <w:szCs w:val="22"/>
              </w:rPr>
              <w:t xml:space="preserve"> </w:t>
            </w:r>
            <w:proofErr w:type="spellStart"/>
            <w:r w:rsidRPr="009D5F4B">
              <w:rPr>
                <w:b/>
                <w:szCs w:val="22"/>
              </w:rPr>
              <w:t>электростанции</w:t>
            </w:r>
            <w:proofErr w:type="spellEnd"/>
          </w:p>
        </w:tc>
        <w:tc>
          <w:tcPr>
            <w:tcW w:w="5402" w:type="dxa"/>
            <w:vAlign w:val="center"/>
          </w:tcPr>
          <w:p w:rsidR="00EF5B99" w:rsidRPr="009D5F4B" w:rsidRDefault="00227AC3" w:rsidP="000C358E">
            <w:pPr>
              <w:spacing w:before="0" w:after="0"/>
              <w:jc w:val="center"/>
              <w:rPr>
                <w:rFonts w:cs="Calibri"/>
                <w:szCs w:val="22"/>
                <w:lang w:val="ru-RU"/>
              </w:rPr>
            </w:pPr>
            <w:r w:rsidRPr="009D5F4B">
              <w:rPr>
                <w:rFonts w:cs="Calibri"/>
                <w:szCs w:val="22"/>
                <w:lang w:val="ru-RU"/>
              </w:rPr>
              <w:t>ТЭС</w:t>
            </w:r>
          </w:p>
        </w:tc>
      </w:tr>
    </w:tbl>
    <w:p w:rsidR="00EF5B99" w:rsidRPr="009D5F4B" w:rsidRDefault="00EF5B99" w:rsidP="000C358E">
      <w:pPr>
        <w:spacing w:before="0" w:after="0"/>
        <w:rPr>
          <w:szCs w:val="22"/>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5"/>
        <w:gridCol w:w="1083"/>
        <w:gridCol w:w="3028"/>
        <w:gridCol w:w="2375"/>
      </w:tblGrid>
      <w:tr w:rsidR="00EF5B99" w:rsidRPr="009D5F4B" w:rsidTr="00EF5B99">
        <w:trPr>
          <w:cantSplit/>
          <w:trHeight w:val="454"/>
        </w:trPr>
        <w:tc>
          <w:tcPr>
            <w:tcW w:w="9571" w:type="dxa"/>
            <w:gridSpan w:val="4"/>
            <w:shd w:val="clear" w:color="auto" w:fill="D9D9D9"/>
            <w:vAlign w:val="center"/>
          </w:tcPr>
          <w:p w:rsidR="00EF5B99" w:rsidRPr="009D5F4B" w:rsidRDefault="00EF5B99" w:rsidP="000C358E">
            <w:pPr>
              <w:pStyle w:val="aff4"/>
              <w:spacing w:before="0"/>
              <w:rPr>
                <w:rFonts w:ascii="Garamond" w:hAnsi="Garamond"/>
                <w:b/>
                <w:sz w:val="22"/>
                <w:szCs w:val="22"/>
              </w:rPr>
            </w:pPr>
            <w:r w:rsidRPr="009D5F4B">
              <w:rPr>
                <w:rFonts w:ascii="Garamond" w:hAnsi="Garamond"/>
                <w:b/>
                <w:sz w:val="22"/>
                <w:szCs w:val="22"/>
              </w:rPr>
              <w:t>Общие характеристики блок-станции</w:t>
            </w:r>
          </w:p>
        </w:tc>
      </w:tr>
      <w:tr w:rsidR="00EF5B99" w:rsidRPr="009D5F4B" w:rsidTr="00227AC3">
        <w:trPr>
          <w:trHeight w:val="567"/>
        </w:trPr>
        <w:tc>
          <w:tcPr>
            <w:tcW w:w="4168" w:type="dxa"/>
            <w:gridSpan w:val="2"/>
            <w:vAlign w:val="center"/>
          </w:tcPr>
          <w:p w:rsidR="00EF5B99" w:rsidRPr="009D5F4B" w:rsidRDefault="00EF5B99" w:rsidP="000C358E">
            <w:pPr>
              <w:pStyle w:val="aff4"/>
              <w:spacing w:before="0"/>
              <w:rPr>
                <w:rFonts w:ascii="Garamond" w:eastAsia="MS Mincho" w:hAnsi="Garamond"/>
                <w:spacing w:val="0"/>
                <w:sz w:val="22"/>
                <w:szCs w:val="22"/>
              </w:rPr>
            </w:pPr>
            <w:r w:rsidRPr="009D5F4B">
              <w:rPr>
                <w:rFonts w:ascii="Garamond" w:eastAsia="MS Mincho" w:hAnsi="Garamond"/>
                <w:spacing w:val="0"/>
                <w:sz w:val="22"/>
                <w:szCs w:val="22"/>
              </w:rPr>
              <w:t>Суммарная установленная мощность ЕГО в блок-станции, МВт</w:t>
            </w:r>
          </w:p>
        </w:tc>
        <w:tc>
          <w:tcPr>
            <w:tcW w:w="5403" w:type="dxa"/>
            <w:gridSpan w:val="2"/>
            <w:vAlign w:val="center"/>
          </w:tcPr>
          <w:p w:rsidR="00EF5B99" w:rsidRPr="009D5F4B" w:rsidRDefault="00EF5B99" w:rsidP="000C358E">
            <w:pPr>
              <w:pStyle w:val="aff4"/>
              <w:spacing w:before="0"/>
              <w:jc w:val="center"/>
              <w:rPr>
                <w:rFonts w:ascii="Garamond" w:eastAsia="MS Mincho" w:hAnsi="Garamond"/>
                <w:spacing w:val="0"/>
                <w:sz w:val="22"/>
                <w:szCs w:val="22"/>
              </w:rPr>
            </w:pPr>
            <w:r w:rsidRPr="009D5F4B">
              <w:rPr>
                <w:rFonts w:ascii="Garamond" w:hAnsi="Garamond" w:cs="Calibri"/>
                <w:sz w:val="22"/>
                <w:szCs w:val="22"/>
              </w:rPr>
              <w:t>18,0</w:t>
            </w:r>
          </w:p>
        </w:tc>
      </w:tr>
      <w:tr w:rsidR="00EF5B99" w:rsidRPr="00A81952" w:rsidTr="00EF5B99">
        <w:trPr>
          <w:cantSplit/>
          <w:trHeight w:val="454"/>
        </w:trPr>
        <w:tc>
          <w:tcPr>
            <w:tcW w:w="9571" w:type="dxa"/>
            <w:gridSpan w:val="4"/>
            <w:shd w:val="clear" w:color="auto" w:fill="D9D9D9"/>
            <w:vAlign w:val="center"/>
          </w:tcPr>
          <w:p w:rsidR="00EF5B99" w:rsidRPr="009D5F4B" w:rsidRDefault="00EF5B99" w:rsidP="000C358E">
            <w:pPr>
              <w:pStyle w:val="aff4"/>
              <w:tabs>
                <w:tab w:val="left" w:pos="2777"/>
              </w:tabs>
              <w:spacing w:before="0"/>
              <w:rPr>
                <w:rFonts w:ascii="Garamond" w:eastAsia="MS Mincho" w:hAnsi="Garamond"/>
                <w:b/>
                <w:spacing w:val="0"/>
                <w:sz w:val="22"/>
                <w:szCs w:val="22"/>
              </w:rPr>
            </w:pPr>
            <w:r w:rsidRPr="009D5F4B">
              <w:rPr>
                <w:rFonts w:ascii="Garamond" w:eastAsia="MS Mincho" w:hAnsi="Garamond"/>
                <w:b/>
                <w:spacing w:val="0"/>
                <w:sz w:val="22"/>
                <w:szCs w:val="22"/>
              </w:rPr>
              <w:t>Характеристики единиц генерирующего оборудования (ЕГО), включенных в блок-станцию</w:t>
            </w:r>
          </w:p>
        </w:tc>
      </w:tr>
      <w:tr w:rsidR="00EF5B99" w:rsidRPr="009D5F4B" w:rsidTr="00227AC3">
        <w:trPr>
          <w:trHeight w:val="283"/>
        </w:trPr>
        <w:tc>
          <w:tcPr>
            <w:tcW w:w="4168" w:type="dxa"/>
            <w:gridSpan w:val="2"/>
            <w:vAlign w:val="center"/>
          </w:tcPr>
          <w:p w:rsidR="00EF5B99" w:rsidRPr="009D5F4B" w:rsidRDefault="00EF5B99" w:rsidP="000C358E">
            <w:pPr>
              <w:pStyle w:val="aff4"/>
              <w:spacing w:before="0"/>
              <w:jc w:val="left"/>
              <w:rPr>
                <w:rFonts w:ascii="Garamond" w:eastAsia="MS Mincho" w:hAnsi="Garamond"/>
                <w:spacing w:val="0"/>
                <w:sz w:val="22"/>
                <w:szCs w:val="22"/>
              </w:rPr>
            </w:pPr>
            <w:r w:rsidRPr="009D5F4B">
              <w:rPr>
                <w:rFonts w:ascii="Garamond" w:eastAsia="MS Mincho" w:hAnsi="Garamond"/>
                <w:spacing w:val="0"/>
                <w:sz w:val="22"/>
                <w:szCs w:val="22"/>
              </w:rPr>
              <w:t>№</w:t>
            </w:r>
          </w:p>
        </w:tc>
        <w:tc>
          <w:tcPr>
            <w:tcW w:w="3028" w:type="dxa"/>
            <w:vAlign w:val="center"/>
          </w:tcPr>
          <w:p w:rsidR="00EF5B99" w:rsidRPr="009D5F4B" w:rsidRDefault="00EF5B99" w:rsidP="000C358E">
            <w:pPr>
              <w:pStyle w:val="aff4"/>
              <w:spacing w:before="0"/>
              <w:jc w:val="center"/>
              <w:rPr>
                <w:rFonts w:ascii="Garamond" w:eastAsia="MS Mincho" w:hAnsi="Garamond"/>
                <w:spacing w:val="0"/>
                <w:sz w:val="22"/>
                <w:szCs w:val="22"/>
              </w:rPr>
            </w:pPr>
            <w:r w:rsidRPr="009D5F4B">
              <w:rPr>
                <w:rFonts w:ascii="Garamond" w:eastAsia="MS Mincho" w:hAnsi="Garamond"/>
                <w:spacing w:val="0"/>
                <w:sz w:val="22"/>
                <w:szCs w:val="22"/>
              </w:rPr>
              <w:t>1</w:t>
            </w:r>
          </w:p>
        </w:tc>
        <w:tc>
          <w:tcPr>
            <w:tcW w:w="2375" w:type="dxa"/>
            <w:vAlign w:val="center"/>
          </w:tcPr>
          <w:p w:rsidR="00EF5B99" w:rsidRPr="009D5F4B" w:rsidRDefault="00EF5B99" w:rsidP="000C358E">
            <w:pPr>
              <w:spacing w:before="0" w:after="0"/>
              <w:jc w:val="center"/>
              <w:rPr>
                <w:rFonts w:eastAsia="MS Mincho"/>
                <w:szCs w:val="22"/>
              </w:rPr>
            </w:pPr>
            <w:r w:rsidRPr="009D5F4B">
              <w:rPr>
                <w:rFonts w:eastAsia="MS Mincho"/>
                <w:szCs w:val="22"/>
              </w:rPr>
              <w:t>2</w:t>
            </w:r>
          </w:p>
        </w:tc>
      </w:tr>
      <w:tr w:rsidR="00EF5B99" w:rsidRPr="009D5F4B" w:rsidTr="00227AC3">
        <w:trPr>
          <w:trHeight w:val="567"/>
        </w:trPr>
        <w:tc>
          <w:tcPr>
            <w:tcW w:w="4168" w:type="dxa"/>
            <w:gridSpan w:val="2"/>
            <w:vAlign w:val="center"/>
          </w:tcPr>
          <w:p w:rsidR="00EF5B99" w:rsidRPr="009D5F4B" w:rsidRDefault="00EF5B99" w:rsidP="000C358E">
            <w:pPr>
              <w:pStyle w:val="aff4"/>
              <w:spacing w:before="0"/>
              <w:rPr>
                <w:rFonts w:ascii="Garamond" w:eastAsia="MS Mincho" w:hAnsi="Garamond"/>
                <w:spacing w:val="0"/>
                <w:sz w:val="22"/>
                <w:szCs w:val="22"/>
              </w:rPr>
            </w:pPr>
            <w:r w:rsidRPr="009D5F4B">
              <w:rPr>
                <w:rFonts w:ascii="Garamond" w:hAnsi="Garamond"/>
                <w:sz w:val="22"/>
                <w:szCs w:val="22"/>
              </w:rPr>
              <w:t>Наименование ЕГО</w:t>
            </w:r>
          </w:p>
        </w:tc>
        <w:tc>
          <w:tcPr>
            <w:tcW w:w="3028" w:type="dxa"/>
            <w:vAlign w:val="center"/>
          </w:tcPr>
          <w:p w:rsidR="00EF5B99" w:rsidRPr="009D5F4B" w:rsidRDefault="00EF5B99" w:rsidP="000C358E">
            <w:pPr>
              <w:pStyle w:val="aff4"/>
              <w:spacing w:before="0"/>
              <w:jc w:val="center"/>
              <w:rPr>
                <w:rFonts w:ascii="Garamond" w:eastAsia="MS Mincho" w:hAnsi="Garamond"/>
                <w:spacing w:val="0"/>
                <w:sz w:val="22"/>
                <w:szCs w:val="22"/>
              </w:rPr>
            </w:pPr>
            <w:r w:rsidRPr="009D5F4B">
              <w:rPr>
                <w:rFonts w:ascii="Garamond" w:hAnsi="Garamond" w:cs="Calibri"/>
                <w:sz w:val="22"/>
                <w:szCs w:val="22"/>
              </w:rPr>
              <w:t>Г-1</w:t>
            </w:r>
          </w:p>
        </w:tc>
        <w:tc>
          <w:tcPr>
            <w:tcW w:w="2375" w:type="dxa"/>
            <w:vAlign w:val="center"/>
          </w:tcPr>
          <w:p w:rsidR="00EF5B99" w:rsidRPr="009D5F4B" w:rsidRDefault="00EF5B99" w:rsidP="000C358E">
            <w:pPr>
              <w:spacing w:before="0" w:after="0"/>
              <w:jc w:val="center"/>
              <w:rPr>
                <w:rFonts w:eastAsia="MS Mincho"/>
                <w:szCs w:val="22"/>
              </w:rPr>
            </w:pPr>
            <w:r w:rsidRPr="009D5F4B">
              <w:rPr>
                <w:rFonts w:cs="Calibri"/>
                <w:szCs w:val="22"/>
              </w:rPr>
              <w:t>Г-2</w:t>
            </w:r>
          </w:p>
        </w:tc>
      </w:tr>
      <w:tr w:rsidR="00EF5B99" w:rsidRPr="009D5F4B" w:rsidTr="00227AC3">
        <w:trPr>
          <w:trHeight w:val="567"/>
        </w:trPr>
        <w:tc>
          <w:tcPr>
            <w:tcW w:w="4168" w:type="dxa"/>
            <w:gridSpan w:val="2"/>
            <w:vAlign w:val="center"/>
          </w:tcPr>
          <w:p w:rsidR="00EF5B99" w:rsidRPr="009D5F4B" w:rsidRDefault="00EF5B99" w:rsidP="000C358E">
            <w:pPr>
              <w:pStyle w:val="aff4"/>
              <w:spacing w:before="0"/>
              <w:rPr>
                <w:rFonts w:ascii="Garamond" w:hAnsi="Garamond"/>
                <w:sz w:val="22"/>
                <w:szCs w:val="22"/>
              </w:rPr>
            </w:pPr>
            <w:r w:rsidRPr="0076642D">
              <w:rPr>
                <w:rFonts w:ascii="Garamond" w:eastAsia="MS Mincho" w:hAnsi="Garamond"/>
                <w:spacing w:val="0"/>
                <w:sz w:val="22"/>
                <w:szCs w:val="22"/>
              </w:rPr>
              <w:t xml:space="preserve">Наименование </w:t>
            </w:r>
            <w:r w:rsidR="00227AC3" w:rsidRPr="0076642D">
              <w:rPr>
                <w:rFonts w:ascii="Garamond" w:eastAsia="MS Mincho" w:hAnsi="Garamond"/>
                <w:spacing w:val="0"/>
                <w:sz w:val="22"/>
                <w:szCs w:val="22"/>
              </w:rPr>
              <w:t xml:space="preserve">(станционный номер) </w:t>
            </w:r>
            <w:r w:rsidRPr="0076642D">
              <w:rPr>
                <w:rFonts w:ascii="Garamond" w:eastAsia="MS Mincho" w:hAnsi="Garamond"/>
                <w:spacing w:val="0"/>
                <w:sz w:val="22"/>
                <w:szCs w:val="22"/>
              </w:rPr>
              <w:t>турбогенератора (генератора) в составе ЕГО</w:t>
            </w:r>
          </w:p>
        </w:tc>
        <w:tc>
          <w:tcPr>
            <w:tcW w:w="3028" w:type="dxa"/>
            <w:vAlign w:val="center"/>
          </w:tcPr>
          <w:p w:rsidR="00EF5B99" w:rsidRPr="009D5F4B" w:rsidRDefault="00EF5B99" w:rsidP="000C358E">
            <w:pPr>
              <w:pStyle w:val="aff4"/>
              <w:spacing w:before="0"/>
              <w:jc w:val="center"/>
              <w:rPr>
                <w:rFonts w:ascii="Garamond" w:hAnsi="Garamond" w:cs="Calibri"/>
                <w:sz w:val="22"/>
                <w:szCs w:val="22"/>
              </w:rPr>
            </w:pPr>
            <w:r w:rsidRPr="009D5F4B">
              <w:rPr>
                <w:rFonts w:ascii="Garamond" w:hAnsi="Garamond" w:cs="Calibri"/>
                <w:sz w:val="22"/>
                <w:szCs w:val="22"/>
              </w:rPr>
              <w:t>ТГ-1</w:t>
            </w:r>
          </w:p>
        </w:tc>
        <w:tc>
          <w:tcPr>
            <w:tcW w:w="2375" w:type="dxa"/>
            <w:vAlign w:val="center"/>
          </w:tcPr>
          <w:p w:rsidR="00EF5B99" w:rsidRPr="009D5F4B" w:rsidRDefault="00EF5B99" w:rsidP="000C358E">
            <w:pPr>
              <w:spacing w:before="0" w:after="0"/>
              <w:jc w:val="center"/>
              <w:rPr>
                <w:rFonts w:cs="Calibri"/>
                <w:szCs w:val="22"/>
              </w:rPr>
            </w:pPr>
            <w:r w:rsidRPr="009D5F4B">
              <w:rPr>
                <w:rFonts w:cs="Calibri"/>
                <w:szCs w:val="22"/>
              </w:rPr>
              <w:t>ТГ-2</w:t>
            </w:r>
          </w:p>
        </w:tc>
      </w:tr>
      <w:tr w:rsidR="00EF5B99" w:rsidRPr="009D5F4B" w:rsidTr="00227AC3">
        <w:trPr>
          <w:trHeight w:val="567"/>
        </w:trPr>
        <w:tc>
          <w:tcPr>
            <w:tcW w:w="4168" w:type="dxa"/>
            <w:gridSpan w:val="2"/>
            <w:vAlign w:val="center"/>
          </w:tcPr>
          <w:p w:rsidR="00EF5B99" w:rsidRPr="009D5F4B" w:rsidRDefault="00EF5B99" w:rsidP="000C358E">
            <w:pPr>
              <w:pStyle w:val="aff4"/>
              <w:spacing w:before="0"/>
              <w:rPr>
                <w:rFonts w:ascii="Garamond" w:eastAsia="MS Mincho" w:hAnsi="Garamond"/>
                <w:spacing w:val="0"/>
                <w:sz w:val="22"/>
                <w:szCs w:val="22"/>
              </w:rPr>
            </w:pPr>
            <w:r w:rsidRPr="009D5F4B">
              <w:rPr>
                <w:rFonts w:ascii="Garamond" w:eastAsia="MS Mincho" w:hAnsi="Garamond"/>
                <w:spacing w:val="0"/>
                <w:sz w:val="22"/>
                <w:szCs w:val="22"/>
              </w:rPr>
              <w:t>Установленная мощность ЕГО, МВт</w:t>
            </w:r>
          </w:p>
        </w:tc>
        <w:tc>
          <w:tcPr>
            <w:tcW w:w="3028" w:type="dxa"/>
            <w:vAlign w:val="center"/>
          </w:tcPr>
          <w:p w:rsidR="00EF5B99" w:rsidRPr="009D5F4B" w:rsidRDefault="00EF5B99" w:rsidP="000C358E">
            <w:pPr>
              <w:pStyle w:val="aff4"/>
              <w:spacing w:before="0"/>
              <w:jc w:val="center"/>
              <w:rPr>
                <w:rFonts w:ascii="Garamond" w:eastAsia="MS Mincho" w:hAnsi="Garamond"/>
                <w:spacing w:val="0"/>
                <w:sz w:val="22"/>
                <w:szCs w:val="22"/>
              </w:rPr>
            </w:pPr>
            <w:r w:rsidRPr="009D5F4B">
              <w:rPr>
                <w:rFonts w:ascii="Garamond" w:hAnsi="Garamond" w:cs="Calibri"/>
                <w:sz w:val="22"/>
                <w:szCs w:val="22"/>
              </w:rPr>
              <w:t>9,0</w:t>
            </w:r>
          </w:p>
        </w:tc>
        <w:tc>
          <w:tcPr>
            <w:tcW w:w="2375" w:type="dxa"/>
            <w:vAlign w:val="center"/>
          </w:tcPr>
          <w:p w:rsidR="00EF5B99" w:rsidRPr="009D5F4B" w:rsidRDefault="00EF5B99" w:rsidP="000C358E">
            <w:pPr>
              <w:spacing w:before="0" w:after="0"/>
              <w:jc w:val="center"/>
              <w:rPr>
                <w:rFonts w:eastAsia="MS Mincho"/>
                <w:szCs w:val="22"/>
              </w:rPr>
            </w:pPr>
            <w:r w:rsidRPr="009D5F4B">
              <w:rPr>
                <w:rFonts w:cs="Calibri"/>
                <w:szCs w:val="22"/>
              </w:rPr>
              <w:t>9,0</w:t>
            </w:r>
          </w:p>
        </w:tc>
      </w:tr>
      <w:tr w:rsidR="00EF5B99" w:rsidRPr="009D5F4B" w:rsidTr="00227AC3">
        <w:trPr>
          <w:cantSplit/>
          <w:trHeight w:val="567"/>
        </w:trPr>
        <w:tc>
          <w:tcPr>
            <w:tcW w:w="3085" w:type="dxa"/>
            <w:vMerge w:val="restart"/>
            <w:vAlign w:val="center"/>
          </w:tcPr>
          <w:p w:rsidR="00EF5B99" w:rsidRPr="009D5F4B" w:rsidRDefault="00EF5B99" w:rsidP="000C358E">
            <w:pPr>
              <w:pStyle w:val="aff4"/>
              <w:spacing w:before="0"/>
              <w:rPr>
                <w:rFonts w:ascii="Garamond" w:eastAsia="MS Mincho" w:hAnsi="Garamond"/>
                <w:spacing w:val="0"/>
                <w:sz w:val="22"/>
                <w:szCs w:val="22"/>
              </w:rPr>
            </w:pPr>
            <w:r w:rsidRPr="009D5F4B">
              <w:rPr>
                <w:rFonts w:ascii="Garamond" w:eastAsia="MS Mincho" w:hAnsi="Garamond"/>
                <w:spacing w:val="0"/>
                <w:sz w:val="22"/>
                <w:szCs w:val="22"/>
              </w:rPr>
              <w:t>Предел регулировочного диапазона, МВт</w:t>
            </w:r>
          </w:p>
        </w:tc>
        <w:tc>
          <w:tcPr>
            <w:tcW w:w="1083" w:type="dxa"/>
            <w:vAlign w:val="center"/>
          </w:tcPr>
          <w:p w:rsidR="00EF5B99" w:rsidRPr="009D5F4B" w:rsidRDefault="00EF5B99" w:rsidP="000C358E">
            <w:pPr>
              <w:pStyle w:val="aff4"/>
              <w:spacing w:before="0"/>
              <w:jc w:val="center"/>
              <w:rPr>
                <w:rFonts w:ascii="Garamond" w:eastAsia="MS Mincho" w:hAnsi="Garamond"/>
                <w:spacing w:val="0"/>
                <w:sz w:val="22"/>
                <w:szCs w:val="22"/>
              </w:rPr>
            </w:pPr>
            <w:r w:rsidRPr="009D5F4B">
              <w:rPr>
                <w:rFonts w:ascii="Garamond" w:eastAsia="MS Mincho" w:hAnsi="Garamond"/>
                <w:spacing w:val="0"/>
                <w:sz w:val="22"/>
                <w:szCs w:val="22"/>
              </w:rPr>
              <w:t>нижний</w:t>
            </w:r>
          </w:p>
        </w:tc>
        <w:tc>
          <w:tcPr>
            <w:tcW w:w="3028" w:type="dxa"/>
            <w:vAlign w:val="center"/>
          </w:tcPr>
          <w:p w:rsidR="00EF5B99" w:rsidRPr="009D5F4B" w:rsidRDefault="00EF5B99" w:rsidP="000C358E">
            <w:pPr>
              <w:pStyle w:val="aff4"/>
              <w:spacing w:before="0"/>
              <w:jc w:val="center"/>
              <w:rPr>
                <w:rFonts w:ascii="Garamond" w:eastAsia="MS Mincho" w:hAnsi="Garamond"/>
                <w:spacing w:val="0"/>
                <w:sz w:val="22"/>
                <w:szCs w:val="22"/>
              </w:rPr>
            </w:pPr>
            <w:r w:rsidRPr="009D5F4B">
              <w:rPr>
                <w:rFonts w:ascii="Garamond" w:hAnsi="Garamond" w:cs="Calibri"/>
                <w:sz w:val="22"/>
                <w:szCs w:val="22"/>
              </w:rPr>
              <w:t>4,0</w:t>
            </w:r>
          </w:p>
        </w:tc>
        <w:tc>
          <w:tcPr>
            <w:tcW w:w="2375" w:type="dxa"/>
            <w:vAlign w:val="center"/>
          </w:tcPr>
          <w:p w:rsidR="00EF5B99" w:rsidRPr="009D5F4B" w:rsidRDefault="00EF5B99" w:rsidP="000C358E">
            <w:pPr>
              <w:spacing w:before="0" w:after="0"/>
              <w:jc w:val="center"/>
              <w:rPr>
                <w:rFonts w:eastAsia="MS Mincho"/>
                <w:szCs w:val="22"/>
              </w:rPr>
            </w:pPr>
            <w:r w:rsidRPr="009D5F4B">
              <w:rPr>
                <w:rFonts w:cs="Calibri"/>
                <w:szCs w:val="22"/>
              </w:rPr>
              <w:t>4,0</w:t>
            </w:r>
          </w:p>
        </w:tc>
      </w:tr>
      <w:tr w:rsidR="00EF5B99" w:rsidRPr="009D5F4B" w:rsidTr="00227AC3">
        <w:trPr>
          <w:cantSplit/>
          <w:trHeight w:val="567"/>
        </w:trPr>
        <w:tc>
          <w:tcPr>
            <w:tcW w:w="3085" w:type="dxa"/>
            <w:vMerge/>
            <w:vAlign w:val="center"/>
          </w:tcPr>
          <w:p w:rsidR="00EF5B99" w:rsidRPr="009D5F4B" w:rsidRDefault="00EF5B99" w:rsidP="000C358E">
            <w:pPr>
              <w:pStyle w:val="aff4"/>
              <w:spacing w:before="0"/>
              <w:rPr>
                <w:rFonts w:ascii="Garamond" w:eastAsia="MS Mincho" w:hAnsi="Garamond"/>
                <w:spacing w:val="0"/>
                <w:sz w:val="22"/>
                <w:szCs w:val="22"/>
              </w:rPr>
            </w:pPr>
          </w:p>
        </w:tc>
        <w:tc>
          <w:tcPr>
            <w:tcW w:w="1083" w:type="dxa"/>
            <w:vAlign w:val="center"/>
          </w:tcPr>
          <w:p w:rsidR="00EF5B99" w:rsidRPr="009D5F4B" w:rsidRDefault="00EF5B99" w:rsidP="000C358E">
            <w:pPr>
              <w:pStyle w:val="aff4"/>
              <w:spacing w:before="0"/>
              <w:jc w:val="center"/>
              <w:rPr>
                <w:rFonts w:ascii="Garamond" w:eastAsia="MS Mincho" w:hAnsi="Garamond"/>
                <w:spacing w:val="0"/>
                <w:sz w:val="22"/>
                <w:szCs w:val="22"/>
              </w:rPr>
            </w:pPr>
            <w:r w:rsidRPr="009D5F4B">
              <w:rPr>
                <w:rFonts w:ascii="Garamond" w:eastAsia="MS Mincho" w:hAnsi="Garamond"/>
                <w:spacing w:val="0"/>
                <w:sz w:val="22"/>
                <w:szCs w:val="22"/>
              </w:rPr>
              <w:t>верхний</w:t>
            </w:r>
          </w:p>
        </w:tc>
        <w:tc>
          <w:tcPr>
            <w:tcW w:w="3028" w:type="dxa"/>
            <w:vAlign w:val="center"/>
          </w:tcPr>
          <w:p w:rsidR="00EF5B99" w:rsidRPr="009D5F4B" w:rsidRDefault="00EF5B99" w:rsidP="000C358E">
            <w:pPr>
              <w:pStyle w:val="aff4"/>
              <w:spacing w:before="0"/>
              <w:jc w:val="center"/>
              <w:rPr>
                <w:rFonts w:ascii="Garamond" w:hAnsi="Garamond" w:cs="Calibri"/>
                <w:sz w:val="22"/>
                <w:szCs w:val="22"/>
              </w:rPr>
            </w:pPr>
            <w:r w:rsidRPr="009D5F4B">
              <w:rPr>
                <w:rFonts w:ascii="Garamond" w:hAnsi="Garamond" w:cs="Calibri"/>
                <w:sz w:val="22"/>
                <w:szCs w:val="22"/>
              </w:rPr>
              <w:t>9,0</w:t>
            </w:r>
          </w:p>
        </w:tc>
        <w:tc>
          <w:tcPr>
            <w:tcW w:w="2375" w:type="dxa"/>
            <w:vAlign w:val="center"/>
          </w:tcPr>
          <w:p w:rsidR="00EF5B99" w:rsidRPr="009D5F4B" w:rsidRDefault="00EF5B99" w:rsidP="000C358E">
            <w:pPr>
              <w:spacing w:before="0" w:after="0"/>
              <w:jc w:val="center"/>
              <w:rPr>
                <w:rFonts w:cs="Calibri"/>
                <w:szCs w:val="22"/>
              </w:rPr>
            </w:pPr>
            <w:r w:rsidRPr="009D5F4B">
              <w:rPr>
                <w:rFonts w:cs="Calibri"/>
                <w:szCs w:val="22"/>
              </w:rPr>
              <w:t>9,0</w:t>
            </w:r>
          </w:p>
        </w:tc>
      </w:tr>
      <w:tr w:rsidR="00EF5B99" w:rsidRPr="009D5F4B" w:rsidTr="00227AC3">
        <w:trPr>
          <w:trHeight w:val="567"/>
        </w:trPr>
        <w:tc>
          <w:tcPr>
            <w:tcW w:w="4168" w:type="dxa"/>
            <w:gridSpan w:val="2"/>
            <w:vAlign w:val="center"/>
          </w:tcPr>
          <w:p w:rsidR="00EF5B99" w:rsidRPr="009D5F4B" w:rsidRDefault="00EF5B99" w:rsidP="000C358E">
            <w:pPr>
              <w:pStyle w:val="aff4"/>
              <w:spacing w:before="0"/>
              <w:rPr>
                <w:rFonts w:ascii="Garamond" w:eastAsia="MS Mincho" w:hAnsi="Garamond"/>
                <w:spacing w:val="0"/>
                <w:sz w:val="22"/>
                <w:szCs w:val="22"/>
              </w:rPr>
            </w:pPr>
            <w:r w:rsidRPr="009D5F4B">
              <w:rPr>
                <w:rFonts w:ascii="Garamond" w:eastAsia="MS Mincho" w:hAnsi="Garamond"/>
                <w:spacing w:val="0"/>
                <w:sz w:val="22"/>
                <w:szCs w:val="22"/>
              </w:rPr>
              <w:t>Скорость набора нагрузки, МВт/мин</w:t>
            </w:r>
          </w:p>
        </w:tc>
        <w:tc>
          <w:tcPr>
            <w:tcW w:w="3028" w:type="dxa"/>
            <w:vAlign w:val="center"/>
          </w:tcPr>
          <w:p w:rsidR="00EF5B99" w:rsidRPr="009D5F4B" w:rsidRDefault="00EF5B99" w:rsidP="000C358E">
            <w:pPr>
              <w:pStyle w:val="aff4"/>
              <w:spacing w:before="0"/>
              <w:jc w:val="center"/>
              <w:rPr>
                <w:rFonts w:ascii="Garamond" w:eastAsia="MS Mincho" w:hAnsi="Garamond"/>
                <w:spacing w:val="0"/>
                <w:sz w:val="22"/>
                <w:szCs w:val="22"/>
              </w:rPr>
            </w:pPr>
            <w:r w:rsidRPr="009D5F4B">
              <w:rPr>
                <w:rFonts w:ascii="Garamond" w:hAnsi="Garamond" w:cs="Calibri"/>
                <w:sz w:val="22"/>
                <w:szCs w:val="22"/>
              </w:rPr>
              <w:t>0,5</w:t>
            </w:r>
          </w:p>
        </w:tc>
        <w:tc>
          <w:tcPr>
            <w:tcW w:w="2375" w:type="dxa"/>
            <w:vAlign w:val="center"/>
          </w:tcPr>
          <w:p w:rsidR="00EF5B99" w:rsidRPr="009D5F4B" w:rsidRDefault="00EF5B99" w:rsidP="000C358E">
            <w:pPr>
              <w:spacing w:before="0" w:after="0"/>
              <w:jc w:val="center"/>
              <w:rPr>
                <w:rFonts w:eastAsia="MS Mincho"/>
                <w:szCs w:val="22"/>
              </w:rPr>
            </w:pPr>
            <w:r w:rsidRPr="009D5F4B">
              <w:rPr>
                <w:rFonts w:cs="Calibri"/>
                <w:szCs w:val="22"/>
              </w:rPr>
              <w:t>0,5</w:t>
            </w:r>
          </w:p>
        </w:tc>
      </w:tr>
      <w:tr w:rsidR="00EF5B99" w:rsidRPr="009D5F4B" w:rsidTr="00227AC3">
        <w:trPr>
          <w:trHeight w:val="567"/>
        </w:trPr>
        <w:tc>
          <w:tcPr>
            <w:tcW w:w="4168" w:type="dxa"/>
            <w:gridSpan w:val="2"/>
            <w:vAlign w:val="center"/>
          </w:tcPr>
          <w:p w:rsidR="00EF5B99" w:rsidRPr="009D5F4B" w:rsidRDefault="00EF5B99" w:rsidP="000C358E">
            <w:pPr>
              <w:pStyle w:val="aff4"/>
              <w:spacing w:before="0"/>
              <w:rPr>
                <w:rFonts w:ascii="Garamond" w:eastAsia="MS Mincho" w:hAnsi="Garamond"/>
                <w:spacing w:val="0"/>
                <w:sz w:val="22"/>
                <w:szCs w:val="22"/>
              </w:rPr>
            </w:pPr>
            <w:r w:rsidRPr="009D5F4B">
              <w:rPr>
                <w:rFonts w:ascii="Garamond" w:eastAsia="MS Mincho" w:hAnsi="Garamond"/>
                <w:spacing w:val="0"/>
                <w:sz w:val="22"/>
                <w:szCs w:val="22"/>
              </w:rPr>
              <w:t>Скорость снижения нагрузки, МВт/мин</w:t>
            </w:r>
          </w:p>
        </w:tc>
        <w:tc>
          <w:tcPr>
            <w:tcW w:w="3028" w:type="dxa"/>
            <w:vAlign w:val="center"/>
          </w:tcPr>
          <w:p w:rsidR="00EF5B99" w:rsidRPr="009D5F4B" w:rsidRDefault="00EF5B99" w:rsidP="000C358E">
            <w:pPr>
              <w:pStyle w:val="aff4"/>
              <w:spacing w:before="0"/>
              <w:jc w:val="center"/>
              <w:rPr>
                <w:rFonts w:ascii="Garamond" w:eastAsia="MS Mincho" w:hAnsi="Garamond"/>
                <w:spacing w:val="0"/>
                <w:sz w:val="22"/>
                <w:szCs w:val="22"/>
              </w:rPr>
            </w:pPr>
            <w:r w:rsidRPr="009D5F4B">
              <w:rPr>
                <w:rFonts w:ascii="Garamond" w:hAnsi="Garamond" w:cs="Calibri"/>
                <w:sz w:val="22"/>
                <w:szCs w:val="22"/>
              </w:rPr>
              <w:t>0,5</w:t>
            </w:r>
          </w:p>
        </w:tc>
        <w:tc>
          <w:tcPr>
            <w:tcW w:w="2375" w:type="dxa"/>
            <w:vAlign w:val="center"/>
          </w:tcPr>
          <w:p w:rsidR="00EF5B99" w:rsidRPr="009D5F4B" w:rsidRDefault="00EF5B99" w:rsidP="000C358E">
            <w:pPr>
              <w:spacing w:before="0" w:after="0"/>
              <w:jc w:val="center"/>
              <w:rPr>
                <w:rFonts w:eastAsia="MS Mincho"/>
                <w:szCs w:val="22"/>
              </w:rPr>
            </w:pPr>
            <w:r w:rsidRPr="009D5F4B">
              <w:rPr>
                <w:rFonts w:cs="Calibri"/>
                <w:szCs w:val="22"/>
              </w:rPr>
              <w:t>0,5</w:t>
            </w:r>
          </w:p>
        </w:tc>
      </w:tr>
    </w:tbl>
    <w:p w:rsidR="00EF5B99" w:rsidRDefault="00EF5B99" w:rsidP="000C358E">
      <w:pPr>
        <w:spacing w:before="0" w:after="0"/>
        <w:rPr>
          <w:szCs w:val="22"/>
        </w:rPr>
      </w:pPr>
    </w:p>
    <w:p w:rsidR="0076642D" w:rsidRDefault="0076642D" w:rsidP="000C358E">
      <w:pPr>
        <w:spacing w:before="0" w:after="0"/>
        <w:rPr>
          <w:szCs w:val="22"/>
        </w:rPr>
      </w:pPr>
    </w:p>
    <w:p w:rsidR="0076642D" w:rsidRDefault="0076642D" w:rsidP="000C358E">
      <w:pPr>
        <w:spacing w:before="0" w:after="0"/>
        <w:rPr>
          <w:szCs w:val="22"/>
        </w:rPr>
        <w:sectPr w:rsidR="0076642D" w:rsidSect="00EF5B99">
          <w:pgSz w:w="11906" w:h="16838"/>
          <w:pgMar w:top="1134" w:right="851" w:bottom="1134" w:left="1701" w:header="709" w:footer="709" w:gutter="0"/>
          <w:cols w:space="708"/>
          <w:docGrid w:linePitch="360"/>
        </w:sectPr>
      </w:pPr>
    </w:p>
    <w:p w:rsidR="0076642D" w:rsidRPr="004B78E8" w:rsidRDefault="0076642D" w:rsidP="000F4AF9">
      <w:pPr>
        <w:widowControl w:val="0"/>
        <w:numPr>
          <w:ilvl w:val="1"/>
          <w:numId w:val="0"/>
        </w:numPr>
        <w:spacing w:after="0"/>
        <w:outlineLvl w:val="1"/>
        <w:rPr>
          <w:b/>
          <w:sz w:val="26"/>
          <w:szCs w:val="26"/>
          <w:lang w:val="ru-RU"/>
        </w:rPr>
      </w:pPr>
      <w:r w:rsidRPr="004B78E8">
        <w:rPr>
          <w:b/>
          <w:sz w:val="26"/>
          <w:szCs w:val="26"/>
          <w:lang w:val="ru-RU"/>
        </w:rPr>
        <w:lastRenderedPageBreak/>
        <w:t>Предложения по изменениям и дополнениям в ПЕРЕЧЕНЬ ОПРЕДЕЛЕНИЙ И ПРИНЯТЫХ СОКРАЩЕНИЙ</w:t>
      </w:r>
    </w:p>
    <w:p w:rsidR="0076642D" w:rsidRDefault="0076642D" w:rsidP="000F4AF9">
      <w:pPr>
        <w:widowControl w:val="0"/>
        <w:numPr>
          <w:ilvl w:val="1"/>
          <w:numId w:val="0"/>
        </w:numPr>
        <w:spacing w:before="0"/>
        <w:outlineLvl w:val="1"/>
        <w:rPr>
          <w:b/>
          <w:sz w:val="26"/>
          <w:szCs w:val="26"/>
          <w:lang w:val="ru-RU"/>
        </w:rPr>
      </w:pPr>
      <w:r w:rsidRPr="004B78E8">
        <w:rPr>
          <w:b/>
          <w:sz w:val="26"/>
          <w:szCs w:val="26"/>
          <w:lang w:val="ru-RU"/>
        </w:rPr>
        <w:t>(Приложение № 17 к Договору о присоединении к торговой системе оптового рынка)</w:t>
      </w:r>
    </w:p>
    <w:p w:rsidR="000F4AF9" w:rsidRPr="004B78E8" w:rsidRDefault="000F4AF9" w:rsidP="0076642D">
      <w:pPr>
        <w:widowControl w:val="0"/>
        <w:numPr>
          <w:ilvl w:val="1"/>
          <w:numId w:val="0"/>
        </w:numPr>
        <w:spacing w:before="0"/>
        <w:jc w:val="both"/>
        <w:outlineLvl w:val="1"/>
        <w:rPr>
          <w:b/>
          <w:sz w:val="26"/>
          <w:szCs w:val="26"/>
          <w:lang w:val="ru-RU"/>
        </w:rPr>
      </w:pPr>
    </w:p>
    <w:tbl>
      <w:tblPr>
        <w:tblW w:w="5156" w:type="pct"/>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90"/>
        <w:gridCol w:w="6612"/>
        <w:gridCol w:w="6612"/>
      </w:tblGrid>
      <w:tr w:rsidR="0076642D" w:rsidRPr="00A81952" w:rsidTr="00457131">
        <w:trPr>
          <w:trHeight w:val="567"/>
        </w:trPr>
        <w:tc>
          <w:tcPr>
            <w:tcW w:w="596" w:type="pct"/>
            <w:tcMar>
              <w:left w:w="57" w:type="dxa"/>
              <w:right w:w="57" w:type="dxa"/>
            </w:tcMar>
            <w:vAlign w:val="center"/>
          </w:tcPr>
          <w:p w:rsidR="0076642D" w:rsidRPr="00EF5B99" w:rsidRDefault="0076642D" w:rsidP="00457131">
            <w:pPr>
              <w:spacing w:before="0" w:after="0"/>
              <w:jc w:val="center"/>
              <w:rPr>
                <w:rFonts w:cs="Garamond"/>
                <w:b/>
                <w:bCs/>
                <w:szCs w:val="22"/>
              </w:rPr>
            </w:pPr>
            <w:r w:rsidRPr="00EF5B99">
              <w:rPr>
                <w:rFonts w:cs="Garamond"/>
                <w:b/>
                <w:bCs/>
                <w:szCs w:val="22"/>
              </w:rPr>
              <w:t>№</w:t>
            </w:r>
            <w:r w:rsidRPr="00EF5B99">
              <w:rPr>
                <w:rFonts w:cs="Garamond"/>
                <w:b/>
                <w:bCs/>
                <w:szCs w:val="22"/>
                <w:lang w:val="ru-RU"/>
              </w:rPr>
              <w:t xml:space="preserve"> </w:t>
            </w:r>
            <w:proofErr w:type="spellStart"/>
            <w:r w:rsidRPr="00EF5B99">
              <w:rPr>
                <w:rFonts w:cs="Garamond"/>
                <w:b/>
                <w:bCs/>
                <w:szCs w:val="22"/>
              </w:rPr>
              <w:t>пункта</w:t>
            </w:r>
            <w:proofErr w:type="spellEnd"/>
          </w:p>
        </w:tc>
        <w:tc>
          <w:tcPr>
            <w:tcW w:w="2202" w:type="pct"/>
            <w:vAlign w:val="center"/>
          </w:tcPr>
          <w:p w:rsidR="0076642D" w:rsidRPr="00EF5B99" w:rsidRDefault="0076642D" w:rsidP="00457131">
            <w:pPr>
              <w:spacing w:before="0" w:after="0"/>
              <w:jc w:val="center"/>
              <w:rPr>
                <w:rFonts w:cs="Garamond"/>
                <w:b/>
                <w:bCs/>
                <w:szCs w:val="22"/>
                <w:lang w:val="ru-RU"/>
              </w:rPr>
            </w:pPr>
            <w:r w:rsidRPr="00EF5B99">
              <w:rPr>
                <w:rFonts w:cs="Garamond"/>
                <w:b/>
                <w:bCs/>
                <w:szCs w:val="22"/>
                <w:lang w:val="ru-RU"/>
              </w:rPr>
              <w:t>Редакция, действующая на момент</w:t>
            </w:r>
          </w:p>
          <w:p w:rsidR="0076642D" w:rsidRPr="00EF5B99" w:rsidRDefault="0076642D" w:rsidP="00457131">
            <w:pPr>
              <w:spacing w:before="0" w:after="0"/>
              <w:jc w:val="center"/>
              <w:rPr>
                <w:rFonts w:cs="Garamond"/>
                <w:b/>
                <w:bCs/>
                <w:szCs w:val="22"/>
                <w:lang w:val="ru-RU"/>
              </w:rPr>
            </w:pPr>
            <w:r w:rsidRPr="00EF5B99">
              <w:rPr>
                <w:rFonts w:cs="Garamond"/>
                <w:b/>
                <w:bCs/>
                <w:szCs w:val="22"/>
                <w:lang w:val="ru-RU"/>
              </w:rPr>
              <w:t>вступления в силу изменений</w:t>
            </w:r>
          </w:p>
        </w:tc>
        <w:tc>
          <w:tcPr>
            <w:tcW w:w="2202" w:type="pct"/>
            <w:vAlign w:val="center"/>
          </w:tcPr>
          <w:p w:rsidR="0076642D" w:rsidRDefault="0076642D" w:rsidP="00457131">
            <w:pPr>
              <w:spacing w:before="0" w:after="0"/>
              <w:jc w:val="center"/>
              <w:rPr>
                <w:b/>
                <w:szCs w:val="22"/>
                <w:lang w:val="ru-RU"/>
              </w:rPr>
            </w:pPr>
            <w:r w:rsidRPr="00EF5B99">
              <w:rPr>
                <w:b/>
                <w:szCs w:val="22"/>
                <w:lang w:val="ru-RU"/>
              </w:rPr>
              <w:t>Предлагаемая редакция</w:t>
            </w:r>
          </w:p>
          <w:p w:rsidR="0076642D" w:rsidRPr="00EF5B99" w:rsidRDefault="0076642D" w:rsidP="00457131">
            <w:pPr>
              <w:spacing w:before="0" w:after="0"/>
              <w:jc w:val="center"/>
              <w:rPr>
                <w:rFonts w:cs="Garamond"/>
                <w:szCs w:val="22"/>
                <w:lang w:val="ru-RU"/>
              </w:rPr>
            </w:pPr>
            <w:r w:rsidRPr="00EF5B99">
              <w:rPr>
                <w:rFonts w:cs="Garamond"/>
                <w:szCs w:val="22"/>
                <w:lang w:val="ru-RU"/>
              </w:rPr>
              <w:t>(изменения выделены цветом)</w:t>
            </w:r>
          </w:p>
        </w:tc>
      </w:tr>
      <w:tr w:rsidR="0076642D" w:rsidRPr="00A81952" w:rsidTr="00457131">
        <w:trPr>
          <w:trHeight w:val="964"/>
        </w:trPr>
        <w:tc>
          <w:tcPr>
            <w:tcW w:w="596" w:type="pct"/>
            <w:vAlign w:val="center"/>
          </w:tcPr>
          <w:p w:rsidR="0076642D" w:rsidRPr="000F4AF9" w:rsidRDefault="0076642D" w:rsidP="00457131">
            <w:pPr>
              <w:pStyle w:val="50"/>
              <w:keepNext w:val="0"/>
              <w:keepLines w:val="0"/>
              <w:widowControl w:val="0"/>
              <w:spacing w:before="0"/>
              <w:jc w:val="both"/>
              <w:rPr>
                <w:rFonts w:ascii="Garamond" w:hAnsi="Garamond"/>
                <w:b/>
                <w:i/>
                <w:color w:val="auto"/>
                <w:szCs w:val="22"/>
              </w:rPr>
            </w:pPr>
            <w:proofErr w:type="spellStart"/>
            <w:r w:rsidRPr="000F4AF9">
              <w:rPr>
                <w:rFonts w:ascii="Garamond" w:hAnsi="Garamond"/>
                <w:b/>
                <w:color w:val="auto"/>
                <w:szCs w:val="22"/>
              </w:rPr>
              <w:t>Единица</w:t>
            </w:r>
            <w:proofErr w:type="spellEnd"/>
            <w:r w:rsidRPr="000F4AF9">
              <w:rPr>
                <w:rFonts w:ascii="Garamond" w:hAnsi="Garamond"/>
                <w:b/>
                <w:color w:val="auto"/>
                <w:szCs w:val="22"/>
              </w:rPr>
              <w:t xml:space="preserve"> </w:t>
            </w:r>
            <w:proofErr w:type="spellStart"/>
            <w:r w:rsidRPr="000F4AF9">
              <w:rPr>
                <w:rFonts w:ascii="Garamond" w:hAnsi="Garamond"/>
                <w:b/>
                <w:color w:val="auto"/>
                <w:szCs w:val="22"/>
              </w:rPr>
              <w:t>генерирующего</w:t>
            </w:r>
            <w:proofErr w:type="spellEnd"/>
            <w:r w:rsidRPr="000F4AF9">
              <w:rPr>
                <w:rFonts w:ascii="Garamond" w:hAnsi="Garamond"/>
                <w:b/>
                <w:color w:val="auto"/>
                <w:szCs w:val="22"/>
              </w:rPr>
              <w:t xml:space="preserve"> </w:t>
            </w:r>
            <w:proofErr w:type="spellStart"/>
            <w:r w:rsidRPr="000F4AF9">
              <w:rPr>
                <w:rFonts w:ascii="Garamond" w:hAnsi="Garamond"/>
                <w:b/>
                <w:color w:val="auto"/>
                <w:szCs w:val="22"/>
              </w:rPr>
              <w:t>оборудования</w:t>
            </w:r>
            <w:proofErr w:type="spellEnd"/>
            <w:r w:rsidRPr="000F4AF9">
              <w:rPr>
                <w:rFonts w:ascii="Garamond" w:hAnsi="Garamond"/>
                <w:b/>
                <w:color w:val="auto"/>
                <w:szCs w:val="22"/>
              </w:rPr>
              <w:t xml:space="preserve"> (ЕГО)</w:t>
            </w:r>
          </w:p>
        </w:tc>
        <w:tc>
          <w:tcPr>
            <w:tcW w:w="2202" w:type="pct"/>
          </w:tcPr>
          <w:p w:rsidR="0076642D" w:rsidRPr="00EF5B99" w:rsidRDefault="0076642D" w:rsidP="00457131">
            <w:pPr>
              <w:tabs>
                <w:tab w:val="left" w:pos="993"/>
                <w:tab w:val="num" w:pos="1200"/>
              </w:tabs>
              <w:spacing w:before="120" w:after="120"/>
              <w:ind w:firstLine="600"/>
              <w:jc w:val="both"/>
              <w:rPr>
                <w:rFonts w:cs="Arial"/>
                <w:szCs w:val="22"/>
                <w:lang w:val="ru-RU"/>
              </w:rPr>
            </w:pPr>
            <w:r w:rsidRPr="00EF5B99">
              <w:rPr>
                <w:rFonts w:cs="Arial"/>
                <w:szCs w:val="22"/>
                <w:lang w:val="ru-RU"/>
              </w:rPr>
              <w:t xml:space="preserve">Оборудование электростанции, предназначенное для производства электрической энергии и представленное отдельным объектом в составе паспортных технологических характеристик генерирующего оборудования, представленных </w:t>
            </w:r>
            <w:r w:rsidRPr="00EF5B99">
              <w:rPr>
                <w:rFonts w:cs="Arial"/>
                <w:szCs w:val="22"/>
                <w:highlight w:val="yellow"/>
                <w:lang w:val="ru-RU"/>
              </w:rPr>
              <w:t>участником</w:t>
            </w:r>
            <w:r w:rsidRPr="00EF5B99">
              <w:rPr>
                <w:rFonts w:cs="Arial"/>
                <w:szCs w:val="22"/>
                <w:lang w:val="ru-RU"/>
              </w:rPr>
              <w:t xml:space="preserve"> оптового рынка в КО в рамках регистрационных процедур на оптовом рынке электрической энергии и мощности в соответствии с Положением о порядке получения статуса субъекта оптового рынка и ведения реестра субъектов оптового рынка (Приложение № 1.1 к Договору о присоединении к торговой системе оптового рынка): энергоблок, </w:t>
            </w:r>
            <w:r w:rsidRPr="00EF5B99">
              <w:rPr>
                <w:rFonts w:cs="Arial"/>
                <w:szCs w:val="22"/>
                <w:highlight w:val="yellow"/>
                <w:lang w:val="ru-RU"/>
              </w:rPr>
              <w:t>турбогенератор, гидрогенератор</w:t>
            </w:r>
            <w:r w:rsidRPr="00EF5B99">
              <w:rPr>
                <w:rFonts w:cs="Arial"/>
                <w:szCs w:val="22"/>
                <w:lang w:val="ru-RU"/>
              </w:rPr>
              <w:t xml:space="preserve">, генерирующий объект ВИЭ (фотоэлектрические модули или </w:t>
            </w:r>
            <w:proofErr w:type="spellStart"/>
            <w:r w:rsidRPr="00EF5B99">
              <w:rPr>
                <w:rFonts w:cs="Arial"/>
                <w:szCs w:val="22"/>
                <w:lang w:val="ru-RU"/>
              </w:rPr>
              <w:t>ветроустановки</w:t>
            </w:r>
            <w:proofErr w:type="spellEnd"/>
            <w:r w:rsidRPr="00EF5B99">
              <w:rPr>
                <w:rFonts w:cs="Arial"/>
                <w:szCs w:val="22"/>
                <w:lang w:val="ru-RU"/>
              </w:rPr>
              <w:t>, а также их совокупности).</w:t>
            </w:r>
          </w:p>
        </w:tc>
        <w:tc>
          <w:tcPr>
            <w:tcW w:w="2202" w:type="pct"/>
            <w:shd w:val="clear" w:color="auto" w:fill="auto"/>
          </w:tcPr>
          <w:p w:rsidR="0076642D" w:rsidRPr="00EF5B99" w:rsidRDefault="0076642D" w:rsidP="00457131">
            <w:pPr>
              <w:tabs>
                <w:tab w:val="left" w:pos="993"/>
                <w:tab w:val="num" w:pos="1200"/>
              </w:tabs>
              <w:spacing w:before="120" w:after="120"/>
              <w:ind w:firstLine="600"/>
              <w:jc w:val="both"/>
              <w:rPr>
                <w:rFonts w:cs="Arial"/>
                <w:szCs w:val="22"/>
                <w:lang w:val="ru-RU"/>
              </w:rPr>
            </w:pPr>
            <w:r w:rsidRPr="00EF5B99">
              <w:rPr>
                <w:rFonts w:cs="Arial"/>
                <w:szCs w:val="22"/>
                <w:lang w:val="ru-RU"/>
              </w:rPr>
              <w:t xml:space="preserve">Оборудование электростанции, предназначенное для производства электрической энергии и представленное отдельным объектом в составе паспортных технологических характеристик генерирующего оборудования, представленных </w:t>
            </w:r>
            <w:r w:rsidRPr="00EF5B99">
              <w:rPr>
                <w:rFonts w:cs="Arial"/>
                <w:szCs w:val="22"/>
                <w:highlight w:val="yellow"/>
                <w:lang w:val="ru-RU"/>
              </w:rPr>
              <w:t>субъектом</w:t>
            </w:r>
            <w:r w:rsidRPr="00EF5B99">
              <w:rPr>
                <w:rFonts w:cs="Arial"/>
                <w:szCs w:val="22"/>
                <w:lang w:val="ru-RU"/>
              </w:rPr>
              <w:t xml:space="preserve"> оптового рынка в КО в рамках регистрационных процедур на оптовом рынке электрической энергии и мощности в соответствии с Положением о порядке получения статуса субъекта оптового рынка и ведения реестра субъектов оптового рынка (Приложение № 1.1 к Договору о присоединении к торговой системе оптового рынка): энергоблок</w:t>
            </w:r>
            <w:r>
              <w:rPr>
                <w:rFonts w:cs="Arial"/>
                <w:szCs w:val="22"/>
                <w:lang w:val="ru-RU"/>
              </w:rPr>
              <w:t xml:space="preserve"> </w:t>
            </w:r>
            <w:r w:rsidRPr="00761A87">
              <w:rPr>
                <w:rFonts w:cs="Arial"/>
                <w:szCs w:val="22"/>
                <w:highlight w:val="yellow"/>
                <w:lang w:val="ru-RU"/>
              </w:rPr>
              <w:t>(для энергоблоков, в состав которых входит более одного турбоагрегата</w:t>
            </w:r>
            <w:r w:rsidR="000F4AF9">
              <w:rPr>
                <w:rFonts w:cs="Arial"/>
                <w:szCs w:val="22"/>
                <w:highlight w:val="yellow"/>
                <w:lang w:val="ru-RU"/>
              </w:rPr>
              <w:t>,</w:t>
            </w:r>
            <w:r w:rsidRPr="00761A87">
              <w:rPr>
                <w:rFonts w:cs="Arial"/>
                <w:szCs w:val="22"/>
                <w:highlight w:val="yellow"/>
                <w:lang w:val="ru-RU"/>
              </w:rPr>
              <w:t xml:space="preserve"> –</w:t>
            </w:r>
            <w:r>
              <w:rPr>
                <w:rFonts w:cs="Arial"/>
                <w:szCs w:val="22"/>
                <w:highlight w:val="yellow"/>
                <w:lang w:val="ru-RU"/>
              </w:rPr>
              <w:t xml:space="preserve"> </w:t>
            </w:r>
            <w:r w:rsidRPr="00761A87">
              <w:rPr>
                <w:rFonts w:cs="Arial"/>
                <w:szCs w:val="22"/>
                <w:highlight w:val="yellow"/>
                <w:lang w:val="ru-RU"/>
              </w:rPr>
              <w:t>единицей генерирующего оборудования является каждый турбоагрегат в составе энергоблока</w:t>
            </w:r>
            <w:r w:rsidRPr="000F4AF9">
              <w:rPr>
                <w:rFonts w:cs="Arial"/>
                <w:szCs w:val="22"/>
                <w:highlight w:val="yellow"/>
                <w:lang w:val="ru-RU"/>
              </w:rPr>
              <w:t>), турбоагрегат</w:t>
            </w:r>
            <w:r w:rsidRPr="00EF5B99">
              <w:rPr>
                <w:rFonts w:cs="Arial"/>
                <w:szCs w:val="22"/>
                <w:lang w:val="ru-RU"/>
              </w:rPr>
              <w:t xml:space="preserve">, генерирующий объект ВИЭ (фотоэлектрические модули или </w:t>
            </w:r>
            <w:proofErr w:type="spellStart"/>
            <w:r w:rsidRPr="00EF5B99">
              <w:rPr>
                <w:rFonts w:cs="Arial"/>
                <w:szCs w:val="22"/>
                <w:lang w:val="ru-RU"/>
              </w:rPr>
              <w:t>ветроустановки</w:t>
            </w:r>
            <w:proofErr w:type="spellEnd"/>
            <w:r w:rsidRPr="00EF5B99">
              <w:rPr>
                <w:rFonts w:cs="Arial"/>
                <w:szCs w:val="22"/>
                <w:lang w:val="ru-RU"/>
              </w:rPr>
              <w:t>, а также их совокупности).</w:t>
            </w:r>
          </w:p>
        </w:tc>
      </w:tr>
      <w:tr w:rsidR="0076642D" w:rsidRPr="00A81952" w:rsidTr="00457131">
        <w:trPr>
          <w:trHeight w:val="964"/>
        </w:trPr>
        <w:tc>
          <w:tcPr>
            <w:tcW w:w="596" w:type="pct"/>
            <w:vAlign w:val="center"/>
          </w:tcPr>
          <w:p w:rsidR="0076642D" w:rsidRPr="000F4AF9" w:rsidRDefault="0076642D" w:rsidP="00457131">
            <w:pPr>
              <w:pStyle w:val="50"/>
              <w:keepNext w:val="0"/>
              <w:keepLines w:val="0"/>
              <w:widowControl w:val="0"/>
              <w:spacing w:before="0"/>
              <w:jc w:val="both"/>
              <w:rPr>
                <w:rFonts w:ascii="Garamond" w:hAnsi="Garamond"/>
                <w:b/>
                <w:color w:val="auto"/>
                <w:szCs w:val="22"/>
              </w:rPr>
            </w:pPr>
            <w:proofErr w:type="spellStart"/>
            <w:r w:rsidRPr="000F4AF9">
              <w:rPr>
                <w:rFonts w:ascii="Garamond" w:hAnsi="Garamond"/>
                <w:b/>
                <w:color w:val="auto"/>
                <w:szCs w:val="22"/>
              </w:rPr>
              <w:t>Турбоагрегат</w:t>
            </w:r>
            <w:proofErr w:type="spellEnd"/>
          </w:p>
        </w:tc>
        <w:tc>
          <w:tcPr>
            <w:tcW w:w="2202" w:type="pct"/>
          </w:tcPr>
          <w:p w:rsidR="0076642D" w:rsidRPr="00AB7EBE" w:rsidRDefault="0076642D" w:rsidP="000471AC">
            <w:pPr>
              <w:pStyle w:val="50"/>
              <w:widowControl w:val="0"/>
              <w:ind w:right="391"/>
              <w:jc w:val="both"/>
              <w:rPr>
                <w:rFonts w:ascii="Garamond" w:hAnsi="Garamond"/>
                <w:color w:val="auto"/>
                <w:szCs w:val="22"/>
              </w:rPr>
            </w:pPr>
            <w:r w:rsidRPr="00AB7EBE">
              <w:rPr>
                <w:rFonts w:ascii="Garamond" w:hAnsi="Garamond"/>
                <w:color w:val="auto"/>
                <w:szCs w:val="22"/>
                <w:lang w:val="ru-RU"/>
              </w:rPr>
              <w:t>Объект основного энергетического оборудования электростанции, состоящий из турбин</w:t>
            </w:r>
            <w:r w:rsidRPr="00F41396">
              <w:rPr>
                <w:rFonts w:ascii="Garamond" w:hAnsi="Garamond"/>
                <w:color w:val="auto"/>
                <w:szCs w:val="22"/>
                <w:highlight w:val="yellow"/>
                <w:lang w:val="ru-RU"/>
              </w:rPr>
              <w:t>ы</w:t>
            </w:r>
            <w:r w:rsidRPr="00AB7EBE">
              <w:rPr>
                <w:rFonts w:ascii="Garamond" w:hAnsi="Garamond"/>
                <w:color w:val="auto"/>
                <w:szCs w:val="22"/>
                <w:lang w:val="ru-RU"/>
              </w:rPr>
              <w:t xml:space="preserve"> (паровой, газовой или гидротурбины) и приводимого ею в действие электрического генератора (турбогенератора). </w:t>
            </w:r>
            <w:proofErr w:type="spellStart"/>
            <w:r w:rsidRPr="00AB7EBE">
              <w:rPr>
                <w:rFonts w:ascii="Garamond" w:hAnsi="Garamond"/>
                <w:color w:val="auto"/>
                <w:szCs w:val="22"/>
              </w:rPr>
              <w:t>Выделяют</w:t>
            </w:r>
            <w:proofErr w:type="spellEnd"/>
            <w:r w:rsidRPr="00AB7EBE">
              <w:rPr>
                <w:rFonts w:ascii="Garamond" w:hAnsi="Garamond"/>
                <w:color w:val="auto"/>
                <w:szCs w:val="22"/>
              </w:rPr>
              <w:t xml:space="preserve"> </w:t>
            </w:r>
            <w:proofErr w:type="spellStart"/>
            <w:r w:rsidRPr="00AB7EBE">
              <w:rPr>
                <w:rFonts w:ascii="Garamond" w:hAnsi="Garamond"/>
                <w:color w:val="auto"/>
                <w:szCs w:val="22"/>
              </w:rPr>
              <w:t>следующие</w:t>
            </w:r>
            <w:proofErr w:type="spellEnd"/>
            <w:r w:rsidRPr="00AB7EBE">
              <w:rPr>
                <w:rFonts w:ascii="Garamond" w:hAnsi="Garamond"/>
                <w:color w:val="auto"/>
                <w:szCs w:val="22"/>
              </w:rPr>
              <w:t xml:space="preserve"> </w:t>
            </w:r>
            <w:proofErr w:type="spellStart"/>
            <w:r w:rsidRPr="00AB7EBE">
              <w:rPr>
                <w:rFonts w:ascii="Garamond" w:hAnsi="Garamond"/>
                <w:color w:val="auto"/>
                <w:szCs w:val="22"/>
              </w:rPr>
              <w:t>типы</w:t>
            </w:r>
            <w:proofErr w:type="spellEnd"/>
            <w:r w:rsidRPr="00AB7EBE">
              <w:rPr>
                <w:rFonts w:ascii="Garamond" w:hAnsi="Garamond"/>
                <w:color w:val="auto"/>
                <w:szCs w:val="22"/>
              </w:rPr>
              <w:t xml:space="preserve"> </w:t>
            </w:r>
            <w:proofErr w:type="spellStart"/>
            <w:r w:rsidRPr="00AB7EBE">
              <w:rPr>
                <w:rFonts w:ascii="Garamond" w:hAnsi="Garamond"/>
                <w:color w:val="auto"/>
                <w:szCs w:val="22"/>
              </w:rPr>
              <w:t>турбоагрегатов</w:t>
            </w:r>
            <w:proofErr w:type="spellEnd"/>
            <w:r w:rsidRPr="00AB7EBE">
              <w:rPr>
                <w:rFonts w:ascii="Garamond" w:hAnsi="Garamond"/>
                <w:color w:val="auto"/>
                <w:szCs w:val="22"/>
              </w:rPr>
              <w:t>:</w:t>
            </w:r>
          </w:p>
          <w:p w:rsidR="0076642D" w:rsidRPr="00AB7EBE" w:rsidRDefault="0076642D" w:rsidP="00457131">
            <w:pPr>
              <w:pStyle w:val="50"/>
              <w:keepNext w:val="0"/>
              <w:keepLines w:val="0"/>
              <w:widowControl w:val="0"/>
              <w:numPr>
                <w:ilvl w:val="0"/>
                <w:numId w:val="24"/>
              </w:numPr>
              <w:spacing w:before="120" w:after="120"/>
              <w:ind w:right="391"/>
              <w:jc w:val="both"/>
              <w:rPr>
                <w:rFonts w:ascii="Garamond" w:hAnsi="Garamond"/>
                <w:color w:val="auto"/>
                <w:szCs w:val="22"/>
                <w:lang w:val="ru-RU"/>
              </w:rPr>
            </w:pPr>
            <w:r w:rsidRPr="00AB7EBE">
              <w:rPr>
                <w:rFonts w:ascii="Garamond" w:hAnsi="Garamond"/>
                <w:color w:val="auto"/>
                <w:szCs w:val="22"/>
                <w:lang w:val="ru-RU"/>
              </w:rPr>
              <w:t>турбины паровые стационарные в комплекте с турбогенератором (генератором) для тепловых и атомных электростанций со вспомогательным оборудованием;</w:t>
            </w:r>
          </w:p>
          <w:p w:rsidR="0076642D" w:rsidRPr="00AB7EBE" w:rsidRDefault="0076642D" w:rsidP="00457131">
            <w:pPr>
              <w:pStyle w:val="50"/>
              <w:keepNext w:val="0"/>
              <w:keepLines w:val="0"/>
              <w:widowControl w:val="0"/>
              <w:numPr>
                <w:ilvl w:val="0"/>
                <w:numId w:val="24"/>
              </w:numPr>
              <w:spacing w:before="120" w:after="120"/>
              <w:ind w:right="391"/>
              <w:jc w:val="both"/>
              <w:rPr>
                <w:rFonts w:ascii="Garamond" w:hAnsi="Garamond"/>
                <w:color w:val="auto"/>
                <w:szCs w:val="22"/>
                <w:lang w:val="ru-RU"/>
              </w:rPr>
            </w:pPr>
            <w:r w:rsidRPr="00AB7EBE">
              <w:rPr>
                <w:rFonts w:ascii="Garamond" w:hAnsi="Garamond"/>
                <w:color w:val="auto"/>
                <w:szCs w:val="22"/>
                <w:lang w:val="ru-RU"/>
              </w:rPr>
              <w:t>турбины гидравлические в комплекте с турбогенератором (генератором) и вспомогательным оборудованием;</w:t>
            </w:r>
          </w:p>
          <w:p w:rsidR="0076642D" w:rsidRPr="00AB7EBE" w:rsidRDefault="0076642D" w:rsidP="00457131">
            <w:pPr>
              <w:pStyle w:val="50"/>
              <w:keepNext w:val="0"/>
              <w:keepLines w:val="0"/>
              <w:widowControl w:val="0"/>
              <w:numPr>
                <w:ilvl w:val="0"/>
                <w:numId w:val="24"/>
              </w:numPr>
              <w:spacing w:before="120" w:after="120"/>
              <w:ind w:right="391"/>
              <w:jc w:val="both"/>
              <w:rPr>
                <w:rFonts w:cs="Arial"/>
                <w:szCs w:val="22"/>
                <w:lang w:val="ru-RU"/>
              </w:rPr>
            </w:pPr>
            <w:r w:rsidRPr="00AB7EBE">
              <w:rPr>
                <w:rFonts w:ascii="Garamond" w:hAnsi="Garamond"/>
                <w:color w:val="auto"/>
                <w:szCs w:val="22"/>
                <w:lang w:val="ru-RU"/>
              </w:rPr>
              <w:t>энергетические газотурбинные установки, работающие в базовом режиме или в пиковом и полупиковом режиме (в том числе с авиационными двигателями).</w:t>
            </w:r>
          </w:p>
        </w:tc>
        <w:tc>
          <w:tcPr>
            <w:tcW w:w="2202" w:type="pct"/>
            <w:shd w:val="clear" w:color="auto" w:fill="auto"/>
          </w:tcPr>
          <w:p w:rsidR="0076642D" w:rsidRPr="00AB7EBE" w:rsidRDefault="0076642D" w:rsidP="000471AC">
            <w:pPr>
              <w:pStyle w:val="50"/>
              <w:widowControl w:val="0"/>
              <w:ind w:right="391"/>
              <w:jc w:val="both"/>
              <w:rPr>
                <w:rFonts w:ascii="Garamond" w:hAnsi="Garamond"/>
                <w:color w:val="auto"/>
                <w:szCs w:val="22"/>
                <w:lang w:val="ru-RU"/>
              </w:rPr>
            </w:pPr>
            <w:r w:rsidRPr="00AB7EBE">
              <w:rPr>
                <w:rFonts w:ascii="Garamond" w:hAnsi="Garamond"/>
                <w:color w:val="auto"/>
                <w:szCs w:val="22"/>
                <w:lang w:val="ru-RU"/>
              </w:rPr>
              <w:t>Объект основного энергетического оборудования электростанции, состоящий из турбин</w:t>
            </w:r>
            <w:r w:rsidRPr="00F41396">
              <w:rPr>
                <w:rFonts w:ascii="Garamond" w:hAnsi="Garamond"/>
                <w:color w:val="auto"/>
                <w:szCs w:val="22"/>
                <w:lang w:val="ru-RU"/>
              </w:rPr>
              <w:t xml:space="preserve"> </w:t>
            </w:r>
            <w:r w:rsidRPr="00F41396">
              <w:rPr>
                <w:rFonts w:ascii="Garamond" w:hAnsi="Garamond"/>
                <w:color w:val="auto"/>
                <w:szCs w:val="22"/>
                <w:highlight w:val="yellow"/>
                <w:lang w:val="ru-RU"/>
              </w:rPr>
              <w:t>(-ы)</w:t>
            </w:r>
            <w:r w:rsidRPr="00AB7EBE">
              <w:rPr>
                <w:rFonts w:ascii="Garamond" w:hAnsi="Garamond"/>
                <w:color w:val="auto"/>
                <w:szCs w:val="22"/>
                <w:lang w:val="ru-RU"/>
              </w:rPr>
              <w:t xml:space="preserve"> (паровой, газовой или гидротурбины) и приводимого ею в действие электрического генератора (турбогенератора). Выделяют следующие типы турбоагрегатов:</w:t>
            </w:r>
          </w:p>
          <w:p w:rsidR="0076642D" w:rsidRPr="00AB7EBE" w:rsidRDefault="0076642D" w:rsidP="00457131">
            <w:pPr>
              <w:pStyle w:val="50"/>
              <w:keepNext w:val="0"/>
              <w:keepLines w:val="0"/>
              <w:widowControl w:val="0"/>
              <w:numPr>
                <w:ilvl w:val="0"/>
                <w:numId w:val="24"/>
              </w:numPr>
              <w:spacing w:before="120" w:after="120"/>
              <w:ind w:right="391"/>
              <w:jc w:val="both"/>
              <w:rPr>
                <w:rFonts w:ascii="Garamond" w:hAnsi="Garamond"/>
                <w:color w:val="auto"/>
                <w:szCs w:val="22"/>
                <w:lang w:val="ru-RU"/>
              </w:rPr>
            </w:pPr>
            <w:r w:rsidRPr="00AB7EBE">
              <w:rPr>
                <w:rFonts w:ascii="Garamond" w:hAnsi="Garamond"/>
                <w:color w:val="auto"/>
                <w:szCs w:val="22"/>
                <w:lang w:val="ru-RU"/>
              </w:rPr>
              <w:t>турбины паровые стационарные в комплекте с турбогенератором (генератором) для тепловых и атомных электростанций со вспомогательным оборудованием;</w:t>
            </w:r>
          </w:p>
          <w:p w:rsidR="0076642D" w:rsidRPr="00AB7EBE" w:rsidRDefault="0076642D" w:rsidP="00457131">
            <w:pPr>
              <w:pStyle w:val="50"/>
              <w:keepNext w:val="0"/>
              <w:keepLines w:val="0"/>
              <w:widowControl w:val="0"/>
              <w:numPr>
                <w:ilvl w:val="0"/>
                <w:numId w:val="24"/>
              </w:numPr>
              <w:spacing w:before="120" w:after="120"/>
              <w:ind w:right="391"/>
              <w:jc w:val="both"/>
              <w:rPr>
                <w:rFonts w:ascii="Garamond" w:hAnsi="Garamond"/>
                <w:color w:val="auto"/>
                <w:szCs w:val="22"/>
                <w:lang w:val="ru-RU"/>
              </w:rPr>
            </w:pPr>
            <w:r w:rsidRPr="00AB7EBE">
              <w:rPr>
                <w:rFonts w:ascii="Garamond" w:hAnsi="Garamond"/>
                <w:color w:val="auto"/>
                <w:szCs w:val="22"/>
                <w:lang w:val="ru-RU"/>
              </w:rPr>
              <w:t>турбины гидравлические в комплекте с турбогенератором (генератором) и вспомогательным оборудованием;</w:t>
            </w:r>
          </w:p>
          <w:p w:rsidR="0076642D" w:rsidRPr="00EF5B99" w:rsidRDefault="0076642D" w:rsidP="00457131">
            <w:pPr>
              <w:pStyle w:val="50"/>
              <w:keepNext w:val="0"/>
              <w:keepLines w:val="0"/>
              <w:widowControl w:val="0"/>
              <w:numPr>
                <w:ilvl w:val="0"/>
                <w:numId w:val="24"/>
              </w:numPr>
              <w:spacing w:before="120" w:after="120"/>
              <w:ind w:right="391"/>
              <w:jc w:val="both"/>
              <w:rPr>
                <w:rFonts w:cs="Arial"/>
                <w:szCs w:val="22"/>
                <w:lang w:val="ru-RU"/>
              </w:rPr>
            </w:pPr>
            <w:r w:rsidRPr="00AB7EBE">
              <w:rPr>
                <w:rFonts w:ascii="Garamond" w:hAnsi="Garamond"/>
                <w:color w:val="auto"/>
                <w:szCs w:val="22"/>
                <w:lang w:val="ru-RU"/>
              </w:rPr>
              <w:t>энергетические газотурбинные установки, работающие в базовом режиме или в пиковом и полупиковом режиме (в том числе с авиационными двигателями).</w:t>
            </w:r>
          </w:p>
        </w:tc>
      </w:tr>
    </w:tbl>
    <w:p w:rsidR="0076642D" w:rsidRDefault="0076642D" w:rsidP="0076642D">
      <w:pPr>
        <w:pStyle w:val="1"/>
        <w:keepNext w:val="0"/>
        <w:widowControl w:val="0"/>
        <w:numPr>
          <w:ilvl w:val="0"/>
          <w:numId w:val="0"/>
        </w:numPr>
        <w:jc w:val="both"/>
        <w:rPr>
          <w:rFonts w:ascii="Garamond" w:eastAsia="Batang" w:hAnsi="Garamond" w:cs="Times New Roman"/>
          <w:sz w:val="22"/>
          <w:szCs w:val="22"/>
          <w:lang w:eastAsia="en-US"/>
        </w:rPr>
      </w:pPr>
    </w:p>
    <w:p w:rsidR="0076642D" w:rsidRPr="004B78E8" w:rsidRDefault="0076642D" w:rsidP="000F4AF9">
      <w:pPr>
        <w:pStyle w:val="1"/>
        <w:keepNext w:val="0"/>
        <w:widowControl w:val="0"/>
        <w:numPr>
          <w:ilvl w:val="0"/>
          <w:numId w:val="0"/>
        </w:numPr>
        <w:jc w:val="left"/>
        <w:rPr>
          <w:rFonts w:ascii="Garamond" w:hAnsi="Garamond"/>
          <w:sz w:val="26"/>
          <w:szCs w:val="26"/>
        </w:rPr>
      </w:pPr>
      <w:r w:rsidRPr="004B78E8">
        <w:rPr>
          <w:rFonts w:ascii="Garamond" w:hAnsi="Garamond"/>
          <w:sz w:val="26"/>
          <w:szCs w:val="26"/>
        </w:rPr>
        <w:lastRenderedPageBreak/>
        <w:t>Предложения по изменениям и дополнениям в РЕГЛАМЕНТ</w:t>
      </w:r>
      <w:bookmarkStart w:id="47" w:name="_Toc492803431"/>
      <w:r w:rsidRPr="004B78E8">
        <w:rPr>
          <w:rFonts w:ascii="Garamond" w:hAnsi="Garamond"/>
          <w:sz w:val="26"/>
          <w:szCs w:val="26"/>
        </w:rPr>
        <w:t xml:space="preserve"> ПОДАЧИ </w:t>
      </w:r>
      <w:bookmarkEnd w:id="47"/>
      <w:r w:rsidRPr="004B78E8">
        <w:rPr>
          <w:rFonts w:ascii="Garamond" w:hAnsi="Garamond"/>
          <w:sz w:val="26"/>
          <w:szCs w:val="26"/>
        </w:rPr>
        <w:t>УВЕДОМЛЕНИЙ УЧАСТНИКАМИ ОПТОВОГО РЫНКА (Приложение № 4 к Договору о присоединении к торговой системе оптового рынка)</w:t>
      </w:r>
    </w:p>
    <w:p w:rsidR="0076642D" w:rsidRPr="00EF5B99" w:rsidRDefault="0076642D" w:rsidP="0076642D">
      <w:pPr>
        <w:spacing w:before="0" w:after="0"/>
        <w:rPr>
          <w:lang w:val="ru-RU" w:eastAsia="ru-RU"/>
        </w:rPr>
      </w:pPr>
    </w:p>
    <w:tbl>
      <w:tblPr>
        <w:tblW w:w="487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6"/>
        <w:gridCol w:w="6683"/>
        <w:gridCol w:w="6681"/>
      </w:tblGrid>
      <w:tr w:rsidR="0076642D" w:rsidRPr="00A81952" w:rsidTr="00457131">
        <w:trPr>
          <w:trHeight w:val="567"/>
          <w:tblHeader/>
        </w:trPr>
        <w:tc>
          <w:tcPr>
            <w:tcW w:w="291" w:type="pct"/>
            <w:tcMar>
              <w:left w:w="57" w:type="dxa"/>
              <w:right w:w="57" w:type="dxa"/>
            </w:tcMar>
            <w:vAlign w:val="center"/>
          </w:tcPr>
          <w:p w:rsidR="0076642D" w:rsidRPr="00EF5B99" w:rsidRDefault="0076642D" w:rsidP="00457131">
            <w:pPr>
              <w:spacing w:before="0" w:after="0"/>
              <w:jc w:val="center"/>
              <w:rPr>
                <w:rFonts w:cs="Garamond"/>
                <w:b/>
                <w:bCs/>
                <w:szCs w:val="22"/>
              </w:rPr>
            </w:pPr>
            <w:r w:rsidRPr="00EF5B99">
              <w:rPr>
                <w:rFonts w:cs="Garamond"/>
                <w:b/>
                <w:bCs/>
                <w:szCs w:val="22"/>
              </w:rPr>
              <w:t>№</w:t>
            </w:r>
          </w:p>
          <w:p w:rsidR="0076642D" w:rsidRPr="00EF5B99" w:rsidRDefault="0076642D" w:rsidP="00457131">
            <w:pPr>
              <w:spacing w:before="0" w:after="0"/>
              <w:jc w:val="center"/>
              <w:rPr>
                <w:rFonts w:cs="Garamond"/>
                <w:b/>
                <w:bCs/>
                <w:szCs w:val="22"/>
              </w:rPr>
            </w:pPr>
            <w:proofErr w:type="spellStart"/>
            <w:r w:rsidRPr="00EF5B99">
              <w:rPr>
                <w:rFonts w:cs="Garamond"/>
                <w:b/>
                <w:bCs/>
                <w:szCs w:val="22"/>
              </w:rPr>
              <w:t>пункта</w:t>
            </w:r>
            <w:proofErr w:type="spellEnd"/>
          </w:p>
        </w:tc>
        <w:tc>
          <w:tcPr>
            <w:tcW w:w="2355" w:type="pct"/>
            <w:vAlign w:val="center"/>
          </w:tcPr>
          <w:p w:rsidR="0076642D" w:rsidRPr="00EF5B99" w:rsidRDefault="0076642D" w:rsidP="00457131">
            <w:pPr>
              <w:spacing w:before="0" w:after="0"/>
              <w:jc w:val="center"/>
              <w:rPr>
                <w:rFonts w:cs="Garamond"/>
                <w:b/>
                <w:bCs/>
                <w:szCs w:val="22"/>
                <w:lang w:val="ru-RU"/>
              </w:rPr>
            </w:pPr>
            <w:r w:rsidRPr="00EF5B99">
              <w:rPr>
                <w:rFonts w:cs="Garamond"/>
                <w:b/>
                <w:bCs/>
                <w:szCs w:val="22"/>
                <w:lang w:val="ru-RU"/>
              </w:rPr>
              <w:t>Редакция, действующая на момент</w:t>
            </w:r>
          </w:p>
          <w:p w:rsidR="0076642D" w:rsidRPr="00EF5B99" w:rsidRDefault="0076642D" w:rsidP="00457131">
            <w:pPr>
              <w:spacing w:before="0" w:after="0"/>
              <w:jc w:val="center"/>
              <w:rPr>
                <w:rFonts w:cs="Garamond"/>
                <w:b/>
                <w:bCs/>
                <w:szCs w:val="22"/>
                <w:lang w:val="ru-RU"/>
              </w:rPr>
            </w:pPr>
            <w:r w:rsidRPr="00EF5B99">
              <w:rPr>
                <w:rFonts w:cs="Garamond"/>
                <w:b/>
                <w:bCs/>
                <w:szCs w:val="22"/>
                <w:lang w:val="ru-RU"/>
              </w:rPr>
              <w:t>вступления в силу изменений</w:t>
            </w:r>
          </w:p>
        </w:tc>
        <w:tc>
          <w:tcPr>
            <w:tcW w:w="2354" w:type="pct"/>
            <w:vAlign w:val="center"/>
          </w:tcPr>
          <w:p w:rsidR="0076642D" w:rsidRPr="00EF5B99" w:rsidRDefault="0076642D" w:rsidP="00457131">
            <w:pPr>
              <w:spacing w:before="0" w:after="0"/>
              <w:jc w:val="center"/>
              <w:rPr>
                <w:rFonts w:cs="Garamond"/>
                <w:b/>
                <w:bCs/>
                <w:szCs w:val="22"/>
                <w:lang w:val="ru-RU"/>
              </w:rPr>
            </w:pPr>
            <w:r w:rsidRPr="00EF5B99">
              <w:rPr>
                <w:rFonts w:cs="Garamond"/>
                <w:b/>
                <w:bCs/>
                <w:szCs w:val="22"/>
                <w:lang w:val="ru-RU"/>
              </w:rPr>
              <w:t>Предлагаемая редакция</w:t>
            </w:r>
          </w:p>
          <w:p w:rsidR="0076642D" w:rsidRPr="00EF5B99" w:rsidRDefault="0076642D" w:rsidP="00457131">
            <w:pPr>
              <w:spacing w:before="0" w:after="0"/>
              <w:jc w:val="center"/>
              <w:rPr>
                <w:rFonts w:cs="Garamond"/>
                <w:szCs w:val="22"/>
                <w:lang w:val="ru-RU"/>
              </w:rPr>
            </w:pPr>
            <w:r w:rsidRPr="00EF5B99">
              <w:rPr>
                <w:rFonts w:cs="Garamond"/>
                <w:szCs w:val="22"/>
                <w:lang w:val="ru-RU"/>
              </w:rPr>
              <w:t>(изменения выделены цветом)</w:t>
            </w:r>
          </w:p>
        </w:tc>
      </w:tr>
      <w:tr w:rsidR="0076642D" w:rsidRPr="00A81952" w:rsidTr="00457131">
        <w:trPr>
          <w:trHeight w:val="2778"/>
        </w:trPr>
        <w:tc>
          <w:tcPr>
            <w:tcW w:w="291" w:type="pct"/>
            <w:tcMar>
              <w:left w:w="57" w:type="dxa"/>
              <w:right w:w="57" w:type="dxa"/>
            </w:tcMar>
            <w:vAlign w:val="center"/>
          </w:tcPr>
          <w:p w:rsidR="0076642D" w:rsidRPr="00EF5B99" w:rsidRDefault="0076642D" w:rsidP="00457131">
            <w:pPr>
              <w:spacing w:before="0" w:after="0"/>
              <w:jc w:val="center"/>
              <w:rPr>
                <w:rFonts w:cs="Garamond"/>
                <w:b/>
                <w:bCs/>
                <w:szCs w:val="22"/>
              </w:rPr>
            </w:pPr>
            <w:r w:rsidRPr="00EF5B99">
              <w:rPr>
                <w:rFonts w:cs="Garamond"/>
                <w:b/>
                <w:bCs/>
                <w:szCs w:val="22"/>
              </w:rPr>
              <w:t>3.1.1</w:t>
            </w:r>
          </w:p>
        </w:tc>
        <w:tc>
          <w:tcPr>
            <w:tcW w:w="2355" w:type="pct"/>
          </w:tcPr>
          <w:p w:rsidR="0076642D" w:rsidRPr="00EF5B99" w:rsidRDefault="0076642D" w:rsidP="00457131">
            <w:pPr>
              <w:pStyle w:val="40"/>
              <w:widowControl w:val="0"/>
              <w:suppressAutoHyphens/>
              <w:spacing w:before="0"/>
              <w:ind w:firstLine="411"/>
              <w:rPr>
                <w:rFonts w:ascii="Garamond" w:hAnsi="Garamond"/>
                <w:color w:val="auto"/>
                <w:szCs w:val="22"/>
                <w:lang w:val="ru-RU"/>
              </w:rPr>
            </w:pPr>
            <w:r w:rsidRPr="00EF5B99">
              <w:rPr>
                <w:rFonts w:ascii="Garamond" w:hAnsi="Garamond"/>
                <w:color w:val="auto"/>
                <w:szCs w:val="22"/>
                <w:lang w:val="ru-RU"/>
              </w:rPr>
              <w:t>Уведомление о составе и параметрах генерирующего оборудования участника оптового рынка должно содержать следующую информацию:</w:t>
            </w:r>
          </w:p>
          <w:p w:rsidR="0076642D" w:rsidRPr="00EF5B99" w:rsidRDefault="0076642D" w:rsidP="00457131">
            <w:pPr>
              <w:tabs>
                <w:tab w:val="left" w:pos="0"/>
                <w:tab w:val="left" w:pos="1080"/>
              </w:tabs>
              <w:spacing w:before="0" w:after="0"/>
              <w:ind w:firstLine="567"/>
              <w:jc w:val="both"/>
              <w:rPr>
                <w:szCs w:val="22"/>
              </w:rPr>
            </w:pPr>
            <w:r w:rsidRPr="00EF5B99">
              <w:rPr>
                <w:szCs w:val="22"/>
              </w:rPr>
              <w:t>…</w:t>
            </w:r>
          </w:p>
          <w:p w:rsidR="0076642D" w:rsidRPr="00EF5B99" w:rsidRDefault="0076642D" w:rsidP="00457131">
            <w:pPr>
              <w:pStyle w:val="50"/>
              <w:keepNext w:val="0"/>
              <w:keepLines w:val="0"/>
              <w:widowControl w:val="0"/>
              <w:numPr>
                <w:ilvl w:val="0"/>
                <w:numId w:val="21"/>
              </w:numPr>
              <w:suppressAutoHyphens/>
              <w:spacing w:before="0"/>
              <w:ind w:left="605" w:hanging="426"/>
              <w:jc w:val="both"/>
              <w:rPr>
                <w:rFonts w:ascii="Garamond" w:hAnsi="Garamond"/>
                <w:color w:val="auto"/>
                <w:szCs w:val="22"/>
                <w:lang w:val="ru-RU"/>
              </w:rPr>
            </w:pPr>
            <w:r w:rsidRPr="00EF5B99">
              <w:rPr>
                <w:rFonts w:ascii="Garamond" w:hAnsi="Garamond"/>
                <w:color w:val="auto"/>
                <w:szCs w:val="22"/>
                <w:lang w:val="ru-RU"/>
              </w:rPr>
              <w:t xml:space="preserve">Р </w:t>
            </w:r>
            <w:r w:rsidRPr="00EF5B99">
              <w:rPr>
                <w:rFonts w:ascii="Garamond" w:hAnsi="Garamond"/>
                <w:color w:val="auto"/>
                <w:szCs w:val="22"/>
                <w:vertAlign w:val="subscript"/>
                <w:lang w:val="ru-RU"/>
              </w:rPr>
              <w:t>мин</w:t>
            </w:r>
            <w:r w:rsidRPr="00EF5B99">
              <w:rPr>
                <w:rFonts w:ascii="Garamond" w:hAnsi="Garamond"/>
                <w:color w:val="auto"/>
                <w:szCs w:val="22"/>
                <w:lang w:val="ru-RU"/>
              </w:rPr>
              <w:t xml:space="preserve"> </w:t>
            </w:r>
            <w:r w:rsidRPr="00EF5B99">
              <w:rPr>
                <w:rFonts w:ascii="Garamond" w:hAnsi="Garamond"/>
                <w:color w:val="auto"/>
                <w:szCs w:val="22"/>
                <w:highlight w:val="yellow"/>
              </w:rPr>
              <w:t>V</w:t>
            </w:r>
            <w:r w:rsidRPr="00EF5B99">
              <w:rPr>
                <w:rFonts w:ascii="Garamond" w:hAnsi="Garamond"/>
                <w:color w:val="auto"/>
                <w:szCs w:val="22"/>
                <w:lang w:val="ru-RU"/>
              </w:rPr>
              <w:t xml:space="preserve"> – минимальное значение </w:t>
            </w:r>
            <w:proofErr w:type="gramStart"/>
            <w:r w:rsidRPr="00EF5B99">
              <w:rPr>
                <w:rFonts w:ascii="Garamond" w:hAnsi="Garamond"/>
                <w:color w:val="auto"/>
                <w:szCs w:val="22"/>
                <w:lang w:val="ru-RU"/>
              </w:rPr>
              <w:t>активной мощности</w:t>
            </w:r>
            <w:proofErr w:type="gramEnd"/>
            <w:r w:rsidRPr="00EF5B99">
              <w:rPr>
                <w:rFonts w:ascii="Garamond" w:hAnsi="Garamond"/>
                <w:color w:val="auto"/>
                <w:szCs w:val="22"/>
                <w:lang w:val="ru-RU"/>
              </w:rPr>
              <w:t xml:space="preserve"> включенной ЕГО с учетом технических ограничений (технический минимум);</w:t>
            </w:r>
          </w:p>
          <w:p w:rsidR="0076642D" w:rsidRPr="00EF5B99" w:rsidRDefault="0076642D" w:rsidP="00457131">
            <w:pPr>
              <w:pStyle w:val="50"/>
              <w:keepNext w:val="0"/>
              <w:keepLines w:val="0"/>
              <w:widowControl w:val="0"/>
              <w:numPr>
                <w:ilvl w:val="0"/>
                <w:numId w:val="21"/>
              </w:numPr>
              <w:suppressAutoHyphens/>
              <w:spacing w:before="0"/>
              <w:ind w:left="605" w:hanging="426"/>
              <w:jc w:val="both"/>
              <w:rPr>
                <w:rFonts w:ascii="Garamond" w:hAnsi="Garamond"/>
                <w:color w:val="auto"/>
                <w:szCs w:val="22"/>
                <w:lang w:val="ru-RU"/>
              </w:rPr>
            </w:pPr>
            <w:r w:rsidRPr="00EF5B99">
              <w:rPr>
                <w:rFonts w:ascii="Garamond" w:hAnsi="Garamond"/>
                <w:color w:val="auto"/>
                <w:szCs w:val="22"/>
                <w:lang w:val="ru-RU"/>
              </w:rPr>
              <w:t xml:space="preserve">Р </w:t>
            </w:r>
            <w:r w:rsidRPr="00EF5B99">
              <w:rPr>
                <w:rFonts w:ascii="Garamond" w:hAnsi="Garamond"/>
                <w:color w:val="auto"/>
                <w:szCs w:val="22"/>
                <w:vertAlign w:val="subscript"/>
                <w:lang w:val="ru-RU"/>
              </w:rPr>
              <w:t>макс</w:t>
            </w:r>
            <w:r w:rsidRPr="00EF5B99">
              <w:rPr>
                <w:rFonts w:ascii="Garamond" w:hAnsi="Garamond"/>
                <w:color w:val="auto"/>
                <w:szCs w:val="22"/>
                <w:lang w:val="ru-RU"/>
              </w:rPr>
              <w:t xml:space="preserve"> </w:t>
            </w:r>
            <w:r w:rsidRPr="00EF5B99">
              <w:rPr>
                <w:rFonts w:ascii="Garamond" w:hAnsi="Garamond"/>
                <w:color w:val="auto"/>
                <w:szCs w:val="22"/>
                <w:highlight w:val="yellow"/>
              </w:rPr>
              <w:t>V</w:t>
            </w:r>
            <w:r w:rsidRPr="00EF5B99">
              <w:rPr>
                <w:rFonts w:ascii="Garamond" w:hAnsi="Garamond"/>
                <w:color w:val="auto"/>
                <w:szCs w:val="22"/>
                <w:lang w:val="ru-RU"/>
              </w:rPr>
              <w:t xml:space="preserve"> – максимальное значение </w:t>
            </w:r>
            <w:proofErr w:type="gramStart"/>
            <w:r w:rsidRPr="00EF5B99">
              <w:rPr>
                <w:rFonts w:ascii="Garamond" w:hAnsi="Garamond"/>
                <w:color w:val="auto"/>
                <w:szCs w:val="22"/>
                <w:lang w:val="ru-RU"/>
              </w:rPr>
              <w:t>активной мощности</w:t>
            </w:r>
            <w:proofErr w:type="gramEnd"/>
            <w:r w:rsidRPr="00EF5B99">
              <w:rPr>
                <w:rFonts w:ascii="Garamond" w:hAnsi="Garamond"/>
                <w:color w:val="auto"/>
                <w:szCs w:val="22"/>
                <w:lang w:val="ru-RU"/>
              </w:rPr>
              <w:t xml:space="preserve"> включенной ЕГО с учетом технических ограничений (технический максимум);</w:t>
            </w:r>
          </w:p>
          <w:p w:rsidR="0076642D" w:rsidRPr="00EF5B99" w:rsidRDefault="0076642D" w:rsidP="00457131">
            <w:pPr>
              <w:pStyle w:val="50"/>
              <w:keepNext w:val="0"/>
              <w:keepLines w:val="0"/>
              <w:widowControl w:val="0"/>
              <w:numPr>
                <w:ilvl w:val="0"/>
                <w:numId w:val="21"/>
              </w:numPr>
              <w:suppressAutoHyphens/>
              <w:spacing w:before="0"/>
              <w:ind w:left="605" w:hanging="426"/>
              <w:jc w:val="both"/>
              <w:rPr>
                <w:rFonts w:ascii="Garamond" w:hAnsi="Garamond"/>
                <w:color w:val="auto"/>
                <w:szCs w:val="22"/>
                <w:lang w:val="ru-RU"/>
              </w:rPr>
            </w:pPr>
            <w:proofErr w:type="spellStart"/>
            <w:r w:rsidRPr="00EF5B99">
              <w:rPr>
                <w:rFonts w:ascii="Garamond" w:hAnsi="Garamond"/>
                <w:color w:val="auto"/>
                <w:szCs w:val="22"/>
                <w:lang w:val="ru-RU"/>
              </w:rPr>
              <w:t>Рхр</w:t>
            </w:r>
            <w:proofErr w:type="spellEnd"/>
            <w:r w:rsidRPr="00EF5B99">
              <w:rPr>
                <w:rFonts w:ascii="Garamond" w:hAnsi="Garamond"/>
                <w:color w:val="auto"/>
                <w:szCs w:val="22"/>
                <w:lang w:val="ru-RU"/>
              </w:rPr>
              <w:t xml:space="preserve"> – актуализированное значение холодного резерва активной мощности ЕГО;</w:t>
            </w:r>
          </w:p>
          <w:p w:rsidR="0076642D" w:rsidRPr="00EF5B99" w:rsidRDefault="0076642D" w:rsidP="00457131">
            <w:pPr>
              <w:pStyle w:val="50"/>
              <w:keepNext w:val="0"/>
              <w:keepLines w:val="0"/>
              <w:widowControl w:val="0"/>
              <w:numPr>
                <w:ilvl w:val="0"/>
                <w:numId w:val="21"/>
              </w:numPr>
              <w:suppressAutoHyphens/>
              <w:spacing w:before="0"/>
              <w:ind w:left="605" w:hanging="426"/>
              <w:jc w:val="both"/>
              <w:rPr>
                <w:rFonts w:ascii="Garamond" w:hAnsi="Garamond"/>
                <w:color w:val="auto"/>
                <w:szCs w:val="22"/>
                <w:lang w:val="ru-RU"/>
              </w:rPr>
            </w:pPr>
            <w:r w:rsidRPr="00EF5B99">
              <w:rPr>
                <w:rFonts w:ascii="Garamond" w:hAnsi="Garamond"/>
                <w:color w:val="auto"/>
                <w:szCs w:val="22"/>
              </w:rPr>
              <w:t>V</w:t>
            </w:r>
            <w:r w:rsidRPr="00EF5B99">
              <w:rPr>
                <w:rFonts w:ascii="Garamond" w:hAnsi="Garamond"/>
                <w:color w:val="auto"/>
                <w:szCs w:val="22"/>
                <w:lang w:val="ru-RU"/>
              </w:rPr>
              <w:t xml:space="preserve"> </w:t>
            </w:r>
            <w:r w:rsidRPr="00EF5B99">
              <w:rPr>
                <w:rFonts w:ascii="Garamond" w:hAnsi="Garamond"/>
                <w:color w:val="auto"/>
                <w:szCs w:val="22"/>
                <w:vertAlign w:val="subscript"/>
                <w:lang w:val="ru-RU"/>
              </w:rPr>
              <w:t>вверх</w:t>
            </w:r>
            <w:r w:rsidRPr="00EF5B99">
              <w:rPr>
                <w:rFonts w:ascii="Garamond" w:hAnsi="Garamond"/>
                <w:color w:val="auto"/>
                <w:szCs w:val="22"/>
                <w:lang w:val="ru-RU"/>
              </w:rPr>
              <w:t xml:space="preserve"> </w:t>
            </w:r>
            <w:r w:rsidRPr="00EF5B99">
              <w:rPr>
                <w:rFonts w:ascii="Garamond" w:hAnsi="Garamond"/>
                <w:color w:val="auto"/>
                <w:szCs w:val="22"/>
                <w:highlight w:val="yellow"/>
              </w:rPr>
              <w:t>V</w:t>
            </w:r>
            <w:r w:rsidRPr="00EF5B99">
              <w:rPr>
                <w:rFonts w:ascii="Garamond" w:hAnsi="Garamond"/>
                <w:color w:val="auto"/>
                <w:szCs w:val="22"/>
                <w:lang w:val="ru-RU"/>
              </w:rPr>
              <w:t xml:space="preserve"> – актуализированное значение максимальной допустимой скорости увеличения активной нагрузки ЕГО (МВт/мин.);</w:t>
            </w:r>
          </w:p>
          <w:p w:rsidR="0076642D" w:rsidRPr="00EF5B99" w:rsidRDefault="0076642D" w:rsidP="00457131">
            <w:pPr>
              <w:pStyle w:val="50"/>
              <w:keepNext w:val="0"/>
              <w:keepLines w:val="0"/>
              <w:widowControl w:val="0"/>
              <w:numPr>
                <w:ilvl w:val="0"/>
                <w:numId w:val="21"/>
              </w:numPr>
              <w:suppressAutoHyphens/>
              <w:spacing w:before="0"/>
              <w:ind w:left="605" w:hanging="426"/>
              <w:jc w:val="both"/>
              <w:rPr>
                <w:rFonts w:ascii="Garamond" w:hAnsi="Garamond"/>
                <w:color w:val="auto"/>
                <w:szCs w:val="22"/>
                <w:lang w:val="ru-RU"/>
              </w:rPr>
            </w:pPr>
            <w:r w:rsidRPr="00EF5B99">
              <w:rPr>
                <w:rFonts w:ascii="Garamond" w:hAnsi="Garamond"/>
                <w:color w:val="auto"/>
                <w:szCs w:val="22"/>
              </w:rPr>
              <w:t>V</w:t>
            </w:r>
            <w:r w:rsidRPr="00EF5B99">
              <w:rPr>
                <w:rFonts w:ascii="Garamond" w:hAnsi="Garamond"/>
                <w:color w:val="auto"/>
                <w:szCs w:val="22"/>
                <w:lang w:val="ru-RU"/>
              </w:rPr>
              <w:t xml:space="preserve"> </w:t>
            </w:r>
            <w:r w:rsidRPr="00EF5B99">
              <w:rPr>
                <w:rFonts w:ascii="Garamond" w:hAnsi="Garamond"/>
                <w:color w:val="auto"/>
                <w:szCs w:val="22"/>
                <w:vertAlign w:val="subscript"/>
                <w:lang w:val="ru-RU"/>
              </w:rPr>
              <w:t>вниз</w:t>
            </w:r>
            <w:r w:rsidRPr="00EF5B99">
              <w:rPr>
                <w:rFonts w:ascii="Garamond" w:hAnsi="Garamond"/>
                <w:color w:val="auto"/>
                <w:szCs w:val="22"/>
                <w:lang w:val="ru-RU"/>
              </w:rPr>
              <w:t xml:space="preserve"> </w:t>
            </w:r>
            <w:r w:rsidRPr="00EF5B99">
              <w:rPr>
                <w:rFonts w:ascii="Garamond" w:hAnsi="Garamond"/>
                <w:color w:val="auto"/>
                <w:szCs w:val="22"/>
                <w:highlight w:val="yellow"/>
              </w:rPr>
              <w:t>V</w:t>
            </w:r>
            <w:r w:rsidRPr="00EF5B99">
              <w:rPr>
                <w:rFonts w:ascii="Garamond" w:hAnsi="Garamond"/>
                <w:color w:val="auto"/>
                <w:szCs w:val="22"/>
                <w:lang w:val="ru-RU"/>
              </w:rPr>
              <w:t xml:space="preserve"> – актуализированное значение максимальной допустимой скорости снижения активной нагрузки ЕГО (МВт/мин.);</w:t>
            </w:r>
          </w:p>
          <w:p w:rsidR="0076642D" w:rsidRPr="00EF5B99" w:rsidRDefault="0076642D" w:rsidP="00457131">
            <w:pPr>
              <w:tabs>
                <w:tab w:val="left" w:pos="0"/>
                <w:tab w:val="left" w:pos="1080"/>
              </w:tabs>
              <w:spacing w:before="0" w:after="0"/>
              <w:ind w:firstLine="567"/>
              <w:jc w:val="both"/>
              <w:rPr>
                <w:szCs w:val="22"/>
                <w:lang w:val="ru-RU"/>
              </w:rPr>
            </w:pPr>
            <w:r w:rsidRPr="00EF5B99">
              <w:rPr>
                <w:szCs w:val="22"/>
                <w:lang w:val="ru-RU"/>
              </w:rPr>
              <w:t>…</w:t>
            </w:r>
          </w:p>
          <w:p w:rsidR="0076642D" w:rsidRPr="00EF5B99" w:rsidRDefault="0076642D" w:rsidP="00457131">
            <w:pPr>
              <w:tabs>
                <w:tab w:val="left" w:pos="0"/>
                <w:tab w:val="left" w:pos="1080"/>
              </w:tabs>
              <w:spacing w:before="0" w:after="0"/>
              <w:jc w:val="both"/>
              <w:rPr>
                <w:szCs w:val="22"/>
                <w:lang w:val="ru-RU"/>
              </w:rPr>
            </w:pPr>
            <w:r w:rsidRPr="00EF5B99">
              <w:rPr>
                <w:szCs w:val="22"/>
                <w:lang w:val="ru-RU"/>
              </w:rPr>
              <w:t xml:space="preserve">В отношении указанных в настоящем пункте параметров допускается подача значений, отличных от соответствующих значений, представленных участниками оптового рынка в паспортных данных генерирующего оборудования в соответствии с </w:t>
            </w:r>
            <w:r w:rsidRPr="00EF5B99">
              <w:rPr>
                <w:i/>
                <w:szCs w:val="22"/>
                <w:lang w:val="ru-RU"/>
              </w:rPr>
              <w:t xml:space="preserve">Положением о порядке получения статуса субъекта оптового рынка и ведения реестра субъектов оптового рынка </w:t>
            </w:r>
            <w:r w:rsidRPr="00EF5B99">
              <w:rPr>
                <w:szCs w:val="22"/>
                <w:lang w:val="ru-RU"/>
              </w:rPr>
              <w:t xml:space="preserve">(Приложение № 1.1 к </w:t>
            </w:r>
            <w:r w:rsidRPr="00EF5B99">
              <w:rPr>
                <w:i/>
                <w:szCs w:val="22"/>
                <w:lang w:val="ru-RU"/>
              </w:rPr>
              <w:t>Договору о присоединении к торговой системе оптового рынка</w:t>
            </w:r>
            <w:r w:rsidRPr="00EF5B99">
              <w:rPr>
                <w:szCs w:val="22"/>
                <w:lang w:val="ru-RU"/>
              </w:rPr>
              <w:t xml:space="preserve">). Увеличение значения технического минимума возможно только при наличии технических ограничений на минимальную выработку активной мощности ЕГО. Заявление технологического минимума РГЕ возможно при наличии заданных технологических ограничений. Увеличение значения технического максимума выше номинального значения возможно только при проведении испытаний. Подача значений, отличных от соответствующих номинальных значений, возможна также в случае, когда участником оптового рынка указываются улучшенные </w:t>
            </w:r>
            <w:r w:rsidRPr="00EF5B99">
              <w:rPr>
                <w:szCs w:val="22"/>
                <w:lang w:val="ru-RU"/>
              </w:rPr>
              <w:lastRenderedPageBreak/>
              <w:t>относительно номинальных маневренные характеристики (сниженное минимальное значение активной мощности, увеличенная допустимая скорость увеличения/снижения активной нагрузки).</w:t>
            </w:r>
          </w:p>
        </w:tc>
        <w:tc>
          <w:tcPr>
            <w:tcW w:w="2354" w:type="pct"/>
          </w:tcPr>
          <w:p w:rsidR="0076642D" w:rsidRPr="00EF5B99" w:rsidRDefault="0076642D" w:rsidP="00457131">
            <w:pPr>
              <w:pStyle w:val="40"/>
              <w:widowControl w:val="0"/>
              <w:suppressAutoHyphens/>
              <w:spacing w:before="0"/>
              <w:ind w:firstLine="439"/>
              <w:rPr>
                <w:rFonts w:ascii="Garamond" w:hAnsi="Garamond"/>
                <w:color w:val="auto"/>
                <w:szCs w:val="22"/>
                <w:lang w:val="ru-RU"/>
              </w:rPr>
            </w:pPr>
            <w:r w:rsidRPr="00EF5B99">
              <w:rPr>
                <w:rFonts w:ascii="Garamond" w:hAnsi="Garamond"/>
                <w:color w:val="auto"/>
                <w:szCs w:val="22"/>
                <w:lang w:val="ru-RU"/>
              </w:rPr>
              <w:lastRenderedPageBreak/>
              <w:t>Уведомление о составе и параметрах генерирующего оборудования участника оптового рынка должно содержать следующую информацию:</w:t>
            </w:r>
          </w:p>
          <w:p w:rsidR="0076642D" w:rsidRPr="00EF5B99" w:rsidRDefault="0076642D" w:rsidP="00457131">
            <w:pPr>
              <w:tabs>
                <w:tab w:val="left" w:pos="0"/>
                <w:tab w:val="left" w:pos="1080"/>
              </w:tabs>
              <w:spacing w:before="0" w:after="0"/>
              <w:ind w:firstLine="567"/>
              <w:jc w:val="both"/>
              <w:rPr>
                <w:szCs w:val="22"/>
              </w:rPr>
            </w:pPr>
            <w:r w:rsidRPr="00EF5B99">
              <w:rPr>
                <w:szCs w:val="22"/>
              </w:rPr>
              <w:t>…</w:t>
            </w:r>
          </w:p>
          <w:p w:rsidR="0076642D" w:rsidRPr="00EF5B99" w:rsidRDefault="0076642D" w:rsidP="00457131">
            <w:pPr>
              <w:pStyle w:val="50"/>
              <w:keepNext w:val="0"/>
              <w:keepLines w:val="0"/>
              <w:widowControl w:val="0"/>
              <w:numPr>
                <w:ilvl w:val="0"/>
                <w:numId w:val="22"/>
              </w:numPr>
              <w:suppressAutoHyphens/>
              <w:spacing w:before="0"/>
              <w:ind w:left="672" w:hanging="425"/>
              <w:jc w:val="both"/>
              <w:rPr>
                <w:rFonts w:ascii="Garamond" w:hAnsi="Garamond"/>
                <w:color w:val="auto"/>
                <w:szCs w:val="22"/>
                <w:lang w:val="ru-RU"/>
              </w:rPr>
            </w:pPr>
            <w:r w:rsidRPr="00EF5B99">
              <w:rPr>
                <w:rFonts w:ascii="Garamond" w:hAnsi="Garamond"/>
                <w:color w:val="auto"/>
                <w:szCs w:val="22"/>
                <w:lang w:val="ru-RU"/>
              </w:rPr>
              <w:t xml:space="preserve">Р </w:t>
            </w:r>
            <w:r w:rsidRPr="00EF5B99">
              <w:rPr>
                <w:rFonts w:ascii="Garamond" w:hAnsi="Garamond"/>
                <w:color w:val="auto"/>
                <w:szCs w:val="22"/>
                <w:vertAlign w:val="subscript"/>
                <w:lang w:val="ru-RU"/>
              </w:rPr>
              <w:t>мин</w:t>
            </w:r>
            <w:r w:rsidRPr="00EF5B99">
              <w:rPr>
                <w:rFonts w:ascii="Garamond" w:hAnsi="Garamond"/>
                <w:color w:val="auto"/>
                <w:szCs w:val="22"/>
                <w:lang w:val="ru-RU"/>
              </w:rPr>
              <w:t xml:space="preserve"> – минимальное значение </w:t>
            </w:r>
            <w:proofErr w:type="gramStart"/>
            <w:r w:rsidRPr="00EF5B99">
              <w:rPr>
                <w:rFonts w:ascii="Garamond" w:hAnsi="Garamond"/>
                <w:color w:val="auto"/>
                <w:szCs w:val="22"/>
                <w:lang w:val="ru-RU"/>
              </w:rPr>
              <w:t>активной мощности</w:t>
            </w:r>
            <w:proofErr w:type="gramEnd"/>
            <w:r w:rsidRPr="00EF5B99">
              <w:rPr>
                <w:rFonts w:ascii="Garamond" w:hAnsi="Garamond"/>
                <w:color w:val="auto"/>
                <w:szCs w:val="22"/>
                <w:lang w:val="ru-RU"/>
              </w:rPr>
              <w:t xml:space="preserve"> включенной ЕГО с учетом технических ограничений (технический минимум);</w:t>
            </w:r>
          </w:p>
          <w:p w:rsidR="0076642D" w:rsidRPr="00EF5B99" w:rsidRDefault="0076642D" w:rsidP="00457131">
            <w:pPr>
              <w:pStyle w:val="50"/>
              <w:keepNext w:val="0"/>
              <w:keepLines w:val="0"/>
              <w:widowControl w:val="0"/>
              <w:numPr>
                <w:ilvl w:val="0"/>
                <w:numId w:val="22"/>
              </w:numPr>
              <w:suppressAutoHyphens/>
              <w:spacing w:before="0"/>
              <w:ind w:left="672" w:hanging="425"/>
              <w:jc w:val="both"/>
              <w:rPr>
                <w:rFonts w:ascii="Garamond" w:hAnsi="Garamond"/>
                <w:color w:val="auto"/>
                <w:szCs w:val="22"/>
                <w:lang w:val="ru-RU"/>
              </w:rPr>
            </w:pPr>
            <w:r w:rsidRPr="00EF5B99">
              <w:rPr>
                <w:rFonts w:ascii="Garamond" w:hAnsi="Garamond"/>
                <w:color w:val="auto"/>
                <w:szCs w:val="22"/>
                <w:lang w:val="ru-RU"/>
              </w:rPr>
              <w:t xml:space="preserve">Р </w:t>
            </w:r>
            <w:r w:rsidRPr="00EF5B99">
              <w:rPr>
                <w:rFonts w:ascii="Garamond" w:hAnsi="Garamond"/>
                <w:color w:val="auto"/>
                <w:szCs w:val="22"/>
                <w:vertAlign w:val="subscript"/>
                <w:lang w:val="ru-RU"/>
              </w:rPr>
              <w:t>макс</w:t>
            </w:r>
            <w:r w:rsidRPr="00EF5B99">
              <w:rPr>
                <w:rFonts w:ascii="Garamond" w:hAnsi="Garamond"/>
                <w:color w:val="auto"/>
                <w:szCs w:val="22"/>
                <w:lang w:val="ru-RU"/>
              </w:rPr>
              <w:t xml:space="preserve"> – максимальное значение </w:t>
            </w:r>
            <w:proofErr w:type="gramStart"/>
            <w:r w:rsidRPr="00EF5B99">
              <w:rPr>
                <w:rFonts w:ascii="Garamond" w:hAnsi="Garamond"/>
                <w:color w:val="auto"/>
                <w:szCs w:val="22"/>
                <w:lang w:val="ru-RU"/>
              </w:rPr>
              <w:t>активной мощности</w:t>
            </w:r>
            <w:proofErr w:type="gramEnd"/>
            <w:r w:rsidRPr="00EF5B99">
              <w:rPr>
                <w:rFonts w:ascii="Garamond" w:hAnsi="Garamond"/>
                <w:color w:val="auto"/>
                <w:szCs w:val="22"/>
                <w:lang w:val="ru-RU"/>
              </w:rPr>
              <w:t xml:space="preserve"> включенной ЕГО с учетом технических ограничений (технический максимум);</w:t>
            </w:r>
          </w:p>
          <w:p w:rsidR="0076642D" w:rsidRPr="00EF5B99" w:rsidRDefault="0076642D" w:rsidP="00457131">
            <w:pPr>
              <w:pStyle w:val="50"/>
              <w:keepNext w:val="0"/>
              <w:keepLines w:val="0"/>
              <w:widowControl w:val="0"/>
              <w:numPr>
                <w:ilvl w:val="0"/>
                <w:numId w:val="22"/>
              </w:numPr>
              <w:suppressAutoHyphens/>
              <w:spacing w:before="0"/>
              <w:ind w:left="672" w:hanging="425"/>
              <w:jc w:val="both"/>
              <w:rPr>
                <w:rFonts w:ascii="Garamond" w:hAnsi="Garamond"/>
                <w:color w:val="auto"/>
                <w:szCs w:val="22"/>
                <w:lang w:val="ru-RU"/>
              </w:rPr>
            </w:pPr>
            <w:proofErr w:type="spellStart"/>
            <w:r w:rsidRPr="00EF5B99">
              <w:rPr>
                <w:rFonts w:ascii="Garamond" w:hAnsi="Garamond"/>
                <w:color w:val="auto"/>
                <w:szCs w:val="22"/>
                <w:lang w:val="ru-RU"/>
              </w:rPr>
              <w:t>Рхр</w:t>
            </w:r>
            <w:proofErr w:type="spellEnd"/>
            <w:r w:rsidRPr="00EF5B99">
              <w:rPr>
                <w:rFonts w:ascii="Garamond" w:hAnsi="Garamond"/>
                <w:color w:val="auto"/>
                <w:szCs w:val="22"/>
                <w:lang w:val="ru-RU"/>
              </w:rPr>
              <w:t xml:space="preserve"> – актуализированное значение холодного резерва активной мощности ЕГО;</w:t>
            </w:r>
          </w:p>
          <w:p w:rsidR="0076642D" w:rsidRPr="00EF5B99" w:rsidRDefault="0076642D" w:rsidP="00457131">
            <w:pPr>
              <w:pStyle w:val="50"/>
              <w:keepNext w:val="0"/>
              <w:keepLines w:val="0"/>
              <w:widowControl w:val="0"/>
              <w:numPr>
                <w:ilvl w:val="0"/>
                <w:numId w:val="22"/>
              </w:numPr>
              <w:suppressAutoHyphens/>
              <w:spacing w:before="0"/>
              <w:ind w:left="672" w:hanging="425"/>
              <w:jc w:val="both"/>
              <w:rPr>
                <w:rFonts w:ascii="Garamond" w:hAnsi="Garamond"/>
                <w:color w:val="auto"/>
                <w:szCs w:val="22"/>
                <w:lang w:val="ru-RU"/>
              </w:rPr>
            </w:pPr>
            <w:r w:rsidRPr="00EF5B99">
              <w:rPr>
                <w:rFonts w:ascii="Garamond" w:hAnsi="Garamond"/>
                <w:color w:val="auto"/>
                <w:szCs w:val="22"/>
              </w:rPr>
              <w:t>V</w:t>
            </w:r>
            <w:r w:rsidRPr="00EF5B99">
              <w:rPr>
                <w:rFonts w:ascii="Garamond" w:hAnsi="Garamond"/>
                <w:color w:val="auto"/>
                <w:szCs w:val="22"/>
                <w:lang w:val="ru-RU"/>
              </w:rPr>
              <w:t xml:space="preserve"> </w:t>
            </w:r>
            <w:r w:rsidRPr="00EF5B99">
              <w:rPr>
                <w:rFonts w:ascii="Garamond" w:hAnsi="Garamond"/>
                <w:color w:val="auto"/>
                <w:szCs w:val="22"/>
                <w:vertAlign w:val="subscript"/>
                <w:lang w:val="ru-RU"/>
              </w:rPr>
              <w:t>вверх</w:t>
            </w:r>
            <w:r w:rsidRPr="00EF5B99">
              <w:rPr>
                <w:rFonts w:ascii="Garamond" w:hAnsi="Garamond"/>
                <w:color w:val="auto"/>
                <w:szCs w:val="22"/>
                <w:lang w:val="ru-RU"/>
              </w:rPr>
              <w:t xml:space="preserve"> – актуализированное значение максимальной допустимой скорости увеличения активной нагрузки ЕГО (МВт/мин.);</w:t>
            </w:r>
          </w:p>
          <w:p w:rsidR="0076642D" w:rsidRPr="00EF5B99" w:rsidRDefault="0076642D" w:rsidP="00457131">
            <w:pPr>
              <w:pStyle w:val="50"/>
              <w:keepNext w:val="0"/>
              <w:keepLines w:val="0"/>
              <w:widowControl w:val="0"/>
              <w:numPr>
                <w:ilvl w:val="0"/>
                <w:numId w:val="22"/>
              </w:numPr>
              <w:suppressAutoHyphens/>
              <w:spacing w:before="0"/>
              <w:ind w:left="672" w:hanging="425"/>
              <w:jc w:val="both"/>
              <w:rPr>
                <w:rFonts w:ascii="Garamond" w:hAnsi="Garamond"/>
                <w:color w:val="auto"/>
                <w:szCs w:val="22"/>
                <w:lang w:val="ru-RU"/>
              </w:rPr>
            </w:pPr>
            <w:r w:rsidRPr="00EF5B99">
              <w:rPr>
                <w:rFonts w:ascii="Garamond" w:hAnsi="Garamond"/>
                <w:color w:val="auto"/>
                <w:szCs w:val="22"/>
              </w:rPr>
              <w:t>V</w:t>
            </w:r>
            <w:r w:rsidRPr="00EF5B99">
              <w:rPr>
                <w:rFonts w:ascii="Garamond" w:hAnsi="Garamond"/>
                <w:color w:val="auto"/>
                <w:szCs w:val="22"/>
                <w:lang w:val="ru-RU"/>
              </w:rPr>
              <w:t xml:space="preserve"> </w:t>
            </w:r>
            <w:r w:rsidRPr="00EF5B99">
              <w:rPr>
                <w:rFonts w:ascii="Garamond" w:hAnsi="Garamond"/>
                <w:color w:val="auto"/>
                <w:szCs w:val="22"/>
                <w:vertAlign w:val="subscript"/>
                <w:lang w:val="ru-RU"/>
              </w:rPr>
              <w:t>вниз</w:t>
            </w:r>
            <w:r w:rsidRPr="00EF5B99">
              <w:rPr>
                <w:rFonts w:ascii="Garamond" w:hAnsi="Garamond"/>
                <w:color w:val="auto"/>
                <w:szCs w:val="22"/>
                <w:lang w:val="ru-RU"/>
              </w:rPr>
              <w:t xml:space="preserve"> – актуализированное значение максимальной допустимой скорости снижения активной нагрузки ЕГО (МВт/мин.);</w:t>
            </w:r>
          </w:p>
          <w:p w:rsidR="0076642D" w:rsidRPr="00EF5B99" w:rsidRDefault="0076642D" w:rsidP="00457131">
            <w:pPr>
              <w:tabs>
                <w:tab w:val="left" w:pos="0"/>
                <w:tab w:val="left" w:pos="1080"/>
              </w:tabs>
              <w:spacing w:before="0" w:after="0"/>
              <w:ind w:firstLine="567"/>
              <w:jc w:val="both"/>
              <w:rPr>
                <w:szCs w:val="22"/>
                <w:lang w:val="ru-RU"/>
              </w:rPr>
            </w:pPr>
            <w:r w:rsidRPr="00EF5B99">
              <w:rPr>
                <w:szCs w:val="22"/>
                <w:lang w:val="ru-RU"/>
              </w:rPr>
              <w:t>…</w:t>
            </w:r>
          </w:p>
          <w:p w:rsidR="0076642D" w:rsidRPr="00EF5B99" w:rsidRDefault="0076642D" w:rsidP="00457131">
            <w:pPr>
              <w:tabs>
                <w:tab w:val="left" w:pos="0"/>
                <w:tab w:val="left" w:pos="1080"/>
              </w:tabs>
              <w:spacing w:before="0" w:after="0"/>
              <w:jc w:val="both"/>
              <w:rPr>
                <w:szCs w:val="22"/>
                <w:lang w:val="ru-RU"/>
              </w:rPr>
            </w:pPr>
            <w:r w:rsidRPr="00EF5B99">
              <w:rPr>
                <w:szCs w:val="22"/>
                <w:lang w:val="ru-RU"/>
              </w:rPr>
              <w:t xml:space="preserve">В отношении указанных в настоящем пункте параметров допускается подача значений, отличных от соответствующих значений, представленных участниками оптового рынка в паспортных данных генерирующего оборудования в соответствии с </w:t>
            </w:r>
            <w:r w:rsidRPr="00EF5B99">
              <w:rPr>
                <w:i/>
                <w:szCs w:val="22"/>
                <w:lang w:val="ru-RU"/>
              </w:rPr>
              <w:t xml:space="preserve">Положением о порядке получения статуса субъекта оптового рынка и ведения реестра субъектов оптового рынка </w:t>
            </w:r>
            <w:r w:rsidRPr="00EF5B99">
              <w:rPr>
                <w:szCs w:val="22"/>
                <w:lang w:val="ru-RU"/>
              </w:rPr>
              <w:t xml:space="preserve">(Приложение № 1.1 к </w:t>
            </w:r>
            <w:r w:rsidRPr="00EF5B99">
              <w:rPr>
                <w:i/>
                <w:szCs w:val="22"/>
                <w:lang w:val="ru-RU"/>
              </w:rPr>
              <w:t>Договору о присоединении к торговой системе оптового рынка</w:t>
            </w:r>
            <w:r w:rsidRPr="00EF5B99">
              <w:rPr>
                <w:szCs w:val="22"/>
                <w:lang w:val="ru-RU"/>
              </w:rPr>
              <w:t xml:space="preserve">). Увеличение значения технического минимума возможно только при наличии технических ограничений на минимальную выработку активной мощности ЕГО. Заявление технологического минимума РГЕ возможно при наличии заданных технологических ограничений. Увеличение значения технического максимума выше номинального значения возможно только при проведении испытаний. </w:t>
            </w:r>
            <w:r w:rsidRPr="00EF5B99">
              <w:rPr>
                <w:szCs w:val="22"/>
                <w:highlight w:val="yellow"/>
                <w:lang w:val="ru-RU"/>
              </w:rPr>
              <w:t>Задание равными нулю актуализированного значения максимальной допустимой скорости уве</w:t>
            </w:r>
            <w:r w:rsidR="000F4AF9">
              <w:rPr>
                <w:szCs w:val="22"/>
                <w:highlight w:val="yellow"/>
                <w:lang w:val="ru-RU"/>
              </w:rPr>
              <w:t>личения активной нагрузки ЕГО и (</w:t>
            </w:r>
            <w:r w:rsidRPr="00EF5B99">
              <w:rPr>
                <w:szCs w:val="22"/>
                <w:highlight w:val="yellow"/>
                <w:lang w:val="ru-RU"/>
              </w:rPr>
              <w:t>или</w:t>
            </w:r>
            <w:r w:rsidR="000F4AF9">
              <w:rPr>
                <w:szCs w:val="22"/>
                <w:highlight w:val="yellow"/>
                <w:lang w:val="ru-RU"/>
              </w:rPr>
              <w:t>)</w:t>
            </w:r>
            <w:r w:rsidRPr="00EF5B99">
              <w:rPr>
                <w:szCs w:val="22"/>
                <w:highlight w:val="yellow"/>
                <w:lang w:val="ru-RU"/>
              </w:rPr>
              <w:t xml:space="preserve"> актуализированного значения минимальной допустимой скорости снижения нагрузки допускается только в случае отсутствия регулировочного диапазона по ЕГО (равны значения </w:t>
            </w:r>
            <w:r w:rsidRPr="00EF5B99">
              <w:rPr>
                <w:szCs w:val="22"/>
                <w:highlight w:val="yellow"/>
                <w:lang w:val="ru-RU"/>
              </w:rPr>
              <w:lastRenderedPageBreak/>
              <w:t xml:space="preserve">параметров </w:t>
            </w:r>
            <w:r w:rsidR="003B5171">
              <w:rPr>
                <w:szCs w:val="22"/>
                <w:highlight w:val="yellow"/>
                <w:lang w:val="ru-RU"/>
              </w:rPr>
              <w:t>«</w:t>
            </w:r>
            <w:r w:rsidRPr="00EF5B99">
              <w:rPr>
                <w:szCs w:val="22"/>
                <w:highlight w:val="yellow"/>
                <w:lang w:val="ru-RU"/>
              </w:rPr>
              <w:t>максимальное значение активной мощности включенной ЕГО с учетом технических ограничений</w:t>
            </w:r>
            <w:r w:rsidR="003B5171">
              <w:rPr>
                <w:szCs w:val="22"/>
                <w:highlight w:val="yellow"/>
                <w:lang w:val="ru-RU"/>
              </w:rPr>
              <w:t>»</w:t>
            </w:r>
            <w:r w:rsidRPr="00EF5B99">
              <w:rPr>
                <w:szCs w:val="22"/>
                <w:highlight w:val="yellow"/>
                <w:lang w:val="ru-RU"/>
              </w:rPr>
              <w:t xml:space="preserve"> и </w:t>
            </w:r>
            <w:r w:rsidR="003B5171">
              <w:rPr>
                <w:szCs w:val="22"/>
                <w:highlight w:val="yellow"/>
                <w:lang w:val="ru-RU"/>
              </w:rPr>
              <w:t>«</w:t>
            </w:r>
            <w:r w:rsidRPr="00EF5B99">
              <w:rPr>
                <w:szCs w:val="22"/>
                <w:highlight w:val="yellow"/>
                <w:lang w:val="ru-RU"/>
              </w:rPr>
              <w:t>минимальное значение активной мощности включенной ЕГО с учетом технических ограничений</w:t>
            </w:r>
            <w:r w:rsidR="003B5171">
              <w:rPr>
                <w:szCs w:val="22"/>
                <w:highlight w:val="yellow"/>
                <w:lang w:val="ru-RU"/>
              </w:rPr>
              <w:t>»</w:t>
            </w:r>
            <w:r w:rsidRPr="00EF5B99">
              <w:rPr>
                <w:szCs w:val="22"/>
                <w:highlight w:val="yellow"/>
                <w:lang w:val="ru-RU"/>
              </w:rPr>
              <w:t xml:space="preserve">) и неизменности величины заявляемой максимальной активной мощности между текущим и последующими часами. </w:t>
            </w:r>
            <w:r w:rsidRPr="00EF5B99">
              <w:rPr>
                <w:szCs w:val="22"/>
                <w:lang w:val="ru-RU"/>
              </w:rPr>
              <w:t>Подача значений, отличных от соответствующих номинальных значений, возможна также в случае, когда участником оптового рынка указываются улучшенные относительно номинальных маневренные характеристики (сниженное минимальное значение активной мощности, увеличенная допустимая скорость увеличения/снижения активной нагрузки).</w:t>
            </w:r>
          </w:p>
        </w:tc>
      </w:tr>
    </w:tbl>
    <w:p w:rsidR="0076642D" w:rsidRPr="00EF5B99" w:rsidRDefault="0076642D" w:rsidP="0076642D">
      <w:pPr>
        <w:spacing w:before="0" w:after="0" w:line="259" w:lineRule="auto"/>
        <w:rPr>
          <w:rFonts w:eastAsia="Batang"/>
          <w:b/>
          <w:bCs/>
          <w:szCs w:val="22"/>
          <w:lang w:val="ru-RU"/>
        </w:rPr>
      </w:pPr>
    </w:p>
    <w:p w:rsidR="0076642D" w:rsidRPr="004B78E8" w:rsidRDefault="0076642D" w:rsidP="00AE0039">
      <w:pPr>
        <w:spacing w:before="0" w:after="0"/>
        <w:rPr>
          <w:b/>
          <w:sz w:val="26"/>
          <w:szCs w:val="26"/>
          <w:lang w:val="ru-RU"/>
        </w:rPr>
      </w:pPr>
      <w:r w:rsidRPr="004B78E8">
        <w:rPr>
          <w:rFonts w:eastAsia="Batang"/>
          <w:b/>
          <w:sz w:val="26"/>
          <w:szCs w:val="26"/>
          <w:lang w:val="ru-RU"/>
        </w:rPr>
        <w:t xml:space="preserve">Предложения по </w:t>
      </w:r>
      <w:r w:rsidRPr="004B78E8">
        <w:rPr>
          <w:b/>
          <w:iCs/>
          <w:sz w:val="26"/>
          <w:szCs w:val="26"/>
          <w:lang w:val="ru-RU"/>
        </w:rPr>
        <w:t xml:space="preserve">изменениям и </w:t>
      </w:r>
      <w:r w:rsidRPr="004B78E8">
        <w:rPr>
          <w:rFonts w:eastAsia="Batang"/>
          <w:b/>
          <w:sz w:val="26"/>
          <w:szCs w:val="26"/>
          <w:lang w:val="ru-RU"/>
        </w:rPr>
        <w:t xml:space="preserve">дополнениям в </w:t>
      </w:r>
      <w:r w:rsidRPr="004B78E8">
        <w:rPr>
          <w:b/>
          <w:bCs/>
          <w:sz w:val="26"/>
          <w:szCs w:val="26"/>
          <w:lang w:val="ru-RU"/>
        </w:rPr>
        <w:t xml:space="preserve">СОГЛАШЕНИЕ О ПРИМЕНЕНИИ ЭЛЕКТРОННОЙ ПОДПИСИ В ТОРГОВОЙ СИСТЕМЕ ОПТОВОГО РЫНКА </w:t>
      </w:r>
      <w:r w:rsidRPr="004B78E8">
        <w:rPr>
          <w:rFonts w:eastAsia="Batang"/>
          <w:b/>
          <w:sz w:val="26"/>
          <w:szCs w:val="26"/>
          <w:lang w:val="ru-RU"/>
        </w:rPr>
        <w:t>(Приложение № Д 7 к Договору о присоединении к торговой системе оптового рынка)</w:t>
      </w:r>
    </w:p>
    <w:p w:rsidR="0076642D" w:rsidRPr="00EF5B99" w:rsidRDefault="0076642D" w:rsidP="00AE0039">
      <w:pPr>
        <w:autoSpaceDE w:val="0"/>
        <w:autoSpaceDN w:val="0"/>
        <w:spacing w:before="0" w:after="0"/>
        <w:rPr>
          <w:lang w:val="ru-RU"/>
        </w:rPr>
      </w:pPr>
    </w:p>
    <w:p w:rsidR="0076642D" w:rsidRPr="00EF5B99" w:rsidRDefault="0076642D" w:rsidP="00AE0039">
      <w:pPr>
        <w:autoSpaceDE w:val="0"/>
        <w:autoSpaceDN w:val="0"/>
        <w:spacing w:before="0" w:after="0"/>
        <w:rPr>
          <w:b/>
          <w:i/>
          <w:lang w:val="ru-RU"/>
        </w:rPr>
      </w:pPr>
      <w:r w:rsidRPr="00EF5B99">
        <w:rPr>
          <w:b/>
          <w:iCs/>
          <w:lang w:val="ru-RU"/>
        </w:rPr>
        <w:t xml:space="preserve">Изменить позиции в </w:t>
      </w:r>
      <w:r w:rsidRPr="00EF5B99">
        <w:rPr>
          <w:b/>
          <w:i/>
          <w:lang w:val="ru-RU"/>
        </w:rPr>
        <w:t>приложении 2 к Правилам ЭДО СЭД КО (изменения выделены желтым цветом):</w:t>
      </w:r>
    </w:p>
    <w:p w:rsidR="00AE0039" w:rsidRPr="00FA66BD" w:rsidRDefault="00AE0039" w:rsidP="00AE0039">
      <w:pPr>
        <w:autoSpaceDE w:val="0"/>
        <w:autoSpaceDN w:val="0"/>
        <w:spacing w:before="0" w:after="0"/>
        <w:rPr>
          <w:b/>
          <w:lang w:val="ru-RU"/>
        </w:rPr>
      </w:pPr>
    </w:p>
    <w:p w:rsidR="0076642D" w:rsidRDefault="0076642D" w:rsidP="00AE0039">
      <w:pPr>
        <w:autoSpaceDE w:val="0"/>
        <w:autoSpaceDN w:val="0"/>
        <w:spacing w:before="0" w:after="0"/>
        <w:rPr>
          <w:b/>
        </w:rPr>
      </w:pPr>
      <w:proofErr w:type="spellStart"/>
      <w:r>
        <w:rPr>
          <w:b/>
        </w:rPr>
        <w:t>Действующая</w:t>
      </w:r>
      <w:proofErr w:type="spellEnd"/>
      <w:r>
        <w:rPr>
          <w:b/>
        </w:rPr>
        <w:t xml:space="preserve"> </w:t>
      </w:r>
      <w:proofErr w:type="spellStart"/>
      <w:r>
        <w:rPr>
          <w:b/>
        </w:rPr>
        <w:t>редакция</w:t>
      </w:r>
      <w:proofErr w:type="spellEnd"/>
    </w:p>
    <w:p w:rsidR="00AE0039" w:rsidRPr="00EF5B99" w:rsidRDefault="00AE0039" w:rsidP="00AE0039">
      <w:pPr>
        <w:autoSpaceDE w:val="0"/>
        <w:autoSpaceDN w:val="0"/>
        <w:spacing w:before="0" w:after="0"/>
        <w:rPr>
          <w:b/>
        </w:rPr>
      </w:pPr>
    </w:p>
    <w:tbl>
      <w:tblPr>
        <w:tblW w:w="14771" w:type="dxa"/>
        <w:tblInd w:w="108" w:type="dxa"/>
        <w:tblLayout w:type="fixed"/>
        <w:tblLook w:val="00A0" w:firstRow="1" w:lastRow="0" w:firstColumn="1" w:lastColumn="0" w:noHBand="0" w:noVBand="0"/>
      </w:tblPr>
      <w:tblGrid>
        <w:gridCol w:w="880"/>
        <w:gridCol w:w="1134"/>
        <w:gridCol w:w="3133"/>
        <w:gridCol w:w="696"/>
        <w:gridCol w:w="737"/>
        <w:gridCol w:w="851"/>
        <w:gridCol w:w="1134"/>
        <w:gridCol w:w="832"/>
        <w:gridCol w:w="585"/>
        <w:gridCol w:w="1418"/>
        <w:gridCol w:w="1528"/>
        <w:gridCol w:w="851"/>
        <w:gridCol w:w="992"/>
      </w:tblGrid>
      <w:tr w:rsidR="0076642D" w:rsidRPr="00A81952" w:rsidTr="00457131">
        <w:trPr>
          <w:trHeight w:val="778"/>
        </w:trPr>
        <w:tc>
          <w:tcPr>
            <w:tcW w:w="880" w:type="dxa"/>
            <w:tcBorders>
              <w:top w:val="single" w:sz="4" w:space="0" w:color="auto"/>
              <w:left w:val="single" w:sz="4" w:space="0" w:color="auto"/>
              <w:bottom w:val="single" w:sz="4" w:space="0" w:color="auto"/>
              <w:right w:val="single" w:sz="4" w:space="0" w:color="auto"/>
            </w:tcBorders>
            <w:shd w:val="clear" w:color="auto" w:fill="C0C0C0"/>
            <w:vAlign w:val="center"/>
          </w:tcPr>
          <w:p w:rsidR="0076642D" w:rsidRPr="00C464E7" w:rsidRDefault="0076642D" w:rsidP="00AE0039">
            <w:pPr>
              <w:autoSpaceDE w:val="0"/>
              <w:autoSpaceDN w:val="0"/>
              <w:spacing w:before="0" w:after="0"/>
              <w:jc w:val="center"/>
              <w:rPr>
                <w:rFonts w:ascii="Arial" w:hAnsi="Arial" w:cs="Arial"/>
                <w:sz w:val="18"/>
                <w:szCs w:val="18"/>
              </w:rPr>
            </w:pPr>
            <w:proofErr w:type="spellStart"/>
            <w:r w:rsidRPr="00C464E7">
              <w:rPr>
                <w:rFonts w:ascii="Arial" w:hAnsi="Arial" w:cs="Arial"/>
                <w:sz w:val="18"/>
                <w:szCs w:val="18"/>
              </w:rPr>
              <w:t>Код</w:t>
            </w:r>
            <w:proofErr w:type="spellEnd"/>
            <w:r w:rsidRPr="00C464E7">
              <w:rPr>
                <w:rFonts w:ascii="Arial" w:hAnsi="Arial" w:cs="Arial"/>
                <w:sz w:val="18"/>
                <w:szCs w:val="18"/>
              </w:rPr>
              <w:t xml:space="preserve"> </w:t>
            </w:r>
            <w:proofErr w:type="spellStart"/>
            <w:r w:rsidRPr="00C464E7">
              <w:rPr>
                <w:rFonts w:ascii="Arial" w:hAnsi="Arial" w:cs="Arial"/>
                <w:sz w:val="18"/>
                <w:szCs w:val="18"/>
              </w:rPr>
              <w:t>формы</w:t>
            </w:r>
            <w:proofErr w:type="spellEnd"/>
          </w:p>
        </w:tc>
        <w:tc>
          <w:tcPr>
            <w:tcW w:w="1134" w:type="dxa"/>
            <w:tcBorders>
              <w:top w:val="single" w:sz="4" w:space="0" w:color="auto"/>
              <w:left w:val="nil"/>
              <w:bottom w:val="single" w:sz="4" w:space="0" w:color="auto"/>
              <w:right w:val="single" w:sz="4" w:space="0" w:color="auto"/>
            </w:tcBorders>
            <w:shd w:val="clear" w:color="auto" w:fill="C0C0C0"/>
            <w:vAlign w:val="center"/>
          </w:tcPr>
          <w:p w:rsidR="0076642D" w:rsidRPr="00C464E7" w:rsidRDefault="0076642D" w:rsidP="00AE0039">
            <w:pPr>
              <w:autoSpaceDE w:val="0"/>
              <w:autoSpaceDN w:val="0"/>
              <w:spacing w:before="0" w:after="0"/>
              <w:jc w:val="center"/>
              <w:rPr>
                <w:rFonts w:ascii="Arial" w:hAnsi="Arial" w:cs="Arial"/>
                <w:sz w:val="18"/>
                <w:szCs w:val="18"/>
              </w:rPr>
            </w:pPr>
            <w:proofErr w:type="spellStart"/>
            <w:r w:rsidRPr="00C464E7">
              <w:rPr>
                <w:rFonts w:ascii="Arial" w:hAnsi="Arial" w:cs="Arial"/>
                <w:sz w:val="18"/>
                <w:szCs w:val="18"/>
              </w:rPr>
              <w:t>Наименование</w:t>
            </w:r>
            <w:proofErr w:type="spellEnd"/>
            <w:r w:rsidRPr="00C464E7">
              <w:rPr>
                <w:rFonts w:ascii="Arial" w:hAnsi="Arial" w:cs="Arial"/>
                <w:sz w:val="18"/>
                <w:szCs w:val="18"/>
              </w:rPr>
              <w:t xml:space="preserve"> </w:t>
            </w:r>
            <w:proofErr w:type="spellStart"/>
            <w:r w:rsidRPr="00C464E7">
              <w:rPr>
                <w:rFonts w:ascii="Arial" w:hAnsi="Arial" w:cs="Arial"/>
                <w:sz w:val="18"/>
                <w:szCs w:val="18"/>
              </w:rPr>
              <w:t>формы</w:t>
            </w:r>
            <w:proofErr w:type="spellEnd"/>
          </w:p>
        </w:tc>
        <w:tc>
          <w:tcPr>
            <w:tcW w:w="3133" w:type="dxa"/>
            <w:tcBorders>
              <w:top w:val="single" w:sz="4" w:space="0" w:color="auto"/>
              <w:left w:val="nil"/>
              <w:bottom w:val="single" w:sz="4" w:space="0" w:color="auto"/>
              <w:right w:val="single" w:sz="4" w:space="0" w:color="auto"/>
            </w:tcBorders>
            <w:shd w:val="clear" w:color="auto" w:fill="C0C0C0"/>
            <w:vAlign w:val="center"/>
          </w:tcPr>
          <w:p w:rsidR="0076642D" w:rsidRPr="00C464E7" w:rsidRDefault="0076642D" w:rsidP="00AE0039">
            <w:pPr>
              <w:autoSpaceDE w:val="0"/>
              <w:autoSpaceDN w:val="0"/>
              <w:spacing w:before="0" w:after="0"/>
              <w:jc w:val="center"/>
              <w:rPr>
                <w:rFonts w:ascii="Arial" w:hAnsi="Arial" w:cs="Arial"/>
                <w:sz w:val="18"/>
                <w:szCs w:val="18"/>
              </w:rPr>
            </w:pPr>
            <w:proofErr w:type="spellStart"/>
            <w:r w:rsidRPr="00C464E7">
              <w:rPr>
                <w:rFonts w:ascii="Arial" w:hAnsi="Arial" w:cs="Arial"/>
                <w:sz w:val="18"/>
                <w:szCs w:val="18"/>
              </w:rPr>
              <w:t>Основание</w:t>
            </w:r>
            <w:proofErr w:type="spellEnd"/>
            <w:r w:rsidRPr="00C464E7">
              <w:rPr>
                <w:rFonts w:ascii="Arial" w:hAnsi="Arial" w:cs="Arial"/>
                <w:sz w:val="18"/>
                <w:szCs w:val="18"/>
              </w:rPr>
              <w:t xml:space="preserve"> </w:t>
            </w:r>
            <w:proofErr w:type="spellStart"/>
            <w:r w:rsidRPr="00C464E7">
              <w:rPr>
                <w:rFonts w:ascii="Arial" w:hAnsi="Arial" w:cs="Arial"/>
                <w:sz w:val="18"/>
                <w:szCs w:val="18"/>
              </w:rPr>
              <w:t>предоставления</w:t>
            </w:r>
            <w:proofErr w:type="spellEnd"/>
          </w:p>
        </w:tc>
        <w:tc>
          <w:tcPr>
            <w:tcW w:w="696" w:type="dxa"/>
            <w:tcBorders>
              <w:top w:val="single" w:sz="4" w:space="0" w:color="auto"/>
              <w:left w:val="nil"/>
              <w:bottom w:val="single" w:sz="4" w:space="0" w:color="auto"/>
              <w:right w:val="single" w:sz="4" w:space="0" w:color="auto"/>
            </w:tcBorders>
            <w:shd w:val="clear" w:color="auto" w:fill="C0C0C0"/>
            <w:vAlign w:val="center"/>
          </w:tcPr>
          <w:p w:rsidR="0076642D" w:rsidRPr="00C464E7" w:rsidRDefault="0076642D" w:rsidP="00AE0039">
            <w:pPr>
              <w:autoSpaceDE w:val="0"/>
              <w:autoSpaceDN w:val="0"/>
              <w:spacing w:before="0" w:after="0"/>
              <w:jc w:val="center"/>
              <w:rPr>
                <w:rFonts w:ascii="Arial" w:hAnsi="Arial" w:cs="Arial"/>
                <w:sz w:val="18"/>
                <w:szCs w:val="18"/>
              </w:rPr>
            </w:pPr>
            <w:proofErr w:type="spellStart"/>
            <w:r w:rsidRPr="00C464E7">
              <w:rPr>
                <w:rFonts w:ascii="Arial" w:hAnsi="Arial" w:cs="Arial"/>
                <w:sz w:val="18"/>
                <w:szCs w:val="18"/>
              </w:rPr>
              <w:t>Формат</w:t>
            </w:r>
            <w:proofErr w:type="spellEnd"/>
          </w:p>
        </w:tc>
        <w:tc>
          <w:tcPr>
            <w:tcW w:w="737" w:type="dxa"/>
            <w:tcBorders>
              <w:top w:val="single" w:sz="4" w:space="0" w:color="auto"/>
              <w:left w:val="nil"/>
              <w:bottom w:val="single" w:sz="4" w:space="0" w:color="auto"/>
              <w:right w:val="single" w:sz="4" w:space="0" w:color="auto"/>
            </w:tcBorders>
            <w:shd w:val="clear" w:color="auto" w:fill="C0C0C0"/>
            <w:vAlign w:val="center"/>
          </w:tcPr>
          <w:p w:rsidR="0076642D" w:rsidRPr="00C464E7" w:rsidRDefault="0076642D" w:rsidP="00AE0039">
            <w:pPr>
              <w:autoSpaceDE w:val="0"/>
              <w:autoSpaceDN w:val="0"/>
              <w:spacing w:before="0" w:after="0"/>
              <w:jc w:val="center"/>
              <w:rPr>
                <w:rFonts w:ascii="Arial" w:hAnsi="Arial" w:cs="Arial"/>
                <w:sz w:val="18"/>
                <w:szCs w:val="18"/>
              </w:rPr>
            </w:pPr>
            <w:proofErr w:type="spellStart"/>
            <w:r w:rsidRPr="00C464E7">
              <w:rPr>
                <w:rFonts w:ascii="Arial" w:hAnsi="Arial" w:cs="Arial"/>
                <w:sz w:val="18"/>
                <w:szCs w:val="18"/>
              </w:rPr>
              <w:t>Отправитель</w:t>
            </w:r>
            <w:proofErr w:type="spellEnd"/>
          </w:p>
        </w:tc>
        <w:tc>
          <w:tcPr>
            <w:tcW w:w="851" w:type="dxa"/>
            <w:tcBorders>
              <w:top w:val="single" w:sz="4" w:space="0" w:color="auto"/>
              <w:left w:val="nil"/>
              <w:bottom w:val="single" w:sz="4" w:space="0" w:color="auto"/>
              <w:right w:val="single" w:sz="4" w:space="0" w:color="auto"/>
            </w:tcBorders>
            <w:shd w:val="clear" w:color="auto" w:fill="C0C0C0"/>
            <w:vAlign w:val="center"/>
          </w:tcPr>
          <w:p w:rsidR="0076642D" w:rsidRPr="00C464E7" w:rsidRDefault="0076642D" w:rsidP="00AE0039">
            <w:pPr>
              <w:autoSpaceDE w:val="0"/>
              <w:autoSpaceDN w:val="0"/>
              <w:spacing w:before="0" w:after="0"/>
              <w:jc w:val="center"/>
              <w:rPr>
                <w:rFonts w:ascii="Arial" w:hAnsi="Arial" w:cs="Arial"/>
                <w:sz w:val="18"/>
                <w:szCs w:val="18"/>
              </w:rPr>
            </w:pPr>
            <w:proofErr w:type="spellStart"/>
            <w:r w:rsidRPr="00C464E7">
              <w:rPr>
                <w:rFonts w:ascii="Arial" w:hAnsi="Arial" w:cs="Arial"/>
                <w:sz w:val="18"/>
                <w:szCs w:val="18"/>
              </w:rPr>
              <w:t>Получатель</w:t>
            </w:r>
            <w:proofErr w:type="spellEnd"/>
          </w:p>
        </w:tc>
        <w:tc>
          <w:tcPr>
            <w:tcW w:w="1134" w:type="dxa"/>
            <w:tcBorders>
              <w:top w:val="single" w:sz="4" w:space="0" w:color="auto"/>
              <w:left w:val="nil"/>
              <w:bottom w:val="single" w:sz="4" w:space="0" w:color="auto"/>
              <w:right w:val="single" w:sz="4" w:space="0" w:color="auto"/>
            </w:tcBorders>
            <w:shd w:val="clear" w:color="auto" w:fill="C0C0C0"/>
            <w:vAlign w:val="center"/>
          </w:tcPr>
          <w:p w:rsidR="0076642D" w:rsidRPr="00C464E7" w:rsidRDefault="0076642D" w:rsidP="00AE0039">
            <w:pPr>
              <w:autoSpaceDE w:val="0"/>
              <w:autoSpaceDN w:val="0"/>
              <w:spacing w:before="0" w:after="0"/>
              <w:jc w:val="center"/>
              <w:rPr>
                <w:rFonts w:ascii="Arial" w:hAnsi="Arial" w:cs="Arial"/>
                <w:sz w:val="18"/>
                <w:szCs w:val="18"/>
              </w:rPr>
            </w:pPr>
            <w:proofErr w:type="spellStart"/>
            <w:r w:rsidRPr="00C464E7">
              <w:rPr>
                <w:rFonts w:ascii="Arial" w:hAnsi="Arial" w:cs="Arial"/>
                <w:sz w:val="18"/>
                <w:szCs w:val="18"/>
              </w:rPr>
              <w:t>Способ</w:t>
            </w:r>
            <w:proofErr w:type="spellEnd"/>
            <w:r w:rsidRPr="00C464E7">
              <w:rPr>
                <w:rFonts w:ascii="Arial" w:hAnsi="Arial" w:cs="Arial"/>
                <w:sz w:val="18"/>
                <w:szCs w:val="18"/>
              </w:rPr>
              <w:t xml:space="preserve"> </w:t>
            </w:r>
            <w:proofErr w:type="spellStart"/>
            <w:r w:rsidRPr="00C464E7">
              <w:rPr>
                <w:rFonts w:ascii="Arial" w:hAnsi="Arial" w:cs="Arial"/>
                <w:sz w:val="18"/>
                <w:szCs w:val="18"/>
              </w:rPr>
              <w:t>доставки</w:t>
            </w:r>
            <w:proofErr w:type="spellEnd"/>
          </w:p>
        </w:tc>
        <w:tc>
          <w:tcPr>
            <w:tcW w:w="832" w:type="dxa"/>
            <w:tcBorders>
              <w:top w:val="single" w:sz="4" w:space="0" w:color="auto"/>
              <w:left w:val="nil"/>
              <w:bottom w:val="single" w:sz="4" w:space="0" w:color="auto"/>
              <w:right w:val="single" w:sz="4" w:space="0" w:color="auto"/>
            </w:tcBorders>
            <w:shd w:val="clear" w:color="auto" w:fill="C0C0C0"/>
            <w:vAlign w:val="center"/>
          </w:tcPr>
          <w:p w:rsidR="0076642D" w:rsidRPr="00C464E7" w:rsidRDefault="0076642D" w:rsidP="00AE0039">
            <w:pPr>
              <w:autoSpaceDE w:val="0"/>
              <w:autoSpaceDN w:val="0"/>
              <w:spacing w:before="0" w:after="0"/>
              <w:jc w:val="center"/>
              <w:rPr>
                <w:rFonts w:ascii="Arial" w:hAnsi="Arial" w:cs="Arial"/>
                <w:sz w:val="18"/>
                <w:szCs w:val="18"/>
              </w:rPr>
            </w:pPr>
            <w:proofErr w:type="spellStart"/>
            <w:r w:rsidRPr="00C464E7">
              <w:rPr>
                <w:rFonts w:ascii="Arial" w:hAnsi="Arial" w:cs="Arial"/>
                <w:sz w:val="18"/>
                <w:szCs w:val="18"/>
              </w:rPr>
              <w:t>Подтверждать</w:t>
            </w:r>
            <w:proofErr w:type="spellEnd"/>
            <w:r w:rsidRPr="00C464E7">
              <w:rPr>
                <w:rFonts w:ascii="Arial" w:hAnsi="Arial" w:cs="Arial"/>
                <w:sz w:val="18"/>
                <w:szCs w:val="18"/>
              </w:rPr>
              <w:t xml:space="preserve"> </w:t>
            </w:r>
            <w:proofErr w:type="spellStart"/>
            <w:r w:rsidRPr="00C464E7">
              <w:rPr>
                <w:rFonts w:ascii="Arial" w:hAnsi="Arial" w:cs="Arial"/>
                <w:sz w:val="18"/>
                <w:szCs w:val="18"/>
              </w:rPr>
              <w:t>получение</w:t>
            </w:r>
            <w:proofErr w:type="spellEnd"/>
          </w:p>
        </w:tc>
        <w:tc>
          <w:tcPr>
            <w:tcW w:w="585" w:type="dxa"/>
            <w:tcBorders>
              <w:top w:val="single" w:sz="4" w:space="0" w:color="auto"/>
              <w:left w:val="nil"/>
              <w:bottom w:val="single" w:sz="4" w:space="0" w:color="auto"/>
              <w:right w:val="single" w:sz="4" w:space="0" w:color="auto"/>
            </w:tcBorders>
            <w:shd w:val="clear" w:color="auto" w:fill="C0C0C0"/>
            <w:vAlign w:val="center"/>
          </w:tcPr>
          <w:p w:rsidR="0076642D" w:rsidRPr="00C464E7" w:rsidRDefault="0076642D" w:rsidP="00AE0039">
            <w:pPr>
              <w:autoSpaceDE w:val="0"/>
              <w:autoSpaceDN w:val="0"/>
              <w:spacing w:before="0" w:after="0"/>
              <w:jc w:val="center"/>
              <w:rPr>
                <w:rFonts w:ascii="Arial" w:hAnsi="Arial" w:cs="Arial"/>
                <w:sz w:val="18"/>
                <w:szCs w:val="18"/>
              </w:rPr>
            </w:pPr>
            <w:proofErr w:type="spellStart"/>
            <w:r w:rsidRPr="00C464E7">
              <w:rPr>
                <w:rFonts w:ascii="Arial" w:hAnsi="Arial" w:cs="Arial"/>
                <w:sz w:val="18"/>
                <w:szCs w:val="18"/>
              </w:rPr>
              <w:t>Шифровать</w:t>
            </w:r>
            <w:proofErr w:type="spellEnd"/>
          </w:p>
        </w:tc>
        <w:tc>
          <w:tcPr>
            <w:tcW w:w="1418" w:type="dxa"/>
            <w:tcBorders>
              <w:top w:val="single" w:sz="4" w:space="0" w:color="auto"/>
              <w:left w:val="nil"/>
              <w:bottom w:val="single" w:sz="4" w:space="0" w:color="auto"/>
              <w:right w:val="single" w:sz="4" w:space="0" w:color="auto"/>
            </w:tcBorders>
            <w:shd w:val="clear" w:color="auto" w:fill="C0C0C0"/>
            <w:vAlign w:val="center"/>
          </w:tcPr>
          <w:p w:rsidR="0076642D" w:rsidRPr="00C464E7" w:rsidRDefault="0076642D" w:rsidP="00AE0039">
            <w:pPr>
              <w:autoSpaceDE w:val="0"/>
              <w:autoSpaceDN w:val="0"/>
              <w:spacing w:before="0" w:after="0"/>
              <w:jc w:val="center"/>
              <w:rPr>
                <w:rFonts w:ascii="Arial" w:hAnsi="Arial" w:cs="Arial"/>
                <w:sz w:val="18"/>
                <w:szCs w:val="18"/>
              </w:rPr>
            </w:pPr>
            <w:proofErr w:type="spellStart"/>
            <w:r w:rsidRPr="00C464E7">
              <w:rPr>
                <w:rFonts w:ascii="Arial" w:hAnsi="Arial" w:cs="Arial"/>
                <w:sz w:val="18"/>
                <w:szCs w:val="18"/>
              </w:rPr>
              <w:t>Область</w:t>
            </w:r>
            <w:proofErr w:type="spellEnd"/>
            <w:r w:rsidRPr="00C464E7">
              <w:rPr>
                <w:rFonts w:ascii="Arial" w:hAnsi="Arial" w:cs="Arial"/>
                <w:sz w:val="18"/>
                <w:szCs w:val="18"/>
              </w:rPr>
              <w:t xml:space="preserve"> </w:t>
            </w:r>
            <w:proofErr w:type="spellStart"/>
            <w:r w:rsidRPr="00C464E7">
              <w:rPr>
                <w:rFonts w:ascii="Arial" w:hAnsi="Arial" w:cs="Arial"/>
                <w:sz w:val="18"/>
                <w:szCs w:val="18"/>
              </w:rPr>
              <w:t>применения</w:t>
            </w:r>
            <w:proofErr w:type="spellEnd"/>
            <w:r w:rsidRPr="00C464E7">
              <w:rPr>
                <w:rFonts w:ascii="Arial" w:hAnsi="Arial" w:cs="Arial"/>
                <w:sz w:val="18"/>
                <w:szCs w:val="18"/>
              </w:rPr>
              <w:t xml:space="preserve"> ЭП</w:t>
            </w:r>
          </w:p>
        </w:tc>
        <w:tc>
          <w:tcPr>
            <w:tcW w:w="1528" w:type="dxa"/>
            <w:tcBorders>
              <w:top w:val="single" w:sz="4" w:space="0" w:color="auto"/>
              <w:left w:val="nil"/>
              <w:bottom w:val="single" w:sz="4" w:space="0" w:color="auto"/>
              <w:right w:val="single" w:sz="4" w:space="0" w:color="auto"/>
            </w:tcBorders>
            <w:shd w:val="clear" w:color="auto" w:fill="C0C0C0"/>
            <w:vAlign w:val="center"/>
          </w:tcPr>
          <w:p w:rsidR="0076642D" w:rsidRPr="00C464E7" w:rsidRDefault="0076642D" w:rsidP="00AE0039">
            <w:pPr>
              <w:autoSpaceDE w:val="0"/>
              <w:autoSpaceDN w:val="0"/>
              <w:spacing w:before="0" w:after="0"/>
              <w:jc w:val="center"/>
              <w:rPr>
                <w:rFonts w:ascii="Arial" w:hAnsi="Arial" w:cs="Arial"/>
                <w:sz w:val="18"/>
                <w:szCs w:val="18"/>
                <w:lang w:val="ru-RU"/>
              </w:rPr>
            </w:pPr>
            <w:r w:rsidRPr="00C464E7">
              <w:rPr>
                <w:rFonts w:ascii="Arial" w:hAnsi="Arial" w:cs="Arial"/>
                <w:sz w:val="18"/>
                <w:szCs w:val="18"/>
                <w:lang w:val="ru-RU"/>
              </w:rPr>
              <w:t>ПО отображения и изготовления бумажных копий</w:t>
            </w:r>
          </w:p>
        </w:tc>
        <w:tc>
          <w:tcPr>
            <w:tcW w:w="851" w:type="dxa"/>
            <w:tcBorders>
              <w:top w:val="single" w:sz="4" w:space="0" w:color="auto"/>
              <w:left w:val="nil"/>
              <w:bottom w:val="single" w:sz="4" w:space="0" w:color="auto"/>
              <w:right w:val="single" w:sz="4" w:space="0" w:color="auto"/>
            </w:tcBorders>
            <w:shd w:val="clear" w:color="auto" w:fill="C0C0C0"/>
            <w:vAlign w:val="center"/>
          </w:tcPr>
          <w:p w:rsidR="0076642D" w:rsidRPr="00C464E7" w:rsidRDefault="0076642D" w:rsidP="00AE0039">
            <w:pPr>
              <w:autoSpaceDE w:val="0"/>
              <w:autoSpaceDN w:val="0"/>
              <w:spacing w:before="0" w:after="0"/>
              <w:jc w:val="center"/>
              <w:rPr>
                <w:rFonts w:ascii="Arial" w:hAnsi="Arial" w:cs="Arial"/>
                <w:sz w:val="18"/>
                <w:szCs w:val="18"/>
                <w:lang w:val="ru-RU"/>
              </w:rPr>
            </w:pPr>
            <w:r w:rsidRPr="00C464E7">
              <w:rPr>
                <w:rFonts w:ascii="Arial" w:hAnsi="Arial" w:cs="Arial"/>
                <w:sz w:val="18"/>
                <w:szCs w:val="18"/>
                <w:lang w:val="ru-RU"/>
              </w:rPr>
              <w:t>Срок хранения ЭД в архиве</w:t>
            </w:r>
          </w:p>
        </w:tc>
        <w:tc>
          <w:tcPr>
            <w:tcW w:w="992" w:type="dxa"/>
            <w:tcBorders>
              <w:top w:val="single" w:sz="4" w:space="0" w:color="auto"/>
              <w:left w:val="nil"/>
              <w:bottom w:val="single" w:sz="4" w:space="0" w:color="auto"/>
              <w:right w:val="single" w:sz="4" w:space="0" w:color="auto"/>
            </w:tcBorders>
            <w:shd w:val="clear" w:color="auto" w:fill="C0C0C0"/>
            <w:vAlign w:val="center"/>
          </w:tcPr>
          <w:p w:rsidR="0076642D" w:rsidRPr="00C464E7" w:rsidRDefault="0076642D" w:rsidP="00AE0039">
            <w:pPr>
              <w:autoSpaceDE w:val="0"/>
              <w:autoSpaceDN w:val="0"/>
              <w:spacing w:before="0" w:after="0"/>
              <w:jc w:val="center"/>
              <w:rPr>
                <w:rFonts w:ascii="Arial" w:hAnsi="Arial" w:cs="Arial"/>
                <w:sz w:val="18"/>
                <w:szCs w:val="18"/>
                <w:lang w:val="ru-RU"/>
              </w:rPr>
            </w:pPr>
            <w:r w:rsidRPr="00C464E7">
              <w:rPr>
                <w:rFonts w:ascii="Arial" w:hAnsi="Arial" w:cs="Arial"/>
                <w:sz w:val="18"/>
                <w:szCs w:val="18"/>
                <w:lang w:val="ru-RU"/>
              </w:rPr>
              <w:t>Срок доступа через интерфейс сайта</w:t>
            </w:r>
          </w:p>
        </w:tc>
      </w:tr>
      <w:tr w:rsidR="00AE0039" w:rsidRPr="00C464E7" w:rsidTr="00457131">
        <w:trPr>
          <w:trHeight w:val="778"/>
        </w:trPr>
        <w:tc>
          <w:tcPr>
            <w:tcW w:w="880" w:type="dxa"/>
            <w:tcBorders>
              <w:top w:val="single" w:sz="4" w:space="0" w:color="auto"/>
              <w:left w:val="single" w:sz="4" w:space="0" w:color="auto"/>
              <w:bottom w:val="single" w:sz="4" w:space="0" w:color="auto"/>
              <w:right w:val="single" w:sz="4" w:space="0" w:color="auto"/>
            </w:tcBorders>
            <w:shd w:val="clear" w:color="auto" w:fill="auto"/>
          </w:tcPr>
          <w:p w:rsidR="0076642D" w:rsidRPr="00C464E7" w:rsidRDefault="0076642D" w:rsidP="00AE0039">
            <w:pPr>
              <w:autoSpaceDE w:val="0"/>
              <w:autoSpaceDN w:val="0"/>
              <w:spacing w:before="0" w:after="0"/>
              <w:jc w:val="center"/>
              <w:rPr>
                <w:rFonts w:ascii="Arial" w:hAnsi="Arial" w:cs="Arial"/>
                <w:sz w:val="18"/>
                <w:szCs w:val="18"/>
              </w:rPr>
            </w:pPr>
            <w:r w:rsidRPr="00C464E7">
              <w:rPr>
                <w:rFonts w:ascii="Arial" w:hAnsi="Arial" w:cs="Arial"/>
                <w:sz w:val="18"/>
                <w:szCs w:val="18"/>
              </w:rPr>
              <w:t>GTP_PROCH_MED</w:t>
            </w:r>
          </w:p>
        </w:tc>
        <w:tc>
          <w:tcPr>
            <w:tcW w:w="1134" w:type="dxa"/>
            <w:tcBorders>
              <w:top w:val="single" w:sz="4" w:space="0" w:color="auto"/>
              <w:left w:val="nil"/>
              <w:bottom w:val="single" w:sz="4" w:space="0" w:color="auto"/>
              <w:right w:val="single" w:sz="4" w:space="0" w:color="auto"/>
            </w:tcBorders>
            <w:shd w:val="clear" w:color="auto" w:fill="auto"/>
          </w:tcPr>
          <w:p w:rsidR="0076642D" w:rsidRPr="00C464E7" w:rsidRDefault="0076642D" w:rsidP="00AE0039">
            <w:pPr>
              <w:autoSpaceDE w:val="0"/>
              <w:autoSpaceDN w:val="0"/>
              <w:spacing w:before="0" w:after="0"/>
              <w:jc w:val="center"/>
              <w:rPr>
                <w:rFonts w:ascii="Arial" w:hAnsi="Arial" w:cs="Arial"/>
                <w:sz w:val="18"/>
                <w:szCs w:val="18"/>
              </w:rPr>
            </w:pPr>
            <w:proofErr w:type="spellStart"/>
            <w:r w:rsidRPr="00C464E7">
              <w:rPr>
                <w:rFonts w:ascii="Arial" w:hAnsi="Arial" w:cs="Arial"/>
                <w:sz w:val="18"/>
                <w:szCs w:val="18"/>
              </w:rPr>
              <w:t>Прочие</w:t>
            </w:r>
            <w:proofErr w:type="spellEnd"/>
            <w:r w:rsidRPr="00C464E7">
              <w:rPr>
                <w:rFonts w:ascii="Arial" w:hAnsi="Arial" w:cs="Arial"/>
                <w:sz w:val="18"/>
                <w:szCs w:val="18"/>
              </w:rPr>
              <w:t xml:space="preserve"> </w:t>
            </w:r>
            <w:proofErr w:type="spellStart"/>
            <w:r w:rsidRPr="00C464E7">
              <w:rPr>
                <w:rFonts w:ascii="Arial" w:hAnsi="Arial" w:cs="Arial"/>
                <w:sz w:val="18"/>
                <w:szCs w:val="18"/>
              </w:rPr>
              <w:t>документы</w:t>
            </w:r>
            <w:proofErr w:type="spellEnd"/>
          </w:p>
        </w:tc>
        <w:tc>
          <w:tcPr>
            <w:tcW w:w="3133" w:type="dxa"/>
            <w:tcBorders>
              <w:top w:val="single" w:sz="4" w:space="0" w:color="auto"/>
              <w:left w:val="nil"/>
              <w:bottom w:val="single" w:sz="4" w:space="0" w:color="auto"/>
              <w:right w:val="single" w:sz="4" w:space="0" w:color="auto"/>
            </w:tcBorders>
            <w:shd w:val="clear" w:color="auto" w:fill="auto"/>
          </w:tcPr>
          <w:p w:rsidR="0076642D" w:rsidRPr="00C464E7" w:rsidRDefault="0076642D" w:rsidP="00AE0039">
            <w:pPr>
              <w:autoSpaceDE w:val="0"/>
              <w:autoSpaceDN w:val="0"/>
              <w:spacing w:before="0" w:after="0"/>
              <w:jc w:val="center"/>
              <w:rPr>
                <w:rFonts w:ascii="Arial" w:hAnsi="Arial" w:cs="Arial"/>
                <w:sz w:val="18"/>
                <w:szCs w:val="18"/>
                <w:lang w:val="ru-RU"/>
              </w:rPr>
            </w:pPr>
            <w:r w:rsidRPr="00C464E7">
              <w:rPr>
                <w:rFonts w:ascii="Arial" w:hAnsi="Arial" w:cs="Arial"/>
                <w:sz w:val="18"/>
                <w:szCs w:val="18"/>
                <w:lang w:val="ru-RU"/>
              </w:rPr>
              <w:t xml:space="preserve">Положение о порядке получения статуса субъекта оптового рынка, </w:t>
            </w:r>
            <w:r w:rsidRPr="0044362F">
              <w:rPr>
                <w:rFonts w:ascii="Arial" w:hAnsi="Arial" w:cs="Arial"/>
                <w:sz w:val="18"/>
                <w:szCs w:val="18"/>
                <w:highlight w:val="yellow"/>
                <w:lang w:val="ru-RU"/>
              </w:rPr>
              <w:t>п.</w:t>
            </w:r>
            <w:r w:rsidRPr="00C464E7">
              <w:rPr>
                <w:rFonts w:ascii="Arial" w:hAnsi="Arial" w:cs="Arial"/>
                <w:sz w:val="18"/>
                <w:szCs w:val="18"/>
                <w:lang w:val="ru-RU"/>
              </w:rPr>
              <w:t xml:space="preserve"> 2.6.9, </w:t>
            </w:r>
            <w:r w:rsidRPr="0044362F">
              <w:rPr>
                <w:rFonts w:ascii="Arial" w:hAnsi="Arial" w:cs="Arial"/>
                <w:sz w:val="18"/>
                <w:szCs w:val="18"/>
                <w:highlight w:val="yellow"/>
                <w:lang w:val="ru-RU"/>
              </w:rPr>
              <w:t>п.</w:t>
            </w:r>
            <w:r w:rsidRPr="00C464E7">
              <w:rPr>
                <w:rFonts w:ascii="Arial" w:hAnsi="Arial" w:cs="Arial"/>
                <w:sz w:val="18"/>
                <w:szCs w:val="18"/>
                <w:lang w:val="ru-RU"/>
              </w:rPr>
              <w:t xml:space="preserve"> 4.3.6.1; Регламент № 1, п. 2.4.9.4</w:t>
            </w:r>
          </w:p>
        </w:tc>
        <w:tc>
          <w:tcPr>
            <w:tcW w:w="696" w:type="dxa"/>
            <w:tcBorders>
              <w:top w:val="single" w:sz="4" w:space="0" w:color="auto"/>
              <w:left w:val="nil"/>
              <w:bottom w:val="single" w:sz="4" w:space="0" w:color="auto"/>
              <w:right w:val="single" w:sz="4" w:space="0" w:color="auto"/>
            </w:tcBorders>
            <w:shd w:val="clear" w:color="auto" w:fill="auto"/>
          </w:tcPr>
          <w:p w:rsidR="0076642D" w:rsidRPr="00C464E7" w:rsidRDefault="0076642D" w:rsidP="00AE0039">
            <w:pPr>
              <w:autoSpaceDE w:val="0"/>
              <w:autoSpaceDN w:val="0"/>
              <w:spacing w:before="0" w:after="0"/>
              <w:jc w:val="center"/>
              <w:rPr>
                <w:rFonts w:ascii="Arial" w:hAnsi="Arial" w:cs="Arial"/>
                <w:sz w:val="18"/>
                <w:szCs w:val="18"/>
              </w:rPr>
            </w:pPr>
            <w:r w:rsidRPr="00C464E7">
              <w:rPr>
                <w:rFonts w:ascii="Arial" w:hAnsi="Arial" w:cs="Arial"/>
                <w:sz w:val="18"/>
                <w:szCs w:val="18"/>
              </w:rPr>
              <w:t>pdf</w:t>
            </w:r>
          </w:p>
        </w:tc>
        <w:tc>
          <w:tcPr>
            <w:tcW w:w="737" w:type="dxa"/>
            <w:tcBorders>
              <w:top w:val="single" w:sz="4" w:space="0" w:color="auto"/>
              <w:left w:val="nil"/>
              <w:bottom w:val="single" w:sz="4" w:space="0" w:color="auto"/>
              <w:right w:val="single" w:sz="4" w:space="0" w:color="auto"/>
            </w:tcBorders>
            <w:shd w:val="clear" w:color="auto" w:fill="auto"/>
          </w:tcPr>
          <w:p w:rsidR="0076642D" w:rsidRPr="00C464E7" w:rsidRDefault="0076642D" w:rsidP="00AE0039">
            <w:pPr>
              <w:autoSpaceDE w:val="0"/>
              <w:autoSpaceDN w:val="0"/>
              <w:spacing w:before="0" w:after="0"/>
              <w:jc w:val="center"/>
              <w:rPr>
                <w:rFonts w:ascii="Arial" w:hAnsi="Arial" w:cs="Arial"/>
                <w:sz w:val="18"/>
                <w:szCs w:val="18"/>
              </w:rPr>
            </w:pPr>
            <w:proofErr w:type="spellStart"/>
            <w:r w:rsidRPr="00C464E7">
              <w:rPr>
                <w:rFonts w:ascii="Arial" w:hAnsi="Arial" w:cs="Arial"/>
                <w:sz w:val="18"/>
                <w:szCs w:val="18"/>
              </w:rPr>
              <w:t>Участник</w:t>
            </w:r>
            <w:proofErr w:type="spellEnd"/>
          </w:p>
        </w:tc>
        <w:tc>
          <w:tcPr>
            <w:tcW w:w="851" w:type="dxa"/>
            <w:tcBorders>
              <w:top w:val="single" w:sz="4" w:space="0" w:color="auto"/>
              <w:left w:val="nil"/>
              <w:bottom w:val="single" w:sz="4" w:space="0" w:color="auto"/>
              <w:right w:val="single" w:sz="4" w:space="0" w:color="auto"/>
            </w:tcBorders>
            <w:shd w:val="clear" w:color="auto" w:fill="auto"/>
          </w:tcPr>
          <w:p w:rsidR="0076642D" w:rsidRPr="00C464E7" w:rsidRDefault="0076642D" w:rsidP="00AE0039">
            <w:pPr>
              <w:autoSpaceDE w:val="0"/>
              <w:autoSpaceDN w:val="0"/>
              <w:spacing w:before="0" w:after="0"/>
              <w:jc w:val="center"/>
              <w:rPr>
                <w:rFonts w:ascii="Arial" w:hAnsi="Arial" w:cs="Arial"/>
                <w:sz w:val="18"/>
                <w:szCs w:val="18"/>
              </w:rPr>
            </w:pPr>
            <w:r w:rsidRPr="00C464E7">
              <w:rPr>
                <w:rFonts w:ascii="Arial" w:hAnsi="Arial" w:cs="Arial"/>
                <w:sz w:val="18"/>
                <w:szCs w:val="18"/>
              </w:rPr>
              <w:t>АТС</w:t>
            </w:r>
          </w:p>
        </w:tc>
        <w:tc>
          <w:tcPr>
            <w:tcW w:w="1134" w:type="dxa"/>
            <w:tcBorders>
              <w:top w:val="single" w:sz="4" w:space="0" w:color="auto"/>
              <w:left w:val="nil"/>
              <w:bottom w:val="single" w:sz="4" w:space="0" w:color="auto"/>
              <w:right w:val="single" w:sz="4" w:space="0" w:color="auto"/>
            </w:tcBorders>
            <w:shd w:val="clear" w:color="auto" w:fill="auto"/>
          </w:tcPr>
          <w:p w:rsidR="0076642D" w:rsidRPr="00C464E7" w:rsidRDefault="0076642D" w:rsidP="00AE0039">
            <w:pPr>
              <w:autoSpaceDE w:val="0"/>
              <w:autoSpaceDN w:val="0"/>
              <w:spacing w:before="0" w:after="0"/>
              <w:jc w:val="center"/>
              <w:rPr>
                <w:rFonts w:ascii="Arial" w:hAnsi="Arial" w:cs="Arial"/>
                <w:sz w:val="18"/>
                <w:szCs w:val="18"/>
              </w:rPr>
            </w:pPr>
            <w:proofErr w:type="spellStart"/>
            <w:r w:rsidRPr="00C464E7">
              <w:rPr>
                <w:rFonts w:ascii="Arial" w:hAnsi="Arial" w:cs="Arial"/>
                <w:sz w:val="18"/>
                <w:szCs w:val="18"/>
              </w:rPr>
              <w:t>Материальный</w:t>
            </w:r>
            <w:proofErr w:type="spellEnd"/>
            <w:r w:rsidRPr="00C464E7">
              <w:rPr>
                <w:rFonts w:ascii="Arial" w:hAnsi="Arial" w:cs="Arial"/>
                <w:sz w:val="18"/>
                <w:szCs w:val="18"/>
              </w:rPr>
              <w:t xml:space="preserve"> </w:t>
            </w:r>
            <w:proofErr w:type="spellStart"/>
            <w:r w:rsidRPr="00C464E7">
              <w:rPr>
                <w:rFonts w:ascii="Arial" w:hAnsi="Arial" w:cs="Arial"/>
                <w:sz w:val="18"/>
                <w:szCs w:val="18"/>
              </w:rPr>
              <w:t>носитель</w:t>
            </w:r>
            <w:proofErr w:type="spellEnd"/>
          </w:p>
        </w:tc>
        <w:tc>
          <w:tcPr>
            <w:tcW w:w="832" w:type="dxa"/>
            <w:tcBorders>
              <w:top w:val="single" w:sz="4" w:space="0" w:color="auto"/>
              <w:left w:val="nil"/>
              <w:bottom w:val="single" w:sz="4" w:space="0" w:color="auto"/>
              <w:right w:val="single" w:sz="4" w:space="0" w:color="auto"/>
            </w:tcBorders>
            <w:shd w:val="clear" w:color="auto" w:fill="auto"/>
          </w:tcPr>
          <w:p w:rsidR="0076642D" w:rsidRPr="00C464E7" w:rsidRDefault="0076642D" w:rsidP="00AE0039">
            <w:pPr>
              <w:autoSpaceDE w:val="0"/>
              <w:autoSpaceDN w:val="0"/>
              <w:spacing w:before="0" w:after="0"/>
              <w:jc w:val="center"/>
              <w:rPr>
                <w:rFonts w:ascii="Arial" w:hAnsi="Arial" w:cs="Arial"/>
                <w:sz w:val="18"/>
                <w:szCs w:val="18"/>
              </w:rPr>
            </w:pPr>
            <w:proofErr w:type="spellStart"/>
            <w:r w:rsidRPr="00C464E7">
              <w:rPr>
                <w:rFonts w:ascii="Arial" w:hAnsi="Arial" w:cs="Arial"/>
                <w:sz w:val="18"/>
                <w:szCs w:val="18"/>
              </w:rPr>
              <w:t>Нет</w:t>
            </w:r>
            <w:proofErr w:type="spellEnd"/>
          </w:p>
        </w:tc>
        <w:tc>
          <w:tcPr>
            <w:tcW w:w="585" w:type="dxa"/>
            <w:tcBorders>
              <w:top w:val="single" w:sz="4" w:space="0" w:color="auto"/>
              <w:left w:val="nil"/>
              <w:bottom w:val="single" w:sz="4" w:space="0" w:color="auto"/>
              <w:right w:val="single" w:sz="4" w:space="0" w:color="auto"/>
            </w:tcBorders>
            <w:shd w:val="clear" w:color="auto" w:fill="auto"/>
          </w:tcPr>
          <w:p w:rsidR="0076642D" w:rsidRPr="00C464E7" w:rsidRDefault="0076642D" w:rsidP="00AE0039">
            <w:pPr>
              <w:autoSpaceDE w:val="0"/>
              <w:autoSpaceDN w:val="0"/>
              <w:spacing w:before="0" w:after="0"/>
              <w:jc w:val="center"/>
              <w:rPr>
                <w:rFonts w:ascii="Arial" w:hAnsi="Arial" w:cs="Arial"/>
                <w:sz w:val="18"/>
                <w:szCs w:val="18"/>
              </w:rPr>
            </w:pPr>
            <w:proofErr w:type="spellStart"/>
            <w:r w:rsidRPr="00C464E7">
              <w:rPr>
                <w:rFonts w:ascii="Arial" w:hAnsi="Arial" w:cs="Arial"/>
                <w:sz w:val="18"/>
                <w:szCs w:val="18"/>
              </w:rPr>
              <w:t>Нет</w:t>
            </w:r>
            <w:proofErr w:type="spellEnd"/>
          </w:p>
        </w:tc>
        <w:tc>
          <w:tcPr>
            <w:tcW w:w="1418" w:type="dxa"/>
            <w:tcBorders>
              <w:top w:val="single" w:sz="4" w:space="0" w:color="auto"/>
              <w:left w:val="nil"/>
              <w:bottom w:val="single" w:sz="4" w:space="0" w:color="auto"/>
              <w:right w:val="single" w:sz="4" w:space="0" w:color="auto"/>
            </w:tcBorders>
            <w:shd w:val="clear" w:color="auto" w:fill="auto"/>
          </w:tcPr>
          <w:p w:rsidR="0076642D" w:rsidRPr="00C464E7" w:rsidRDefault="0076642D" w:rsidP="00AE0039">
            <w:pPr>
              <w:autoSpaceDE w:val="0"/>
              <w:autoSpaceDN w:val="0"/>
              <w:spacing w:before="0" w:after="0"/>
              <w:jc w:val="center"/>
              <w:rPr>
                <w:rFonts w:ascii="Arial" w:hAnsi="Arial" w:cs="Arial"/>
                <w:sz w:val="18"/>
                <w:szCs w:val="18"/>
              </w:rPr>
            </w:pPr>
            <w:r w:rsidRPr="00C464E7">
              <w:rPr>
                <w:rFonts w:ascii="Arial" w:hAnsi="Arial" w:cs="Arial"/>
                <w:sz w:val="18"/>
                <w:szCs w:val="18"/>
              </w:rPr>
              <w:t>1.3.6.1.4.1.18545.1.2.1.1</w:t>
            </w:r>
          </w:p>
        </w:tc>
        <w:tc>
          <w:tcPr>
            <w:tcW w:w="1528" w:type="dxa"/>
            <w:tcBorders>
              <w:top w:val="single" w:sz="4" w:space="0" w:color="auto"/>
              <w:left w:val="nil"/>
              <w:bottom w:val="single" w:sz="4" w:space="0" w:color="auto"/>
              <w:right w:val="single" w:sz="4" w:space="0" w:color="auto"/>
            </w:tcBorders>
            <w:shd w:val="clear" w:color="auto" w:fill="auto"/>
          </w:tcPr>
          <w:p w:rsidR="0076642D" w:rsidRPr="00C464E7" w:rsidRDefault="0076642D" w:rsidP="00AE0039">
            <w:pPr>
              <w:autoSpaceDE w:val="0"/>
              <w:autoSpaceDN w:val="0"/>
              <w:spacing w:before="0" w:after="0"/>
              <w:jc w:val="center"/>
              <w:rPr>
                <w:rFonts w:ascii="Arial" w:hAnsi="Arial" w:cs="Arial"/>
                <w:sz w:val="18"/>
                <w:szCs w:val="18"/>
                <w:lang w:val="ru-RU"/>
              </w:rPr>
            </w:pPr>
            <w:r w:rsidRPr="00C464E7">
              <w:rPr>
                <w:rFonts w:ascii="Arial" w:hAnsi="Arial" w:cs="Arial"/>
                <w:sz w:val="18"/>
                <w:szCs w:val="18"/>
              </w:rPr>
              <w:t>Adobe Reader</w:t>
            </w:r>
          </w:p>
        </w:tc>
        <w:tc>
          <w:tcPr>
            <w:tcW w:w="851" w:type="dxa"/>
            <w:tcBorders>
              <w:top w:val="single" w:sz="4" w:space="0" w:color="auto"/>
              <w:left w:val="nil"/>
              <w:bottom w:val="single" w:sz="4" w:space="0" w:color="auto"/>
              <w:right w:val="single" w:sz="4" w:space="0" w:color="auto"/>
            </w:tcBorders>
            <w:shd w:val="clear" w:color="auto" w:fill="auto"/>
          </w:tcPr>
          <w:p w:rsidR="0076642D" w:rsidRPr="00C464E7" w:rsidRDefault="0076642D" w:rsidP="00AE0039">
            <w:pPr>
              <w:autoSpaceDE w:val="0"/>
              <w:autoSpaceDN w:val="0"/>
              <w:spacing w:before="0" w:after="0"/>
              <w:jc w:val="center"/>
              <w:rPr>
                <w:rFonts w:ascii="Arial" w:hAnsi="Arial" w:cs="Arial"/>
                <w:sz w:val="18"/>
                <w:szCs w:val="18"/>
                <w:lang w:val="ru-RU"/>
              </w:rPr>
            </w:pPr>
            <w:proofErr w:type="spellStart"/>
            <w:r w:rsidRPr="00C464E7">
              <w:rPr>
                <w:rFonts w:ascii="Arial" w:hAnsi="Arial" w:cs="Arial"/>
                <w:sz w:val="18"/>
                <w:szCs w:val="18"/>
              </w:rPr>
              <w:t>постоянно</w:t>
            </w:r>
            <w:proofErr w:type="spellEnd"/>
          </w:p>
        </w:tc>
        <w:tc>
          <w:tcPr>
            <w:tcW w:w="992" w:type="dxa"/>
            <w:tcBorders>
              <w:top w:val="single" w:sz="4" w:space="0" w:color="auto"/>
              <w:left w:val="nil"/>
              <w:bottom w:val="single" w:sz="4" w:space="0" w:color="auto"/>
              <w:right w:val="single" w:sz="4" w:space="0" w:color="auto"/>
            </w:tcBorders>
            <w:shd w:val="clear" w:color="auto" w:fill="auto"/>
          </w:tcPr>
          <w:p w:rsidR="0076642D" w:rsidRPr="00C464E7" w:rsidRDefault="0076642D" w:rsidP="00AE0039">
            <w:pPr>
              <w:autoSpaceDE w:val="0"/>
              <w:autoSpaceDN w:val="0"/>
              <w:spacing w:before="0" w:after="0"/>
              <w:jc w:val="center"/>
              <w:rPr>
                <w:rFonts w:ascii="Arial" w:hAnsi="Arial" w:cs="Arial"/>
                <w:sz w:val="18"/>
                <w:szCs w:val="18"/>
                <w:lang w:val="ru-RU"/>
              </w:rPr>
            </w:pPr>
          </w:p>
        </w:tc>
      </w:tr>
      <w:tr w:rsidR="00AE0039" w:rsidRPr="00C464E7" w:rsidTr="00457131">
        <w:trPr>
          <w:trHeight w:val="778"/>
        </w:trPr>
        <w:tc>
          <w:tcPr>
            <w:tcW w:w="880" w:type="dxa"/>
            <w:tcBorders>
              <w:top w:val="single" w:sz="4" w:space="0" w:color="auto"/>
              <w:left w:val="single" w:sz="4" w:space="0" w:color="auto"/>
              <w:bottom w:val="single" w:sz="4" w:space="0" w:color="auto"/>
              <w:right w:val="single" w:sz="4" w:space="0" w:color="auto"/>
            </w:tcBorders>
            <w:shd w:val="clear" w:color="auto" w:fill="auto"/>
          </w:tcPr>
          <w:p w:rsidR="0076642D" w:rsidRPr="00C464E7" w:rsidRDefault="0076642D" w:rsidP="00AE0039">
            <w:pPr>
              <w:autoSpaceDE w:val="0"/>
              <w:autoSpaceDN w:val="0"/>
              <w:spacing w:before="0" w:after="0"/>
              <w:jc w:val="center"/>
              <w:rPr>
                <w:rFonts w:ascii="Arial" w:hAnsi="Arial" w:cs="Arial"/>
                <w:sz w:val="18"/>
                <w:szCs w:val="18"/>
              </w:rPr>
            </w:pPr>
            <w:r w:rsidRPr="00C464E7">
              <w:rPr>
                <w:rFonts w:ascii="Arial" w:hAnsi="Arial" w:cs="Arial"/>
                <w:sz w:val="18"/>
                <w:szCs w:val="18"/>
              </w:rPr>
              <w:t>GTP_PROCH_WEB</w:t>
            </w:r>
          </w:p>
        </w:tc>
        <w:tc>
          <w:tcPr>
            <w:tcW w:w="1134" w:type="dxa"/>
            <w:tcBorders>
              <w:top w:val="single" w:sz="4" w:space="0" w:color="auto"/>
              <w:left w:val="nil"/>
              <w:bottom w:val="single" w:sz="4" w:space="0" w:color="auto"/>
              <w:right w:val="single" w:sz="4" w:space="0" w:color="auto"/>
            </w:tcBorders>
            <w:shd w:val="clear" w:color="auto" w:fill="auto"/>
          </w:tcPr>
          <w:p w:rsidR="0076642D" w:rsidRPr="00C464E7" w:rsidRDefault="0076642D" w:rsidP="00AE0039">
            <w:pPr>
              <w:autoSpaceDE w:val="0"/>
              <w:autoSpaceDN w:val="0"/>
              <w:spacing w:before="0" w:after="0"/>
              <w:jc w:val="center"/>
              <w:rPr>
                <w:rFonts w:ascii="Arial" w:hAnsi="Arial" w:cs="Arial"/>
                <w:sz w:val="18"/>
                <w:szCs w:val="18"/>
              </w:rPr>
            </w:pPr>
            <w:proofErr w:type="spellStart"/>
            <w:r w:rsidRPr="00C464E7">
              <w:rPr>
                <w:rFonts w:ascii="Arial" w:hAnsi="Arial" w:cs="Arial"/>
                <w:sz w:val="18"/>
                <w:szCs w:val="18"/>
              </w:rPr>
              <w:t>Прочие</w:t>
            </w:r>
            <w:proofErr w:type="spellEnd"/>
            <w:r w:rsidRPr="00C464E7">
              <w:rPr>
                <w:rFonts w:ascii="Arial" w:hAnsi="Arial" w:cs="Arial"/>
                <w:sz w:val="18"/>
                <w:szCs w:val="18"/>
              </w:rPr>
              <w:t xml:space="preserve"> </w:t>
            </w:r>
            <w:proofErr w:type="spellStart"/>
            <w:r w:rsidRPr="00C464E7">
              <w:rPr>
                <w:rFonts w:ascii="Arial" w:hAnsi="Arial" w:cs="Arial"/>
                <w:sz w:val="18"/>
                <w:szCs w:val="18"/>
              </w:rPr>
              <w:t>документы</w:t>
            </w:r>
            <w:proofErr w:type="spellEnd"/>
          </w:p>
        </w:tc>
        <w:tc>
          <w:tcPr>
            <w:tcW w:w="3133" w:type="dxa"/>
            <w:tcBorders>
              <w:top w:val="single" w:sz="4" w:space="0" w:color="auto"/>
              <w:left w:val="nil"/>
              <w:bottom w:val="single" w:sz="4" w:space="0" w:color="auto"/>
              <w:right w:val="single" w:sz="4" w:space="0" w:color="auto"/>
            </w:tcBorders>
            <w:shd w:val="clear" w:color="auto" w:fill="auto"/>
          </w:tcPr>
          <w:p w:rsidR="0076642D" w:rsidRPr="00C464E7" w:rsidRDefault="0076642D" w:rsidP="00AE0039">
            <w:pPr>
              <w:autoSpaceDE w:val="0"/>
              <w:autoSpaceDN w:val="0"/>
              <w:spacing w:before="0" w:after="0"/>
              <w:jc w:val="center"/>
              <w:rPr>
                <w:rFonts w:ascii="Arial" w:hAnsi="Arial" w:cs="Arial"/>
                <w:sz w:val="18"/>
                <w:szCs w:val="18"/>
                <w:lang w:val="ru-RU"/>
              </w:rPr>
            </w:pPr>
            <w:r w:rsidRPr="00C464E7">
              <w:rPr>
                <w:rFonts w:ascii="Arial" w:hAnsi="Arial" w:cs="Arial"/>
                <w:sz w:val="18"/>
                <w:szCs w:val="18"/>
                <w:lang w:val="ru-RU"/>
              </w:rPr>
              <w:t xml:space="preserve">Положение о порядке получения статуса субъекта оптового рынка, </w:t>
            </w:r>
            <w:r w:rsidRPr="0044362F">
              <w:rPr>
                <w:rFonts w:ascii="Arial" w:hAnsi="Arial" w:cs="Arial"/>
                <w:sz w:val="18"/>
                <w:szCs w:val="18"/>
                <w:highlight w:val="yellow"/>
                <w:lang w:val="ru-RU"/>
              </w:rPr>
              <w:t>п.</w:t>
            </w:r>
            <w:r w:rsidRPr="00C464E7">
              <w:rPr>
                <w:rFonts w:ascii="Arial" w:hAnsi="Arial" w:cs="Arial"/>
                <w:sz w:val="18"/>
                <w:szCs w:val="18"/>
                <w:lang w:val="ru-RU"/>
              </w:rPr>
              <w:t xml:space="preserve"> 2.6.9, </w:t>
            </w:r>
            <w:r w:rsidRPr="0044362F">
              <w:rPr>
                <w:rFonts w:ascii="Arial" w:hAnsi="Arial" w:cs="Arial"/>
                <w:sz w:val="18"/>
                <w:szCs w:val="18"/>
                <w:highlight w:val="yellow"/>
                <w:lang w:val="ru-RU"/>
              </w:rPr>
              <w:t>п.</w:t>
            </w:r>
            <w:r w:rsidRPr="00C464E7">
              <w:rPr>
                <w:rFonts w:ascii="Arial" w:hAnsi="Arial" w:cs="Arial"/>
                <w:sz w:val="18"/>
                <w:szCs w:val="18"/>
                <w:lang w:val="ru-RU"/>
              </w:rPr>
              <w:t xml:space="preserve"> 4.3.6.1; Регламент № 1, п. 2.4.9.4</w:t>
            </w:r>
          </w:p>
        </w:tc>
        <w:tc>
          <w:tcPr>
            <w:tcW w:w="696" w:type="dxa"/>
            <w:tcBorders>
              <w:top w:val="single" w:sz="4" w:space="0" w:color="auto"/>
              <w:left w:val="nil"/>
              <w:bottom w:val="single" w:sz="4" w:space="0" w:color="auto"/>
              <w:right w:val="single" w:sz="4" w:space="0" w:color="auto"/>
            </w:tcBorders>
            <w:shd w:val="clear" w:color="auto" w:fill="auto"/>
          </w:tcPr>
          <w:p w:rsidR="0076642D" w:rsidRPr="00C464E7" w:rsidRDefault="0076642D" w:rsidP="00AE0039">
            <w:pPr>
              <w:autoSpaceDE w:val="0"/>
              <w:autoSpaceDN w:val="0"/>
              <w:spacing w:before="0" w:after="0"/>
              <w:jc w:val="center"/>
              <w:rPr>
                <w:rFonts w:ascii="Arial" w:hAnsi="Arial" w:cs="Arial"/>
                <w:sz w:val="18"/>
                <w:szCs w:val="18"/>
                <w:lang w:val="ru-RU"/>
              </w:rPr>
            </w:pPr>
            <w:r w:rsidRPr="00C464E7">
              <w:rPr>
                <w:rFonts w:ascii="Arial" w:hAnsi="Arial" w:cs="Arial"/>
                <w:sz w:val="18"/>
                <w:szCs w:val="18"/>
              </w:rPr>
              <w:t>pdf</w:t>
            </w:r>
          </w:p>
        </w:tc>
        <w:tc>
          <w:tcPr>
            <w:tcW w:w="737" w:type="dxa"/>
            <w:tcBorders>
              <w:top w:val="single" w:sz="4" w:space="0" w:color="auto"/>
              <w:left w:val="nil"/>
              <w:bottom w:val="single" w:sz="4" w:space="0" w:color="auto"/>
              <w:right w:val="single" w:sz="4" w:space="0" w:color="auto"/>
            </w:tcBorders>
            <w:shd w:val="clear" w:color="auto" w:fill="auto"/>
          </w:tcPr>
          <w:p w:rsidR="0076642D" w:rsidRPr="00C464E7" w:rsidRDefault="0076642D" w:rsidP="00AE0039">
            <w:pPr>
              <w:autoSpaceDE w:val="0"/>
              <w:autoSpaceDN w:val="0"/>
              <w:spacing w:before="0" w:after="0"/>
              <w:jc w:val="center"/>
              <w:rPr>
                <w:rFonts w:ascii="Arial" w:hAnsi="Arial" w:cs="Arial"/>
                <w:sz w:val="18"/>
                <w:szCs w:val="18"/>
                <w:lang w:val="ru-RU"/>
              </w:rPr>
            </w:pPr>
            <w:r w:rsidRPr="00C464E7">
              <w:rPr>
                <w:rFonts w:ascii="Arial" w:hAnsi="Arial" w:cs="Arial"/>
                <w:sz w:val="18"/>
                <w:szCs w:val="18"/>
                <w:lang w:val="ru-RU"/>
              </w:rPr>
              <w:t>Участник</w:t>
            </w:r>
          </w:p>
        </w:tc>
        <w:tc>
          <w:tcPr>
            <w:tcW w:w="851" w:type="dxa"/>
            <w:tcBorders>
              <w:top w:val="single" w:sz="4" w:space="0" w:color="auto"/>
              <w:left w:val="nil"/>
              <w:bottom w:val="single" w:sz="4" w:space="0" w:color="auto"/>
              <w:right w:val="single" w:sz="4" w:space="0" w:color="auto"/>
            </w:tcBorders>
            <w:shd w:val="clear" w:color="auto" w:fill="auto"/>
          </w:tcPr>
          <w:p w:rsidR="0076642D" w:rsidRPr="00C464E7" w:rsidRDefault="0076642D" w:rsidP="00AE0039">
            <w:pPr>
              <w:autoSpaceDE w:val="0"/>
              <w:autoSpaceDN w:val="0"/>
              <w:spacing w:before="0" w:after="0"/>
              <w:jc w:val="center"/>
              <w:rPr>
                <w:rFonts w:ascii="Arial" w:hAnsi="Arial" w:cs="Arial"/>
                <w:sz w:val="18"/>
                <w:szCs w:val="18"/>
                <w:lang w:val="ru-RU"/>
              </w:rPr>
            </w:pPr>
            <w:r w:rsidRPr="00C464E7">
              <w:rPr>
                <w:rFonts w:ascii="Arial" w:hAnsi="Arial" w:cs="Arial"/>
                <w:sz w:val="18"/>
                <w:szCs w:val="18"/>
                <w:lang w:val="ru-RU"/>
              </w:rPr>
              <w:t>АТС</w:t>
            </w:r>
          </w:p>
        </w:tc>
        <w:tc>
          <w:tcPr>
            <w:tcW w:w="1134" w:type="dxa"/>
            <w:tcBorders>
              <w:top w:val="single" w:sz="4" w:space="0" w:color="auto"/>
              <w:left w:val="nil"/>
              <w:bottom w:val="single" w:sz="4" w:space="0" w:color="auto"/>
              <w:right w:val="single" w:sz="4" w:space="0" w:color="auto"/>
            </w:tcBorders>
            <w:shd w:val="clear" w:color="auto" w:fill="auto"/>
          </w:tcPr>
          <w:p w:rsidR="0076642D" w:rsidRPr="00C464E7" w:rsidRDefault="0076642D" w:rsidP="00AE0039">
            <w:pPr>
              <w:autoSpaceDE w:val="0"/>
              <w:autoSpaceDN w:val="0"/>
              <w:spacing w:before="0" w:after="0"/>
              <w:jc w:val="center"/>
              <w:rPr>
                <w:rFonts w:ascii="Arial" w:hAnsi="Arial" w:cs="Arial"/>
                <w:sz w:val="18"/>
                <w:szCs w:val="18"/>
                <w:lang w:val="ru-RU"/>
              </w:rPr>
            </w:pPr>
            <w:r w:rsidRPr="00C464E7">
              <w:rPr>
                <w:rFonts w:ascii="Arial" w:hAnsi="Arial" w:cs="Arial"/>
                <w:sz w:val="18"/>
                <w:szCs w:val="18"/>
              </w:rPr>
              <w:t>WEB</w:t>
            </w:r>
            <w:r w:rsidRPr="00C464E7">
              <w:rPr>
                <w:rFonts w:ascii="Arial" w:hAnsi="Arial" w:cs="Arial"/>
                <w:sz w:val="18"/>
                <w:szCs w:val="18"/>
                <w:lang w:val="ru-RU"/>
              </w:rPr>
              <w:t>-интерфейс</w:t>
            </w:r>
          </w:p>
        </w:tc>
        <w:tc>
          <w:tcPr>
            <w:tcW w:w="832" w:type="dxa"/>
            <w:tcBorders>
              <w:top w:val="single" w:sz="4" w:space="0" w:color="auto"/>
              <w:left w:val="nil"/>
              <w:bottom w:val="single" w:sz="4" w:space="0" w:color="auto"/>
              <w:right w:val="single" w:sz="4" w:space="0" w:color="auto"/>
            </w:tcBorders>
            <w:shd w:val="clear" w:color="auto" w:fill="auto"/>
          </w:tcPr>
          <w:p w:rsidR="0076642D" w:rsidRPr="00C464E7" w:rsidRDefault="0076642D" w:rsidP="00AE0039">
            <w:pPr>
              <w:autoSpaceDE w:val="0"/>
              <w:autoSpaceDN w:val="0"/>
              <w:spacing w:before="0" w:after="0"/>
              <w:jc w:val="center"/>
              <w:rPr>
                <w:rFonts w:ascii="Arial" w:hAnsi="Arial" w:cs="Arial"/>
                <w:sz w:val="18"/>
                <w:szCs w:val="18"/>
                <w:lang w:val="ru-RU"/>
              </w:rPr>
            </w:pPr>
            <w:r w:rsidRPr="00C464E7">
              <w:rPr>
                <w:rFonts w:ascii="Arial" w:hAnsi="Arial" w:cs="Arial"/>
                <w:sz w:val="18"/>
                <w:szCs w:val="18"/>
                <w:lang w:val="ru-RU"/>
              </w:rPr>
              <w:t>Нет</w:t>
            </w:r>
          </w:p>
        </w:tc>
        <w:tc>
          <w:tcPr>
            <w:tcW w:w="585" w:type="dxa"/>
            <w:tcBorders>
              <w:top w:val="single" w:sz="4" w:space="0" w:color="auto"/>
              <w:left w:val="nil"/>
              <w:bottom w:val="single" w:sz="4" w:space="0" w:color="auto"/>
              <w:right w:val="single" w:sz="4" w:space="0" w:color="auto"/>
            </w:tcBorders>
            <w:shd w:val="clear" w:color="auto" w:fill="auto"/>
          </w:tcPr>
          <w:p w:rsidR="0076642D" w:rsidRPr="00C464E7" w:rsidRDefault="0076642D" w:rsidP="00AE0039">
            <w:pPr>
              <w:autoSpaceDE w:val="0"/>
              <w:autoSpaceDN w:val="0"/>
              <w:spacing w:before="0" w:after="0"/>
              <w:jc w:val="center"/>
              <w:rPr>
                <w:rFonts w:ascii="Arial" w:hAnsi="Arial" w:cs="Arial"/>
                <w:sz w:val="18"/>
                <w:szCs w:val="18"/>
                <w:lang w:val="ru-RU"/>
              </w:rPr>
            </w:pPr>
            <w:r w:rsidRPr="00C464E7">
              <w:rPr>
                <w:rFonts w:ascii="Arial" w:hAnsi="Arial" w:cs="Arial"/>
                <w:sz w:val="18"/>
                <w:szCs w:val="18"/>
                <w:lang w:val="ru-RU"/>
              </w:rPr>
              <w:t>Нет</w:t>
            </w:r>
          </w:p>
        </w:tc>
        <w:tc>
          <w:tcPr>
            <w:tcW w:w="1418" w:type="dxa"/>
            <w:tcBorders>
              <w:top w:val="single" w:sz="4" w:space="0" w:color="auto"/>
              <w:left w:val="nil"/>
              <w:bottom w:val="single" w:sz="4" w:space="0" w:color="auto"/>
              <w:right w:val="single" w:sz="4" w:space="0" w:color="auto"/>
            </w:tcBorders>
            <w:shd w:val="clear" w:color="auto" w:fill="auto"/>
          </w:tcPr>
          <w:p w:rsidR="0076642D" w:rsidRPr="00C464E7" w:rsidRDefault="0076642D" w:rsidP="00AE0039">
            <w:pPr>
              <w:autoSpaceDE w:val="0"/>
              <w:autoSpaceDN w:val="0"/>
              <w:spacing w:before="0" w:after="0"/>
              <w:jc w:val="center"/>
              <w:rPr>
                <w:rFonts w:ascii="Arial" w:hAnsi="Arial" w:cs="Arial"/>
                <w:sz w:val="18"/>
                <w:szCs w:val="18"/>
                <w:lang w:val="ru-RU"/>
              </w:rPr>
            </w:pPr>
            <w:r w:rsidRPr="00C464E7">
              <w:rPr>
                <w:rFonts w:ascii="Arial" w:hAnsi="Arial" w:cs="Arial"/>
                <w:sz w:val="18"/>
                <w:szCs w:val="18"/>
                <w:lang w:val="ru-RU"/>
              </w:rPr>
              <w:t>1.3.6.1.4.1.18545.1.2.1.1</w:t>
            </w:r>
          </w:p>
        </w:tc>
        <w:tc>
          <w:tcPr>
            <w:tcW w:w="1528" w:type="dxa"/>
            <w:tcBorders>
              <w:top w:val="single" w:sz="4" w:space="0" w:color="auto"/>
              <w:left w:val="nil"/>
              <w:bottom w:val="single" w:sz="4" w:space="0" w:color="auto"/>
              <w:right w:val="single" w:sz="4" w:space="0" w:color="auto"/>
            </w:tcBorders>
            <w:shd w:val="clear" w:color="auto" w:fill="auto"/>
          </w:tcPr>
          <w:p w:rsidR="0076642D" w:rsidRPr="00C464E7" w:rsidRDefault="0076642D" w:rsidP="00AE0039">
            <w:pPr>
              <w:autoSpaceDE w:val="0"/>
              <w:autoSpaceDN w:val="0"/>
              <w:spacing w:before="0" w:after="0"/>
              <w:jc w:val="center"/>
              <w:rPr>
                <w:rFonts w:ascii="Arial" w:hAnsi="Arial" w:cs="Arial"/>
                <w:sz w:val="18"/>
                <w:szCs w:val="18"/>
                <w:lang w:val="ru-RU"/>
              </w:rPr>
            </w:pPr>
            <w:r w:rsidRPr="00C464E7">
              <w:rPr>
                <w:rFonts w:ascii="Arial" w:hAnsi="Arial" w:cs="Arial"/>
                <w:sz w:val="18"/>
                <w:szCs w:val="18"/>
              </w:rPr>
              <w:t>Adobe</w:t>
            </w:r>
            <w:r w:rsidRPr="00C464E7">
              <w:rPr>
                <w:rFonts w:ascii="Arial" w:hAnsi="Arial" w:cs="Arial"/>
                <w:sz w:val="18"/>
                <w:szCs w:val="18"/>
                <w:lang w:val="ru-RU"/>
              </w:rPr>
              <w:t xml:space="preserve"> </w:t>
            </w:r>
            <w:r w:rsidRPr="00C464E7">
              <w:rPr>
                <w:rFonts w:ascii="Arial" w:hAnsi="Arial" w:cs="Arial"/>
                <w:sz w:val="18"/>
                <w:szCs w:val="18"/>
              </w:rPr>
              <w:t>Reader</w:t>
            </w:r>
          </w:p>
        </w:tc>
        <w:tc>
          <w:tcPr>
            <w:tcW w:w="851" w:type="dxa"/>
            <w:tcBorders>
              <w:top w:val="single" w:sz="4" w:space="0" w:color="auto"/>
              <w:left w:val="nil"/>
              <w:bottom w:val="single" w:sz="4" w:space="0" w:color="auto"/>
              <w:right w:val="single" w:sz="4" w:space="0" w:color="auto"/>
            </w:tcBorders>
            <w:shd w:val="clear" w:color="auto" w:fill="auto"/>
          </w:tcPr>
          <w:p w:rsidR="0076642D" w:rsidRPr="00C464E7" w:rsidRDefault="0076642D" w:rsidP="00AE0039">
            <w:pPr>
              <w:autoSpaceDE w:val="0"/>
              <w:autoSpaceDN w:val="0"/>
              <w:spacing w:before="0" w:after="0"/>
              <w:jc w:val="center"/>
              <w:rPr>
                <w:rFonts w:ascii="Arial" w:hAnsi="Arial" w:cs="Arial"/>
                <w:sz w:val="18"/>
                <w:szCs w:val="18"/>
                <w:lang w:val="ru-RU"/>
              </w:rPr>
            </w:pPr>
            <w:r w:rsidRPr="00C464E7">
              <w:rPr>
                <w:rFonts w:ascii="Arial" w:hAnsi="Arial" w:cs="Arial"/>
                <w:sz w:val="18"/>
                <w:szCs w:val="18"/>
                <w:lang w:val="ru-RU"/>
              </w:rPr>
              <w:t>постоянно</w:t>
            </w:r>
          </w:p>
        </w:tc>
        <w:tc>
          <w:tcPr>
            <w:tcW w:w="992" w:type="dxa"/>
            <w:tcBorders>
              <w:top w:val="single" w:sz="4" w:space="0" w:color="auto"/>
              <w:left w:val="nil"/>
              <w:bottom w:val="single" w:sz="4" w:space="0" w:color="auto"/>
              <w:right w:val="single" w:sz="4" w:space="0" w:color="auto"/>
            </w:tcBorders>
            <w:shd w:val="clear" w:color="auto" w:fill="auto"/>
          </w:tcPr>
          <w:p w:rsidR="0076642D" w:rsidRPr="00C464E7" w:rsidRDefault="0076642D" w:rsidP="00AE0039">
            <w:pPr>
              <w:autoSpaceDE w:val="0"/>
              <w:autoSpaceDN w:val="0"/>
              <w:spacing w:before="0" w:after="0"/>
              <w:jc w:val="center"/>
              <w:rPr>
                <w:rFonts w:ascii="Arial" w:hAnsi="Arial" w:cs="Arial"/>
                <w:sz w:val="18"/>
                <w:szCs w:val="18"/>
                <w:lang w:val="ru-RU"/>
              </w:rPr>
            </w:pPr>
          </w:p>
        </w:tc>
      </w:tr>
    </w:tbl>
    <w:p w:rsidR="0076642D" w:rsidRPr="004C5541" w:rsidRDefault="0076642D" w:rsidP="00AE0039">
      <w:pPr>
        <w:autoSpaceDE w:val="0"/>
        <w:autoSpaceDN w:val="0"/>
        <w:spacing w:before="0" w:after="0"/>
        <w:rPr>
          <w:lang w:val="ru-RU"/>
        </w:rPr>
      </w:pPr>
    </w:p>
    <w:p w:rsidR="0076642D" w:rsidRDefault="0076642D" w:rsidP="00AE0039">
      <w:pPr>
        <w:autoSpaceDE w:val="0"/>
        <w:autoSpaceDN w:val="0"/>
        <w:spacing w:before="0" w:after="0"/>
        <w:rPr>
          <w:lang w:val="ru-RU"/>
        </w:rPr>
      </w:pPr>
    </w:p>
    <w:p w:rsidR="00AE0039" w:rsidRDefault="00AE0039" w:rsidP="00AE0039">
      <w:pPr>
        <w:autoSpaceDE w:val="0"/>
        <w:autoSpaceDN w:val="0"/>
        <w:spacing w:before="0" w:after="0"/>
        <w:rPr>
          <w:b/>
          <w:lang w:val="ru-RU"/>
        </w:rPr>
      </w:pPr>
    </w:p>
    <w:p w:rsidR="00AE0039" w:rsidRDefault="00AE0039" w:rsidP="00AE0039">
      <w:pPr>
        <w:autoSpaceDE w:val="0"/>
        <w:autoSpaceDN w:val="0"/>
        <w:spacing w:before="0" w:after="0"/>
        <w:rPr>
          <w:b/>
          <w:lang w:val="ru-RU"/>
        </w:rPr>
      </w:pPr>
    </w:p>
    <w:p w:rsidR="0076642D" w:rsidRDefault="0076642D" w:rsidP="00AE0039">
      <w:pPr>
        <w:autoSpaceDE w:val="0"/>
        <w:autoSpaceDN w:val="0"/>
        <w:spacing w:before="0" w:after="0"/>
        <w:rPr>
          <w:b/>
          <w:lang w:val="ru-RU"/>
        </w:rPr>
      </w:pPr>
      <w:r>
        <w:rPr>
          <w:b/>
          <w:lang w:val="ru-RU"/>
        </w:rPr>
        <w:lastRenderedPageBreak/>
        <w:t>Предлагаемая редакция</w:t>
      </w:r>
    </w:p>
    <w:p w:rsidR="0076642D" w:rsidRPr="00EF5B99" w:rsidRDefault="0076642D" w:rsidP="00AE0039">
      <w:pPr>
        <w:autoSpaceDE w:val="0"/>
        <w:autoSpaceDN w:val="0"/>
        <w:spacing w:before="0" w:after="0"/>
        <w:rPr>
          <w:b/>
          <w:lang w:val="ru-RU"/>
        </w:rPr>
      </w:pPr>
    </w:p>
    <w:tbl>
      <w:tblPr>
        <w:tblW w:w="14742" w:type="dxa"/>
        <w:tblInd w:w="-5" w:type="dxa"/>
        <w:tblLayout w:type="fixed"/>
        <w:tblLook w:val="00A0" w:firstRow="1" w:lastRow="0" w:firstColumn="1" w:lastColumn="0" w:noHBand="0" w:noVBand="0"/>
      </w:tblPr>
      <w:tblGrid>
        <w:gridCol w:w="993"/>
        <w:gridCol w:w="992"/>
        <w:gridCol w:w="3118"/>
        <w:gridCol w:w="696"/>
        <w:gridCol w:w="737"/>
        <w:gridCol w:w="851"/>
        <w:gridCol w:w="1134"/>
        <w:gridCol w:w="832"/>
        <w:gridCol w:w="585"/>
        <w:gridCol w:w="1418"/>
        <w:gridCol w:w="1544"/>
        <w:gridCol w:w="851"/>
        <w:gridCol w:w="991"/>
      </w:tblGrid>
      <w:tr w:rsidR="0076642D" w:rsidRPr="00A81952" w:rsidTr="00457131">
        <w:trPr>
          <w:trHeight w:val="778"/>
        </w:trPr>
        <w:tc>
          <w:tcPr>
            <w:tcW w:w="993" w:type="dxa"/>
            <w:tcBorders>
              <w:top w:val="single" w:sz="4" w:space="0" w:color="auto"/>
              <w:left w:val="single" w:sz="4" w:space="0" w:color="auto"/>
              <w:bottom w:val="single" w:sz="4" w:space="0" w:color="auto"/>
              <w:right w:val="single" w:sz="4" w:space="0" w:color="auto"/>
            </w:tcBorders>
            <w:shd w:val="clear" w:color="auto" w:fill="C0C0C0"/>
            <w:vAlign w:val="center"/>
          </w:tcPr>
          <w:p w:rsidR="0076642D" w:rsidRPr="0044362F" w:rsidRDefault="0076642D" w:rsidP="00AE0039">
            <w:pPr>
              <w:autoSpaceDE w:val="0"/>
              <w:autoSpaceDN w:val="0"/>
              <w:spacing w:before="0" w:after="0"/>
              <w:jc w:val="center"/>
              <w:rPr>
                <w:rFonts w:ascii="Arial" w:hAnsi="Arial" w:cs="Arial"/>
                <w:sz w:val="18"/>
                <w:szCs w:val="18"/>
              </w:rPr>
            </w:pPr>
            <w:proofErr w:type="spellStart"/>
            <w:r w:rsidRPr="0044362F">
              <w:rPr>
                <w:rFonts w:ascii="Arial" w:hAnsi="Arial" w:cs="Arial"/>
                <w:sz w:val="18"/>
                <w:szCs w:val="18"/>
              </w:rPr>
              <w:t>Код</w:t>
            </w:r>
            <w:proofErr w:type="spellEnd"/>
            <w:r w:rsidRPr="0044362F">
              <w:rPr>
                <w:rFonts w:ascii="Arial" w:hAnsi="Arial" w:cs="Arial"/>
                <w:sz w:val="18"/>
                <w:szCs w:val="18"/>
              </w:rPr>
              <w:t xml:space="preserve"> </w:t>
            </w:r>
            <w:proofErr w:type="spellStart"/>
            <w:r w:rsidRPr="0044362F">
              <w:rPr>
                <w:rFonts w:ascii="Arial" w:hAnsi="Arial" w:cs="Arial"/>
                <w:sz w:val="18"/>
                <w:szCs w:val="18"/>
              </w:rPr>
              <w:t>формы</w:t>
            </w:r>
            <w:proofErr w:type="spellEnd"/>
          </w:p>
        </w:tc>
        <w:tc>
          <w:tcPr>
            <w:tcW w:w="992" w:type="dxa"/>
            <w:tcBorders>
              <w:top w:val="single" w:sz="4" w:space="0" w:color="auto"/>
              <w:left w:val="nil"/>
              <w:bottom w:val="single" w:sz="4" w:space="0" w:color="auto"/>
              <w:right w:val="single" w:sz="4" w:space="0" w:color="auto"/>
            </w:tcBorders>
            <w:shd w:val="clear" w:color="auto" w:fill="C0C0C0"/>
            <w:vAlign w:val="center"/>
          </w:tcPr>
          <w:p w:rsidR="0076642D" w:rsidRPr="0044362F" w:rsidRDefault="0076642D" w:rsidP="00AE0039">
            <w:pPr>
              <w:autoSpaceDE w:val="0"/>
              <w:autoSpaceDN w:val="0"/>
              <w:spacing w:before="0" w:after="0"/>
              <w:jc w:val="center"/>
              <w:rPr>
                <w:rFonts w:ascii="Arial" w:hAnsi="Arial" w:cs="Arial"/>
                <w:sz w:val="18"/>
                <w:szCs w:val="18"/>
              </w:rPr>
            </w:pPr>
            <w:proofErr w:type="spellStart"/>
            <w:r w:rsidRPr="0044362F">
              <w:rPr>
                <w:rFonts w:ascii="Arial" w:hAnsi="Arial" w:cs="Arial"/>
                <w:sz w:val="18"/>
                <w:szCs w:val="18"/>
              </w:rPr>
              <w:t>Наименование</w:t>
            </w:r>
            <w:proofErr w:type="spellEnd"/>
            <w:r w:rsidRPr="0044362F">
              <w:rPr>
                <w:rFonts w:ascii="Arial" w:hAnsi="Arial" w:cs="Arial"/>
                <w:sz w:val="18"/>
                <w:szCs w:val="18"/>
              </w:rPr>
              <w:t xml:space="preserve"> </w:t>
            </w:r>
            <w:proofErr w:type="spellStart"/>
            <w:r w:rsidRPr="0044362F">
              <w:rPr>
                <w:rFonts w:ascii="Arial" w:hAnsi="Arial" w:cs="Arial"/>
                <w:sz w:val="18"/>
                <w:szCs w:val="18"/>
              </w:rPr>
              <w:t>формы</w:t>
            </w:r>
            <w:proofErr w:type="spellEnd"/>
          </w:p>
        </w:tc>
        <w:tc>
          <w:tcPr>
            <w:tcW w:w="3118" w:type="dxa"/>
            <w:tcBorders>
              <w:top w:val="single" w:sz="4" w:space="0" w:color="auto"/>
              <w:left w:val="nil"/>
              <w:bottom w:val="single" w:sz="4" w:space="0" w:color="auto"/>
              <w:right w:val="single" w:sz="4" w:space="0" w:color="auto"/>
            </w:tcBorders>
            <w:shd w:val="clear" w:color="auto" w:fill="C0C0C0"/>
            <w:vAlign w:val="center"/>
          </w:tcPr>
          <w:p w:rsidR="0076642D" w:rsidRPr="0044362F" w:rsidRDefault="0076642D" w:rsidP="00AE0039">
            <w:pPr>
              <w:autoSpaceDE w:val="0"/>
              <w:autoSpaceDN w:val="0"/>
              <w:spacing w:before="0" w:after="0"/>
              <w:jc w:val="center"/>
              <w:rPr>
                <w:rFonts w:ascii="Arial" w:hAnsi="Arial" w:cs="Arial"/>
                <w:sz w:val="18"/>
                <w:szCs w:val="18"/>
              </w:rPr>
            </w:pPr>
            <w:proofErr w:type="spellStart"/>
            <w:r w:rsidRPr="0044362F">
              <w:rPr>
                <w:rFonts w:ascii="Arial" w:hAnsi="Arial" w:cs="Arial"/>
                <w:sz w:val="18"/>
                <w:szCs w:val="18"/>
              </w:rPr>
              <w:t>Основание</w:t>
            </w:r>
            <w:proofErr w:type="spellEnd"/>
            <w:r w:rsidRPr="0044362F">
              <w:rPr>
                <w:rFonts w:ascii="Arial" w:hAnsi="Arial" w:cs="Arial"/>
                <w:sz w:val="18"/>
                <w:szCs w:val="18"/>
              </w:rPr>
              <w:t xml:space="preserve"> </w:t>
            </w:r>
            <w:proofErr w:type="spellStart"/>
            <w:r w:rsidRPr="0044362F">
              <w:rPr>
                <w:rFonts w:ascii="Arial" w:hAnsi="Arial" w:cs="Arial"/>
                <w:sz w:val="18"/>
                <w:szCs w:val="18"/>
              </w:rPr>
              <w:t>предоставления</w:t>
            </w:r>
            <w:proofErr w:type="spellEnd"/>
          </w:p>
        </w:tc>
        <w:tc>
          <w:tcPr>
            <w:tcW w:w="696" w:type="dxa"/>
            <w:tcBorders>
              <w:top w:val="single" w:sz="4" w:space="0" w:color="auto"/>
              <w:left w:val="nil"/>
              <w:bottom w:val="single" w:sz="4" w:space="0" w:color="auto"/>
              <w:right w:val="single" w:sz="4" w:space="0" w:color="auto"/>
            </w:tcBorders>
            <w:shd w:val="clear" w:color="auto" w:fill="C0C0C0"/>
            <w:vAlign w:val="center"/>
          </w:tcPr>
          <w:p w:rsidR="0076642D" w:rsidRPr="0044362F" w:rsidRDefault="0076642D" w:rsidP="00AE0039">
            <w:pPr>
              <w:autoSpaceDE w:val="0"/>
              <w:autoSpaceDN w:val="0"/>
              <w:spacing w:before="0" w:after="0"/>
              <w:jc w:val="center"/>
              <w:rPr>
                <w:rFonts w:ascii="Arial" w:hAnsi="Arial" w:cs="Arial"/>
                <w:sz w:val="18"/>
                <w:szCs w:val="18"/>
              </w:rPr>
            </w:pPr>
            <w:proofErr w:type="spellStart"/>
            <w:r w:rsidRPr="0044362F">
              <w:rPr>
                <w:rFonts w:ascii="Arial" w:hAnsi="Arial" w:cs="Arial"/>
                <w:sz w:val="18"/>
                <w:szCs w:val="18"/>
              </w:rPr>
              <w:t>Формат</w:t>
            </w:r>
            <w:proofErr w:type="spellEnd"/>
          </w:p>
        </w:tc>
        <w:tc>
          <w:tcPr>
            <w:tcW w:w="737" w:type="dxa"/>
            <w:tcBorders>
              <w:top w:val="single" w:sz="4" w:space="0" w:color="auto"/>
              <w:left w:val="nil"/>
              <w:bottom w:val="single" w:sz="4" w:space="0" w:color="auto"/>
              <w:right w:val="single" w:sz="4" w:space="0" w:color="auto"/>
            </w:tcBorders>
            <w:shd w:val="clear" w:color="auto" w:fill="C0C0C0"/>
            <w:vAlign w:val="center"/>
          </w:tcPr>
          <w:p w:rsidR="0076642D" w:rsidRPr="0044362F" w:rsidRDefault="0076642D" w:rsidP="00AE0039">
            <w:pPr>
              <w:autoSpaceDE w:val="0"/>
              <w:autoSpaceDN w:val="0"/>
              <w:spacing w:before="0" w:after="0"/>
              <w:jc w:val="center"/>
              <w:rPr>
                <w:rFonts w:ascii="Arial" w:hAnsi="Arial" w:cs="Arial"/>
                <w:sz w:val="18"/>
                <w:szCs w:val="18"/>
              </w:rPr>
            </w:pPr>
            <w:proofErr w:type="spellStart"/>
            <w:r w:rsidRPr="0044362F">
              <w:rPr>
                <w:rFonts w:ascii="Arial" w:hAnsi="Arial" w:cs="Arial"/>
                <w:sz w:val="18"/>
                <w:szCs w:val="18"/>
              </w:rPr>
              <w:t>Отправитель</w:t>
            </w:r>
            <w:proofErr w:type="spellEnd"/>
          </w:p>
        </w:tc>
        <w:tc>
          <w:tcPr>
            <w:tcW w:w="851" w:type="dxa"/>
            <w:tcBorders>
              <w:top w:val="single" w:sz="4" w:space="0" w:color="auto"/>
              <w:left w:val="nil"/>
              <w:bottom w:val="single" w:sz="4" w:space="0" w:color="auto"/>
              <w:right w:val="single" w:sz="4" w:space="0" w:color="auto"/>
            </w:tcBorders>
            <w:shd w:val="clear" w:color="auto" w:fill="C0C0C0"/>
            <w:vAlign w:val="center"/>
          </w:tcPr>
          <w:p w:rsidR="0076642D" w:rsidRPr="0044362F" w:rsidRDefault="0076642D" w:rsidP="00AE0039">
            <w:pPr>
              <w:autoSpaceDE w:val="0"/>
              <w:autoSpaceDN w:val="0"/>
              <w:spacing w:before="0" w:after="0"/>
              <w:jc w:val="center"/>
              <w:rPr>
                <w:rFonts w:ascii="Arial" w:hAnsi="Arial" w:cs="Arial"/>
                <w:sz w:val="18"/>
                <w:szCs w:val="18"/>
              </w:rPr>
            </w:pPr>
            <w:proofErr w:type="spellStart"/>
            <w:r w:rsidRPr="0044362F">
              <w:rPr>
                <w:rFonts w:ascii="Arial" w:hAnsi="Arial" w:cs="Arial"/>
                <w:sz w:val="18"/>
                <w:szCs w:val="18"/>
              </w:rPr>
              <w:t>Получатель</w:t>
            </w:r>
            <w:proofErr w:type="spellEnd"/>
          </w:p>
        </w:tc>
        <w:tc>
          <w:tcPr>
            <w:tcW w:w="1134" w:type="dxa"/>
            <w:tcBorders>
              <w:top w:val="single" w:sz="4" w:space="0" w:color="auto"/>
              <w:left w:val="nil"/>
              <w:bottom w:val="single" w:sz="4" w:space="0" w:color="auto"/>
              <w:right w:val="single" w:sz="4" w:space="0" w:color="auto"/>
            </w:tcBorders>
            <w:shd w:val="clear" w:color="auto" w:fill="C0C0C0"/>
            <w:vAlign w:val="center"/>
          </w:tcPr>
          <w:p w:rsidR="0076642D" w:rsidRPr="0044362F" w:rsidRDefault="0076642D" w:rsidP="00AE0039">
            <w:pPr>
              <w:autoSpaceDE w:val="0"/>
              <w:autoSpaceDN w:val="0"/>
              <w:spacing w:before="0" w:after="0"/>
              <w:jc w:val="center"/>
              <w:rPr>
                <w:rFonts w:ascii="Arial" w:hAnsi="Arial" w:cs="Arial"/>
                <w:sz w:val="18"/>
                <w:szCs w:val="18"/>
              </w:rPr>
            </w:pPr>
            <w:proofErr w:type="spellStart"/>
            <w:r w:rsidRPr="0044362F">
              <w:rPr>
                <w:rFonts w:ascii="Arial" w:hAnsi="Arial" w:cs="Arial"/>
                <w:sz w:val="18"/>
                <w:szCs w:val="18"/>
              </w:rPr>
              <w:t>Способ</w:t>
            </w:r>
            <w:proofErr w:type="spellEnd"/>
            <w:r w:rsidRPr="0044362F">
              <w:rPr>
                <w:rFonts w:ascii="Arial" w:hAnsi="Arial" w:cs="Arial"/>
                <w:sz w:val="18"/>
                <w:szCs w:val="18"/>
              </w:rPr>
              <w:t xml:space="preserve"> </w:t>
            </w:r>
            <w:proofErr w:type="spellStart"/>
            <w:r w:rsidRPr="0044362F">
              <w:rPr>
                <w:rFonts w:ascii="Arial" w:hAnsi="Arial" w:cs="Arial"/>
                <w:sz w:val="18"/>
                <w:szCs w:val="18"/>
              </w:rPr>
              <w:t>доставки</w:t>
            </w:r>
            <w:proofErr w:type="spellEnd"/>
          </w:p>
        </w:tc>
        <w:tc>
          <w:tcPr>
            <w:tcW w:w="832" w:type="dxa"/>
            <w:tcBorders>
              <w:top w:val="single" w:sz="4" w:space="0" w:color="auto"/>
              <w:left w:val="nil"/>
              <w:bottom w:val="single" w:sz="4" w:space="0" w:color="auto"/>
              <w:right w:val="single" w:sz="4" w:space="0" w:color="auto"/>
            </w:tcBorders>
            <w:shd w:val="clear" w:color="auto" w:fill="C0C0C0"/>
            <w:vAlign w:val="center"/>
          </w:tcPr>
          <w:p w:rsidR="0076642D" w:rsidRPr="0044362F" w:rsidRDefault="0076642D" w:rsidP="00AE0039">
            <w:pPr>
              <w:autoSpaceDE w:val="0"/>
              <w:autoSpaceDN w:val="0"/>
              <w:spacing w:before="0" w:after="0"/>
              <w:jc w:val="center"/>
              <w:rPr>
                <w:rFonts w:ascii="Arial" w:hAnsi="Arial" w:cs="Arial"/>
                <w:sz w:val="18"/>
                <w:szCs w:val="18"/>
              </w:rPr>
            </w:pPr>
            <w:proofErr w:type="spellStart"/>
            <w:r w:rsidRPr="0044362F">
              <w:rPr>
                <w:rFonts w:ascii="Arial" w:hAnsi="Arial" w:cs="Arial"/>
                <w:sz w:val="18"/>
                <w:szCs w:val="18"/>
              </w:rPr>
              <w:t>Подтверждать</w:t>
            </w:r>
            <w:proofErr w:type="spellEnd"/>
            <w:r w:rsidRPr="0044362F">
              <w:rPr>
                <w:rFonts w:ascii="Arial" w:hAnsi="Arial" w:cs="Arial"/>
                <w:sz w:val="18"/>
                <w:szCs w:val="18"/>
              </w:rPr>
              <w:t xml:space="preserve"> </w:t>
            </w:r>
            <w:proofErr w:type="spellStart"/>
            <w:r w:rsidRPr="0044362F">
              <w:rPr>
                <w:rFonts w:ascii="Arial" w:hAnsi="Arial" w:cs="Arial"/>
                <w:sz w:val="18"/>
                <w:szCs w:val="18"/>
              </w:rPr>
              <w:t>получение</w:t>
            </w:r>
            <w:proofErr w:type="spellEnd"/>
          </w:p>
        </w:tc>
        <w:tc>
          <w:tcPr>
            <w:tcW w:w="585" w:type="dxa"/>
            <w:tcBorders>
              <w:top w:val="single" w:sz="4" w:space="0" w:color="auto"/>
              <w:left w:val="nil"/>
              <w:bottom w:val="single" w:sz="4" w:space="0" w:color="auto"/>
              <w:right w:val="single" w:sz="4" w:space="0" w:color="auto"/>
            </w:tcBorders>
            <w:shd w:val="clear" w:color="auto" w:fill="C0C0C0"/>
            <w:vAlign w:val="center"/>
          </w:tcPr>
          <w:p w:rsidR="0076642D" w:rsidRPr="0044362F" w:rsidRDefault="0076642D" w:rsidP="00AE0039">
            <w:pPr>
              <w:autoSpaceDE w:val="0"/>
              <w:autoSpaceDN w:val="0"/>
              <w:spacing w:before="0" w:after="0"/>
              <w:jc w:val="center"/>
              <w:rPr>
                <w:rFonts w:ascii="Arial" w:hAnsi="Arial" w:cs="Arial"/>
                <w:sz w:val="18"/>
                <w:szCs w:val="18"/>
              </w:rPr>
            </w:pPr>
            <w:proofErr w:type="spellStart"/>
            <w:r w:rsidRPr="0044362F">
              <w:rPr>
                <w:rFonts w:ascii="Arial" w:hAnsi="Arial" w:cs="Arial"/>
                <w:sz w:val="18"/>
                <w:szCs w:val="18"/>
              </w:rPr>
              <w:t>Шифровать</w:t>
            </w:r>
            <w:proofErr w:type="spellEnd"/>
          </w:p>
        </w:tc>
        <w:tc>
          <w:tcPr>
            <w:tcW w:w="1418" w:type="dxa"/>
            <w:tcBorders>
              <w:top w:val="single" w:sz="4" w:space="0" w:color="auto"/>
              <w:left w:val="nil"/>
              <w:bottom w:val="single" w:sz="4" w:space="0" w:color="auto"/>
              <w:right w:val="single" w:sz="4" w:space="0" w:color="auto"/>
            </w:tcBorders>
            <w:shd w:val="clear" w:color="auto" w:fill="C0C0C0"/>
            <w:vAlign w:val="center"/>
          </w:tcPr>
          <w:p w:rsidR="0076642D" w:rsidRPr="0044362F" w:rsidRDefault="0076642D" w:rsidP="00AE0039">
            <w:pPr>
              <w:autoSpaceDE w:val="0"/>
              <w:autoSpaceDN w:val="0"/>
              <w:spacing w:before="0" w:after="0"/>
              <w:jc w:val="center"/>
              <w:rPr>
                <w:rFonts w:ascii="Arial" w:hAnsi="Arial" w:cs="Arial"/>
                <w:sz w:val="18"/>
                <w:szCs w:val="18"/>
              </w:rPr>
            </w:pPr>
            <w:proofErr w:type="spellStart"/>
            <w:r w:rsidRPr="0044362F">
              <w:rPr>
                <w:rFonts w:ascii="Arial" w:hAnsi="Arial" w:cs="Arial"/>
                <w:sz w:val="18"/>
                <w:szCs w:val="18"/>
              </w:rPr>
              <w:t>Область</w:t>
            </w:r>
            <w:proofErr w:type="spellEnd"/>
            <w:r w:rsidRPr="0044362F">
              <w:rPr>
                <w:rFonts w:ascii="Arial" w:hAnsi="Arial" w:cs="Arial"/>
                <w:sz w:val="18"/>
                <w:szCs w:val="18"/>
              </w:rPr>
              <w:t xml:space="preserve"> </w:t>
            </w:r>
            <w:proofErr w:type="spellStart"/>
            <w:r w:rsidRPr="0044362F">
              <w:rPr>
                <w:rFonts w:ascii="Arial" w:hAnsi="Arial" w:cs="Arial"/>
                <w:sz w:val="18"/>
                <w:szCs w:val="18"/>
              </w:rPr>
              <w:t>применения</w:t>
            </w:r>
            <w:proofErr w:type="spellEnd"/>
            <w:r w:rsidRPr="0044362F">
              <w:rPr>
                <w:rFonts w:ascii="Arial" w:hAnsi="Arial" w:cs="Arial"/>
                <w:sz w:val="18"/>
                <w:szCs w:val="18"/>
              </w:rPr>
              <w:t xml:space="preserve"> ЭП</w:t>
            </w:r>
          </w:p>
        </w:tc>
        <w:tc>
          <w:tcPr>
            <w:tcW w:w="1544" w:type="dxa"/>
            <w:tcBorders>
              <w:top w:val="single" w:sz="4" w:space="0" w:color="auto"/>
              <w:left w:val="nil"/>
              <w:bottom w:val="single" w:sz="4" w:space="0" w:color="auto"/>
              <w:right w:val="single" w:sz="4" w:space="0" w:color="auto"/>
            </w:tcBorders>
            <w:shd w:val="clear" w:color="auto" w:fill="C0C0C0"/>
            <w:vAlign w:val="center"/>
          </w:tcPr>
          <w:p w:rsidR="0076642D" w:rsidRPr="0044362F" w:rsidRDefault="0076642D" w:rsidP="00AE0039">
            <w:pPr>
              <w:autoSpaceDE w:val="0"/>
              <w:autoSpaceDN w:val="0"/>
              <w:spacing w:before="0" w:after="0"/>
              <w:jc w:val="center"/>
              <w:rPr>
                <w:rFonts w:ascii="Arial" w:hAnsi="Arial" w:cs="Arial"/>
                <w:sz w:val="18"/>
                <w:szCs w:val="18"/>
                <w:lang w:val="ru-RU"/>
              </w:rPr>
            </w:pPr>
            <w:r w:rsidRPr="0044362F">
              <w:rPr>
                <w:rFonts w:ascii="Arial" w:hAnsi="Arial" w:cs="Arial"/>
                <w:sz w:val="18"/>
                <w:szCs w:val="18"/>
                <w:lang w:val="ru-RU"/>
              </w:rPr>
              <w:t>ПО отображения и изготовления бумажных копий</w:t>
            </w:r>
          </w:p>
        </w:tc>
        <w:tc>
          <w:tcPr>
            <w:tcW w:w="851" w:type="dxa"/>
            <w:tcBorders>
              <w:top w:val="single" w:sz="4" w:space="0" w:color="auto"/>
              <w:left w:val="nil"/>
              <w:bottom w:val="single" w:sz="4" w:space="0" w:color="auto"/>
              <w:right w:val="single" w:sz="4" w:space="0" w:color="auto"/>
            </w:tcBorders>
            <w:shd w:val="clear" w:color="auto" w:fill="C0C0C0"/>
            <w:vAlign w:val="center"/>
          </w:tcPr>
          <w:p w:rsidR="0076642D" w:rsidRPr="0044362F" w:rsidRDefault="0076642D" w:rsidP="00AE0039">
            <w:pPr>
              <w:autoSpaceDE w:val="0"/>
              <w:autoSpaceDN w:val="0"/>
              <w:spacing w:before="0" w:after="0"/>
              <w:jc w:val="center"/>
              <w:rPr>
                <w:rFonts w:ascii="Arial" w:hAnsi="Arial" w:cs="Arial"/>
                <w:sz w:val="18"/>
                <w:szCs w:val="18"/>
                <w:lang w:val="ru-RU"/>
              </w:rPr>
            </w:pPr>
            <w:r w:rsidRPr="0044362F">
              <w:rPr>
                <w:rFonts w:ascii="Arial" w:hAnsi="Arial" w:cs="Arial"/>
                <w:sz w:val="18"/>
                <w:szCs w:val="18"/>
                <w:lang w:val="ru-RU"/>
              </w:rPr>
              <w:t>Срок хранения ЭД в архиве</w:t>
            </w:r>
          </w:p>
        </w:tc>
        <w:tc>
          <w:tcPr>
            <w:tcW w:w="991" w:type="dxa"/>
            <w:tcBorders>
              <w:top w:val="single" w:sz="4" w:space="0" w:color="auto"/>
              <w:left w:val="nil"/>
              <w:bottom w:val="single" w:sz="4" w:space="0" w:color="auto"/>
              <w:right w:val="single" w:sz="4" w:space="0" w:color="auto"/>
            </w:tcBorders>
            <w:shd w:val="clear" w:color="auto" w:fill="C0C0C0"/>
            <w:vAlign w:val="center"/>
          </w:tcPr>
          <w:p w:rsidR="0076642D" w:rsidRPr="0044362F" w:rsidRDefault="0076642D" w:rsidP="00AE0039">
            <w:pPr>
              <w:autoSpaceDE w:val="0"/>
              <w:autoSpaceDN w:val="0"/>
              <w:spacing w:before="0" w:after="0"/>
              <w:jc w:val="center"/>
              <w:rPr>
                <w:rFonts w:ascii="Arial" w:hAnsi="Arial" w:cs="Arial"/>
                <w:sz w:val="18"/>
                <w:szCs w:val="18"/>
                <w:lang w:val="ru-RU"/>
              </w:rPr>
            </w:pPr>
            <w:r w:rsidRPr="0044362F">
              <w:rPr>
                <w:rFonts w:ascii="Arial" w:hAnsi="Arial" w:cs="Arial"/>
                <w:sz w:val="18"/>
                <w:szCs w:val="18"/>
                <w:lang w:val="ru-RU"/>
              </w:rPr>
              <w:t>Срок доступа через интерфейс сайта</w:t>
            </w:r>
          </w:p>
        </w:tc>
      </w:tr>
      <w:tr w:rsidR="0076642D" w:rsidRPr="0044362F" w:rsidTr="00457131">
        <w:trPr>
          <w:trHeight w:val="778"/>
        </w:trPr>
        <w:tc>
          <w:tcPr>
            <w:tcW w:w="993" w:type="dxa"/>
            <w:tcBorders>
              <w:top w:val="single" w:sz="4" w:space="0" w:color="auto"/>
              <w:left w:val="single" w:sz="4" w:space="0" w:color="auto"/>
              <w:bottom w:val="single" w:sz="4" w:space="0" w:color="auto"/>
              <w:right w:val="single" w:sz="4" w:space="0" w:color="auto"/>
            </w:tcBorders>
            <w:shd w:val="clear" w:color="auto" w:fill="auto"/>
          </w:tcPr>
          <w:p w:rsidR="0076642D" w:rsidRPr="0044362F" w:rsidRDefault="0076642D" w:rsidP="00AE0039">
            <w:pPr>
              <w:autoSpaceDE w:val="0"/>
              <w:autoSpaceDN w:val="0"/>
              <w:spacing w:before="0" w:after="0"/>
              <w:jc w:val="center"/>
              <w:rPr>
                <w:rFonts w:ascii="Arial" w:hAnsi="Arial" w:cs="Arial"/>
                <w:sz w:val="18"/>
                <w:szCs w:val="18"/>
              </w:rPr>
            </w:pPr>
            <w:r w:rsidRPr="0044362F">
              <w:rPr>
                <w:rFonts w:ascii="Arial" w:hAnsi="Arial" w:cs="Arial"/>
                <w:sz w:val="18"/>
                <w:szCs w:val="18"/>
              </w:rPr>
              <w:t>GTP_PROCH_MED</w:t>
            </w:r>
          </w:p>
        </w:tc>
        <w:tc>
          <w:tcPr>
            <w:tcW w:w="992" w:type="dxa"/>
            <w:tcBorders>
              <w:top w:val="single" w:sz="4" w:space="0" w:color="auto"/>
              <w:left w:val="nil"/>
              <w:bottom w:val="single" w:sz="4" w:space="0" w:color="auto"/>
              <w:right w:val="single" w:sz="4" w:space="0" w:color="auto"/>
            </w:tcBorders>
            <w:shd w:val="clear" w:color="auto" w:fill="auto"/>
          </w:tcPr>
          <w:p w:rsidR="0076642D" w:rsidRPr="0044362F" w:rsidRDefault="0076642D" w:rsidP="00AE0039">
            <w:pPr>
              <w:autoSpaceDE w:val="0"/>
              <w:autoSpaceDN w:val="0"/>
              <w:spacing w:before="0" w:after="0"/>
              <w:jc w:val="center"/>
              <w:rPr>
                <w:rFonts w:ascii="Arial" w:hAnsi="Arial" w:cs="Arial"/>
                <w:sz w:val="18"/>
                <w:szCs w:val="18"/>
              </w:rPr>
            </w:pPr>
            <w:proofErr w:type="spellStart"/>
            <w:r w:rsidRPr="0044362F">
              <w:rPr>
                <w:rFonts w:ascii="Arial" w:hAnsi="Arial" w:cs="Arial"/>
                <w:sz w:val="18"/>
                <w:szCs w:val="18"/>
              </w:rPr>
              <w:t>Прочие</w:t>
            </w:r>
            <w:proofErr w:type="spellEnd"/>
            <w:r w:rsidRPr="0044362F">
              <w:rPr>
                <w:rFonts w:ascii="Arial" w:hAnsi="Arial" w:cs="Arial"/>
                <w:sz w:val="18"/>
                <w:szCs w:val="18"/>
              </w:rPr>
              <w:t xml:space="preserve"> </w:t>
            </w:r>
            <w:proofErr w:type="spellStart"/>
            <w:r w:rsidRPr="0044362F">
              <w:rPr>
                <w:rFonts w:ascii="Arial" w:hAnsi="Arial" w:cs="Arial"/>
                <w:sz w:val="18"/>
                <w:szCs w:val="18"/>
              </w:rPr>
              <w:t>документы</w:t>
            </w:r>
            <w:proofErr w:type="spellEnd"/>
          </w:p>
        </w:tc>
        <w:tc>
          <w:tcPr>
            <w:tcW w:w="3118" w:type="dxa"/>
            <w:tcBorders>
              <w:top w:val="single" w:sz="4" w:space="0" w:color="auto"/>
              <w:left w:val="nil"/>
              <w:bottom w:val="single" w:sz="4" w:space="0" w:color="auto"/>
              <w:right w:val="single" w:sz="4" w:space="0" w:color="auto"/>
            </w:tcBorders>
            <w:shd w:val="clear" w:color="auto" w:fill="auto"/>
          </w:tcPr>
          <w:p w:rsidR="0076642D" w:rsidRPr="0044362F" w:rsidRDefault="0076642D" w:rsidP="00AE0039">
            <w:pPr>
              <w:autoSpaceDE w:val="0"/>
              <w:autoSpaceDN w:val="0"/>
              <w:spacing w:before="0" w:after="0"/>
              <w:jc w:val="center"/>
              <w:rPr>
                <w:rFonts w:ascii="Arial" w:hAnsi="Arial" w:cs="Arial"/>
                <w:sz w:val="18"/>
                <w:szCs w:val="18"/>
                <w:lang w:val="ru-RU"/>
              </w:rPr>
            </w:pPr>
            <w:r w:rsidRPr="0044362F">
              <w:rPr>
                <w:rFonts w:ascii="Arial" w:hAnsi="Arial" w:cs="Arial"/>
                <w:sz w:val="18"/>
                <w:szCs w:val="18"/>
                <w:lang w:val="ru-RU"/>
              </w:rPr>
              <w:t xml:space="preserve">Положение о порядке получения статуса субъекта оптового рынка, </w:t>
            </w:r>
            <w:proofErr w:type="spellStart"/>
            <w:r w:rsidRPr="0044362F">
              <w:rPr>
                <w:rFonts w:ascii="Arial" w:hAnsi="Arial" w:cs="Arial"/>
                <w:sz w:val="18"/>
                <w:szCs w:val="18"/>
                <w:highlight w:val="yellow"/>
                <w:lang w:val="ru-RU"/>
              </w:rPr>
              <w:t>п</w:t>
            </w:r>
            <w:r>
              <w:rPr>
                <w:rFonts w:ascii="Arial" w:hAnsi="Arial" w:cs="Arial"/>
                <w:sz w:val="18"/>
                <w:szCs w:val="18"/>
                <w:highlight w:val="yellow"/>
                <w:lang w:val="ru-RU"/>
              </w:rPr>
              <w:t>п</w:t>
            </w:r>
            <w:proofErr w:type="spellEnd"/>
            <w:r w:rsidRPr="0044362F">
              <w:rPr>
                <w:rFonts w:ascii="Arial" w:hAnsi="Arial" w:cs="Arial"/>
                <w:sz w:val="18"/>
                <w:szCs w:val="18"/>
                <w:highlight w:val="yellow"/>
                <w:lang w:val="ru-RU"/>
              </w:rPr>
              <w:t>. 2.5.6,</w:t>
            </w:r>
            <w:r w:rsidRPr="0044362F">
              <w:rPr>
                <w:rFonts w:ascii="Arial" w:hAnsi="Arial" w:cs="Arial"/>
                <w:sz w:val="18"/>
                <w:szCs w:val="18"/>
                <w:lang w:val="ru-RU"/>
              </w:rPr>
              <w:t xml:space="preserve"> 2.6.9, 4.3.6.1, </w:t>
            </w:r>
            <w:r w:rsidRPr="0044362F">
              <w:rPr>
                <w:rFonts w:ascii="Arial" w:hAnsi="Arial" w:cs="Arial"/>
                <w:sz w:val="18"/>
                <w:szCs w:val="18"/>
                <w:highlight w:val="yellow"/>
                <w:lang w:val="ru-RU"/>
              </w:rPr>
              <w:t>5.2.5</w:t>
            </w:r>
            <w:r w:rsidRPr="0044362F">
              <w:rPr>
                <w:rFonts w:ascii="Arial" w:hAnsi="Arial" w:cs="Arial"/>
                <w:sz w:val="18"/>
                <w:szCs w:val="18"/>
                <w:lang w:val="ru-RU"/>
              </w:rPr>
              <w:t>; Регламент № 1, п. 2.4.9.4</w:t>
            </w:r>
          </w:p>
        </w:tc>
        <w:tc>
          <w:tcPr>
            <w:tcW w:w="696" w:type="dxa"/>
            <w:tcBorders>
              <w:top w:val="single" w:sz="4" w:space="0" w:color="auto"/>
              <w:left w:val="nil"/>
              <w:bottom w:val="single" w:sz="4" w:space="0" w:color="auto"/>
              <w:right w:val="single" w:sz="4" w:space="0" w:color="auto"/>
            </w:tcBorders>
            <w:shd w:val="clear" w:color="auto" w:fill="auto"/>
          </w:tcPr>
          <w:p w:rsidR="0076642D" w:rsidRPr="0044362F" w:rsidRDefault="0076642D" w:rsidP="00AE0039">
            <w:pPr>
              <w:autoSpaceDE w:val="0"/>
              <w:autoSpaceDN w:val="0"/>
              <w:spacing w:before="0" w:after="0"/>
              <w:jc w:val="center"/>
              <w:rPr>
                <w:rFonts w:ascii="Arial" w:hAnsi="Arial" w:cs="Arial"/>
                <w:sz w:val="18"/>
                <w:szCs w:val="18"/>
              </w:rPr>
            </w:pPr>
            <w:r w:rsidRPr="0044362F">
              <w:rPr>
                <w:rFonts w:ascii="Arial" w:hAnsi="Arial" w:cs="Arial"/>
                <w:sz w:val="18"/>
                <w:szCs w:val="18"/>
              </w:rPr>
              <w:t>pdf</w:t>
            </w:r>
          </w:p>
        </w:tc>
        <w:tc>
          <w:tcPr>
            <w:tcW w:w="737" w:type="dxa"/>
            <w:tcBorders>
              <w:top w:val="single" w:sz="4" w:space="0" w:color="auto"/>
              <w:left w:val="nil"/>
              <w:bottom w:val="single" w:sz="4" w:space="0" w:color="auto"/>
              <w:right w:val="single" w:sz="4" w:space="0" w:color="auto"/>
            </w:tcBorders>
            <w:shd w:val="clear" w:color="auto" w:fill="auto"/>
          </w:tcPr>
          <w:p w:rsidR="0076642D" w:rsidRPr="0044362F" w:rsidRDefault="0076642D" w:rsidP="00AE0039">
            <w:pPr>
              <w:autoSpaceDE w:val="0"/>
              <w:autoSpaceDN w:val="0"/>
              <w:spacing w:before="0" w:after="0"/>
              <w:jc w:val="center"/>
              <w:rPr>
                <w:rFonts w:ascii="Arial" w:hAnsi="Arial" w:cs="Arial"/>
                <w:sz w:val="18"/>
                <w:szCs w:val="18"/>
              </w:rPr>
            </w:pPr>
            <w:proofErr w:type="spellStart"/>
            <w:r w:rsidRPr="0044362F">
              <w:rPr>
                <w:rFonts w:ascii="Arial" w:hAnsi="Arial" w:cs="Arial"/>
                <w:sz w:val="18"/>
                <w:szCs w:val="18"/>
              </w:rPr>
              <w:t>Участник</w:t>
            </w:r>
            <w:proofErr w:type="spellEnd"/>
          </w:p>
        </w:tc>
        <w:tc>
          <w:tcPr>
            <w:tcW w:w="851" w:type="dxa"/>
            <w:tcBorders>
              <w:top w:val="single" w:sz="4" w:space="0" w:color="auto"/>
              <w:left w:val="nil"/>
              <w:bottom w:val="single" w:sz="4" w:space="0" w:color="auto"/>
              <w:right w:val="single" w:sz="4" w:space="0" w:color="auto"/>
            </w:tcBorders>
            <w:shd w:val="clear" w:color="auto" w:fill="auto"/>
          </w:tcPr>
          <w:p w:rsidR="0076642D" w:rsidRPr="0044362F" w:rsidRDefault="0076642D" w:rsidP="00AE0039">
            <w:pPr>
              <w:autoSpaceDE w:val="0"/>
              <w:autoSpaceDN w:val="0"/>
              <w:spacing w:before="0" w:after="0"/>
              <w:jc w:val="center"/>
              <w:rPr>
                <w:rFonts w:ascii="Arial" w:hAnsi="Arial" w:cs="Arial"/>
                <w:sz w:val="18"/>
                <w:szCs w:val="18"/>
              </w:rPr>
            </w:pPr>
            <w:r w:rsidRPr="0044362F">
              <w:rPr>
                <w:rFonts w:ascii="Arial" w:hAnsi="Arial" w:cs="Arial"/>
                <w:sz w:val="18"/>
                <w:szCs w:val="18"/>
              </w:rPr>
              <w:t>АТС</w:t>
            </w:r>
          </w:p>
        </w:tc>
        <w:tc>
          <w:tcPr>
            <w:tcW w:w="1134" w:type="dxa"/>
            <w:tcBorders>
              <w:top w:val="single" w:sz="4" w:space="0" w:color="auto"/>
              <w:left w:val="nil"/>
              <w:bottom w:val="single" w:sz="4" w:space="0" w:color="auto"/>
              <w:right w:val="single" w:sz="4" w:space="0" w:color="auto"/>
            </w:tcBorders>
            <w:shd w:val="clear" w:color="auto" w:fill="auto"/>
          </w:tcPr>
          <w:p w:rsidR="0076642D" w:rsidRPr="0044362F" w:rsidRDefault="0076642D" w:rsidP="00AE0039">
            <w:pPr>
              <w:autoSpaceDE w:val="0"/>
              <w:autoSpaceDN w:val="0"/>
              <w:spacing w:before="0" w:after="0"/>
              <w:jc w:val="center"/>
              <w:rPr>
                <w:rFonts w:ascii="Arial" w:hAnsi="Arial" w:cs="Arial"/>
                <w:sz w:val="18"/>
                <w:szCs w:val="18"/>
              </w:rPr>
            </w:pPr>
            <w:proofErr w:type="spellStart"/>
            <w:r w:rsidRPr="0044362F">
              <w:rPr>
                <w:rFonts w:ascii="Arial" w:hAnsi="Arial" w:cs="Arial"/>
                <w:sz w:val="18"/>
                <w:szCs w:val="18"/>
              </w:rPr>
              <w:t>Материальный</w:t>
            </w:r>
            <w:proofErr w:type="spellEnd"/>
            <w:r w:rsidRPr="0044362F">
              <w:rPr>
                <w:rFonts w:ascii="Arial" w:hAnsi="Arial" w:cs="Arial"/>
                <w:sz w:val="18"/>
                <w:szCs w:val="18"/>
              </w:rPr>
              <w:t xml:space="preserve"> </w:t>
            </w:r>
            <w:proofErr w:type="spellStart"/>
            <w:r w:rsidRPr="0044362F">
              <w:rPr>
                <w:rFonts w:ascii="Arial" w:hAnsi="Arial" w:cs="Arial"/>
                <w:sz w:val="18"/>
                <w:szCs w:val="18"/>
              </w:rPr>
              <w:t>носитель</w:t>
            </w:r>
            <w:proofErr w:type="spellEnd"/>
          </w:p>
        </w:tc>
        <w:tc>
          <w:tcPr>
            <w:tcW w:w="832" w:type="dxa"/>
            <w:tcBorders>
              <w:top w:val="single" w:sz="4" w:space="0" w:color="auto"/>
              <w:left w:val="nil"/>
              <w:bottom w:val="single" w:sz="4" w:space="0" w:color="auto"/>
              <w:right w:val="single" w:sz="4" w:space="0" w:color="auto"/>
            </w:tcBorders>
            <w:shd w:val="clear" w:color="auto" w:fill="auto"/>
          </w:tcPr>
          <w:p w:rsidR="0076642D" w:rsidRPr="0044362F" w:rsidRDefault="0076642D" w:rsidP="00AE0039">
            <w:pPr>
              <w:autoSpaceDE w:val="0"/>
              <w:autoSpaceDN w:val="0"/>
              <w:spacing w:before="0" w:after="0"/>
              <w:jc w:val="center"/>
              <w:rPr>
                <w:rFonts w:ascii="Arial" w:hAnsi="Arial" w:cs="Arial"/>
                <w:sz w:val="18"/>
                <w:szCs w:val="18"/>
              </w:rPr>
            </w:pPr>
            <w:proofErr w:type="spellStart"/>
            <w:r w:rsidRPr="0044362F">
              <w:rPr>
                <w:rFonts w:ascii="Arial" w:hAnsi="Arial" w:cs="Arial"/>
                <w:sz w:val="18"/>
                <w:szCs w:val="18"/>
              </w:rPr>
              <w:t>Нет</w:t>
            </w:r>
            <w:proofErr w:type="spellEnd"/>
          </w:p>
        </w:tc>
        <w:tc>
          <w:tcPr>
            <w:tcW w:w="585" w:type="dxa"/>
            <w:tcBorders>
              <w:top w:val="single" w:sz="4" w:space="0" w:color="auto"/>
              <w:left w:val="nil"/>
              <w:bottom w:val="single" w:sz="4" w:space="0" w:color="auto"/>
              <w:right w:val="single" w:sz="4" w:space="0" w:color="auto"/>
            </w:tcBorders>
            <w:shd w:val="clear" w:color="auto" w:fill="auto"/>
          </w:tcPr>
          <w:p w:rsidR="0076642D" w:rsidRPr="0044362F" w:rsidRDefault="0076642D" w:rsidP="00AE0039">
            <w:pPr>
              <w:autoSpaceDE w:val="0"/>
              <w:autoSpaceDN w:val="0"/>
              <w:spacing w:before="0" w:after="0"/>
              <w:jc w:val="center"/>
              <w:rPr>
                <w:rFonts w:ascii="Arial" w:hAnsi="Arial" w:cs="Arial"/>
                <w:sz w:val="18"/>
                <w:szCs w:val="18"/>
              </w:rPr>
            </w:pPr>
            <w:proofErr w:type="spellStart"/>
            <w:r w:rsidRPr="0044362F">
              <w:rPr>
                <w:rFonts w:ascii="Arial" w:hAnsi="Arial" w:cs="Arial"/>
                <w:sz w:val="18"/>
                <w:szCs w:val="18"/>
              </w:rPr>
              <w:t>Нет</w:t>
            </w:r>
            <w:proofErr w:type="spellEnd"/>
          </w:p>
        </w:tc>
        <w:tc>
          <w:tcPr>
            <w:tcW w:w="1418" w:type="dxa"/>
            <w:tcBorders>
              <w:top w:val="single" w:sz="4" w:space="0" w:color="auto"/>
              <w:left w:val="nil"/>
              <w:bottom w:val="single" w:sz="4" w:space="0" w:color="auto"/>
              <w:right w:val="single" w:sz="4" w:space="0" w:color="auto"/>
            </w:tcBorders>
            <w:shd w:val="clear" w:color="auto" w:fill="auto"/>
          </w:tcPr>
          <w:p w:rsidR="0076642D" w:rsidRPr="0044362F" w:rsidRDefault="0076642D" w:rsidP="00AE0039">
            <w:pPr>
              <w:autoSpaceDE w:val="0"/>
              <w:autoSpaceDN w:val="0"/>
              <w:spacing w:before="0" w:after="0"/>
              <w:jc w:val="center"/>
              <w:rPr>
                <w:rFonts w:ascii="Arial" w:hAnsi="Arial" w:cs="Arial"/>
                <w:sz w:val="18"/>
                <w:szCs w:val="18"/>
              </w:rPr>
            </w:pPr>
            <w:r w:rsidRPr="0044362F">
              <w:rPr>
                <w:rFonts w:ascii="Arial" w:hAnsi="Arial" w:cs="Arial"/>
                <w:sz w:val="18"/>
                <w:szCs w:val="18"/>
              </w:rPr>
              <w:t>1.3.6.1.4.1.18545.1.2.1.1</w:t>
            </w:r>
          </w:p>
        </w:tc>
        <w:tc>
          <w:tcPr>
            <w:tcW w:w="1544" w:type="dxa"/>
            <w:tcBorders>
              <w:top w:val="single" w:sz="4" w:space="0" w:color="auto"/>
              <w:left w:val="nil"/>
              <w:bottom w:val="single" w:sz="4" w:space="0" w:color="auto"/>
              <w:right w:val="single" w:sz="4" w:space="0" w:color="auto"/>
            </w:tcBorders>
            <w:shd w:val="clear" w:color="auto" w:fill="auto"/>
          </w:tcPr>
          <w:p w:rsidR="0076642D" w:rsidRPr="0044362F" w:rsidRDefault="0076642D" w:rsidP="00AE0039">
            <w:pPr>
              <w:autoSpaceDE w:val="0"/>
              <w:autoSpaceDN w:val="0"/>
              <w:spacing w:before="0" w:after="0"/>
              <w:jc w:val="center"/>
              <w:rPr>
                <w:rFonts w:ascii="Arial" w:hAnsi="Arial" w:cs="Arial"/>
                <w:sz w:val="18"/>
                <w:szCs w:val="18"/>
                <w:lang w:val="ru-RU"/>
              </w:rPr>
            </w:pPr>
            <w:r w:rsidRPr="0044362F">
              <w:rPr>
                <w:rFonts w:ascii="Arial" w:hAnsi="Arial" w:cs="Arial"/>
                <w:sz w:val="18"/>
                <w:szCs w:val="18"/>
              </w:rPr>
              <w:t>Adobe Reader</w:t>
            </w:r>
          </w:p>
        </w:tc>
        <w:tc>
          <w:tcPr>
            <w:tcW w:w="851" w:type="dxa"/>
            <w:tcBorders>
              <w:top w:val="single" w:sz="4" w:space="0" w:color="auto"/>
              <w:left w:val="nil"/>
              <w:bottom w:val="single" w:sz="4" w:space="0" w:color="auto"/>
              <w:right w:val="single" w:sz="4" w:space="0" w:color="auto"/>
            </w:tcBorders>
            <w:shd w:val="clear" w:color="auto" w:fill="auto"/>
          </w:tcPr>
          <w:p w:rsidR="0076642D" w:rsidRPr="0044362F" w:rsidRDefault="0076642D" w:rsidP="00AE0039">
            <w:pPr>
              <w:autoSpaceDE w:val="0"/>
              <w:autoSpaceDN w:val="0"/>
              <w:spacing w:before="0" w:after="0"/>
              <w:jc w:val="center"/>
              <w:rPr>
                <w:rFonts w:ascii="Arial" w:hAnsi="Arial" w:cs="Arial"/>
                <w:sz w:val="18"/>
                <w:szCs w:val="18"/>
                <w:lang w:val="ru-RU"/>
              </w:rPr>
            </w:pPr>
            <w:proofErr w:type="spellStart"/>
            <w:r w:rsidRPr="0044362F">
              <w:rPr>
                <w:rFonts w:ascii="Arial" w:hAnsi="Arial" w:cs="Arial"/>
                <w:sz w:val="18"/>
                <w:szCs w:val="18"/>
              </w:rPr>
              <w:t>постоянно</w:t>
            </w:r>
            <w:proofErr w:type="spellEnd"/>
          </w:p>
        </w:tc>
        <w:tc>
          <w:tcPr>
            <w:tcW w:w="991" w:type="dxa"/>
            <w:tcBorders>
              <w:top w:val="single" w:sz="4" w:space="0" w:color="auto"/>
              <w:left w:val="nil"/>
              <w:bottom w:val="single" w:sz="4" w:space="0" w:color="auto"/>
              <w:right w:val="single" w:sz="4" w:space="0" w:color="auto"/>
            </w:tcBorders>
            <w:shd w:val="clear" w:color="auto" w:fill="auto"/>
          </w:tcPr>
          <w:p w:rsidR="0076642D" w:rsidRPr="0044362F" w:rsidRDefault="0076642D" w:rsidP="00AE0039">
            <w:pPr>
              <w:autoSpaceDE w:val="0"/>
              <w:autoSpaceDN w:val="0"/>
              <w:spacing w:before="0" w:after="0"/>
              <w:jc w:val="center"/>
              <w:rPr>
                <w:rFonts w:ascii="Arial" w:hAnsi="Arial" w:cs="Arial"/>
                <w:sz w:val="18"/>
                <w:szCs w:val="18"/>
                <w:lang w:val="ru-RU"/>
              </w:rPr>
            </w:pPr>
          </w:p>
        </w:tc>
      </w:tr>
      <w:tr w:rsidR="0076642D" w:rsidRPr="0044362F" w:rsidTr="00457131">
        <w:trPr>
          <w:trHeight w:val="778"/>
        </w:trPr>
        <w:tc>
          <w:tcPr>
            <w:tcW w:w="993" w:type="dxa"/>
            <w:tcBorders>
              <w:top w:val="single" w:sz="4" w:space="0" w:color="auto"/>
              <w:left w:val="single" w:sz="4" w:space="0" w:color="auto"/>
              <w:bottom w:val="single" w:sz="4" w:space="0" w:color="auto"/>
              <w:right w:val="single" w:sz="4" w:space="0" w:color="auto"/>
            </w:tcBorders>
            <w:shd w:val="clear" w:color="auto" w:fill="auto"/>
          </w:tcPr>
          <w:p w:rsidR="0076642D" w:rsidRPr="0044362F" w:rsidRDefault="0076642D" w:rsidP="00AE0039">
            <w:pPr>
              <w:autoSpaceDE w:val="0"/>
              <w:autoSpaceDN w:val="0"/>
              <w:spacing w:before="0" w:after="0"/>
              <w:jc w:val="center"/>
              <w:rPr>
                <w:rFonts w:ascii="Arial" w:hAnsi="Arial" w:cs="Arial"/>
                <w:sz w:val="18"/>
                <w:szCs w:val="18"/>
              </w:rPr>
            </w:pPr>
            <w:r w:rsidRPr="0044362F">
              <w:rPr>
                <w:rFonts w:ascii="Arial" w:hAnsi="Arial" w:cs="Arial"/>
                <w:sz w:val="18"/>
                <w:szCs w:val="18"/>
              </w:rPr>
              <w:t>GTP_PROCH_WEB</w:t>
            </w:r>
          </w:p>
        </w:tc>
        <w:tc>
          <w:tcPr>
            <w:tcW w:w="992" w:type="dxa"/>
            <w:tcBorders>
              <w:top w:val="single" w:sz="4" w:space="0" w:color="auto"/>
              <w:left w:val="nil"/>
              <w:bottom w:val="single" w:sz="4" w:space="0" w:color="auto"/>
              <w:right w:val="single" w:sz="4" w:space="0" w:color="auto"/>
            </w:tcBorders>
            <w:shd w:val="clear" w:color="auto" w:fill="auto"/>
          </w:tcPr>
          <w:p w:rsidR="0076642D" w:rsidRPr="0044362F" w:rsidRDefault="0076642D" w:rsidP="00AE0039">
            <w:pPr>
              <w:autoSpaceDE w:val="0"/>
              <w:autoSpaceDN w:val="0"/>
              <w:spacing w:before="0" w:after="0"/>
              <w:jc w:val="center"/>
              <w:rPr>
                <w:rFonts w:ascii="Arial" w:hAnsi="Arial" w:cs="Arial"/>
                <w:sz w:val="18"/>
                <w:szCs w:val="18"/>
              </w:rPr>
            </w:pPr>
            <w:proofErr w:type="spellStart"/>
            <w:r w:rsidRPr="0044362F">
              <w:rPr>
                <w:rFonts w:ascii="Arial" w:hAnsi="Arial" w:cs="Arial"/>
                <w:sz w:val="18"/>
                <w:szCs w:val="18"/>
              </w:rPr>
              <w:t>Прочие</w:t>
            </w:r>
            <w:proofErr w:type="spellEnd"/>
            <w:r w:rsidRPr="0044362F">
              <w:rPr>
                <w:rFonts w:ascii="Arial" w:hAnsi="Arial" w:cs="Arial"/>
                <w:sz w:val="18"/>
                <w:szCs w:val="18"/>
              </w:rPr>
              <w:t xml:space="preserve"> </w:t>
            </w:r>
            <w:proofErr w:type="spellStart"/>
            <w:r w:rsidRPr="0044362F">
              <w:rPr>
                <w:rFonts w:ascii="Arial" w:hAnsi="Arial" w:cs="Arial"/>
                <w:sz w:val="18"/>
                <w:szCs w:val="18"/>
              </w:rPr>
              <w:t>документы</w:t>
            </w:r>
            <w:proofErr w:type="spellEnd"/>
          </w:p>
        </w:tc>
        <w:tc>
          <w:tcPr>
            <w:tcW w:w="3118" w:type="dxa"/>
            <w:tcBorders>
              <w:top w:val="single" w:sz="4" w:space="0" w:color="auto"/>
              <w:left w:val="nil"/>
              <w:bottom w:val="single" w:sz="4" w:space="0" w:color="auto"/>
              <w:right w:val="single" w:sz="4" w:space="0" w:color="auto"/>
            </w:tcBorders>
            <w:shd w:val="clear" w:color="auto" w:fill="auto"/>
          </w:tcPr>
          <w:p w:rsidR="0076642D" w:rsidRPr="0044362F" w:rsidRDefault="0076642D" w:rsidP="00AE0039">
            <w:pPr>
              <w:autoSpaceDE w:val="0"/>
              <w:autoSpaceDN w:val="0"/>
              <w:spacing w:before="0" w:after="0"/>
              <w:jc w:val="center"/>
              <w:rPr>
                <w:rFonts w:ascii="Arial" w:hAnsi="Arial" w:cs="Arial"/>
                <w:sz w:val="18"/>
                <w:szCs w:val="18"/>
                <w:lang w:val="ru-RU"/>
              </w:rPr>
            </w:pPr>
            <w:r w:rsidRPr="0044362F">
              <w:rPr>
                <w:rFonts w:ascii="Arial" w:hAnsi="Arial" w:cs="Arial"/>
                <w:sz w:val="18"/>
                <w:szCs w:val="18"/>
                <w:lang w:val="ru-RU"/>
              </w:rPr>
              <w:t xml:space="preserve">Положение о порядке получения статуса субъекта оптового рынка, </w:t>
            </w:r>
            <w:proofErr w:type="spellStart"/>
            <w:r w:rsidRPr="0044362F">
              <w:rPr>
                <w:rFonts w:ascii="Arial" w:hAnsi="Arial" w:cs="Arial"/>
                <w:sz w:val="18"/>
                <w:szCs w:val="18"/>
                <w:highlight w:val="yellow"/>
                <w:lang w:val="ru-RU"/>
              </w:rPr>
              <w:t>п</w:t>
            </w:r>
            <w:r>
              <w:rPr>
                <w:rFonts w:ascii="Arial" w:hAnsi="Arial" w:cs="Arial"/>
                <w:sz w:val="18"/>
                <w:szCs w:val="18"/>
                <w:highlight w:val="yellow"/>
                <w:lang w:val="ru-RU"/>
              </w:rPr>
              <w:t>п</w:t>
            </w:r>
            <w:proofErr w:type="spellEnd"/>
            <w:r w:rsidRPr="0044362F">
              <w:rPr>
                <w:rFonts w:ascii="Arial" w:hAnsi="Arial" w:cs="Arial"/>
                <w:sz w:val="18"/>
                <w:szCs w:val="18"/>
                <w:highlight w:val="yellow"/>
                <w:lang w:val="ru-RU"/>
              </w:rPr>
              <w:t>. 2.5.6,</w:t>
            </w:r>
            <w:r w:rsidRPr="0044362F">
              <w:rPr>
                <w:rFonts w:ascii="Arial" w:hAnsi="Arial" w:cs="Arial"/>
                <w:sz w:val="18"/>
                <w:szCs w:val="18"/>
                <w:lang w:val="ru-RU"/>
              </w:rPr>
              <w:t xml:space="preserve"> 2.6.9, 4.3.6.1, </w:t>
            </w:r>
            <w:r w:rsidRPr="0044362F">
              <w:rPr>
                <w:rFonts w:ascii="Arial" w:hAnsi="Arial" w:cs="Arial"/>
                <w:sz w:val="18"/>
                <w:szCs w:val="18"/>
                <w:highlight w:val="yellow"/>
                <w:lang w:val="ru-RU"/>
              </w:rPr>
              <w:t>5.2.5</w:t>
            </w:r>
            <w:r w:rsidRPr="0044362F">
              <w:rPr>
                <w:rFonts w:ascii="Arial" w:hAnsi="Arial" w:cs="Arial"/>
                <w:sz w:val="18"/>
                <w:szCs w:val="18"/>
                <w:lang w:val="ru-RU"/>
              </w:rPr>
              <w:t>; Регламент № 1, п. 2.4.9.4</w:t>
            </w:r>
          </w:p>
        </w:tc>
        <w:tc>
          <w:tcPr>
            <w:tcW w:w="696" w:type="dxa"/>
            <w:tcBorders>
              <w:top w:val="single" w:sz="4" w:space="0" w:color="auto"/>
              <w:left w:val="nil"/>
              <w:bottom w:val="single" w:sz="4" w:space="0" w:color="auto"/>
              <w:right w:val="single" w:sz="4" w:space="0" w:color="auto"/>
            </w:tcBorders>
            <w:shd w:val="clear" w:color="auto" w:fill="auto"/>
          </w:tcPr>
          <w:p w:rsidR="0076642D" w:rsidRPr="0044362F" w:rsidRDefault="0076642D" w:rsidP="00AE0039">
            <w:pPr>
              <w:autoSpaceDE w:val="0"/>
              <w:autoSpaceDN w:val="0"/>
              <w:spacing w:before="0" w:after="0"/>
              <w:jc w:val="center"/>
              <w:rPr>
                <w:rFonts w:ascii="Arial" w:hAnsi="Arial" w:cs="Arial"/>
                <w:sz w:val="18"/>
                <w:szCs w:val="18"/>
              </w:rPr>
            </w:pPr>
            <w:r w:rsidRPr="0044362F">
              <w:rPr>
                <w:rFonts w:ascii="Arial" w:hAnsi="Arial" w:cs="Arial"/>
                <w:sz w:val="18"/>
                <w:szCs w:val="18"/>
              </w:rPr>
              <w:t>pdf</w:t>
            </w:r>
          </w:p>
        </w:tc>
        <w:tc>
          <w:tcPr>
            <w:tcW w:w="737" w:type="dxa"/>
            <w:tcBorders>
              <w:top w:val="single" w:sz="4" w:space="0" w:color="auto"/>
              <w:left w:val="nil"/>
              <w:bottom w:val="single" w:sz="4" w:space="0" w:color="auto"/>
              <w:right w:val="single" w:sz="4" w:space="0" w:color="auto"/>
            </w:tcBorders>
            <w:shd w:val="clear" w:color="auto" w:fill="auto"/>
          </w:tcPr>
          <w:p w:rsidR="0076642D" w:rsidRPr="0044362F" w:rsidRDefault="0076642D" w:rsidP="00AE0039">
            <w:pPr>
              <w:autoSpaceDE w:val="0"/>
              <w:autoSpaceDN w:val="0"/>
              <w:spacing w:before="0" w:after="0"/>
              <w:jc w:val="center"/>
              <w:rPr>
                <w:rFonts w:ascii="Arial" w:hAnsi="Arial" w:cs="Arial"/>
                <w:sz w:val="18"/>
                <w:szCs w:val="18"/>
              </w:rPr>
            </w:pPr>
            <w:proofErr w:type="spellStart"/>
            <w:r w:rsidRPr="0044362F">
              <w:rPr>
                <w:rFonts w:ascii="Arial" w:hAnsi="Arial" w:cs="Arial"/>
                <w:sz w:val="18"/>
                <w:szCs w:val="18"/>
              </w:rPr>
              <w:t>Участник</w:t>
            </w:r>
            <w:proofErr w:type="spellEnd"/>
          </w:p>
        </w:tc>
        <w:tc>
          <w:tcPr>
            <w:tcW w:w="851" w:type="dxa"/>
            <w:tcBorders>
              <w:top w:val="single" w:sz="4" w:space="0" w:color="auto"/>
              <w:left w:val="nil"/>
              <w:bottom w:val="single" w:sz="4" w:space="0" w:color="auto"/>
              <w:right w:val="single" w:sz="4" w:space="0" w:color="auto"/>
            </w:tcBorders>
            <w:shd w:val="clear" w:color="auto" w:fill="auto"/>
          </w:tcPr>
          <w:p w:rsidR="0076642D" w:rsidRPr="0044362F" w:rsidRDefault="0076642D" w:rsidP="00AE0039">
            <w:pPr>
              <w:autoSpaceDE w:val="0"/>
              <w:autoSpaceDN w:val="0"/>
              <w:spacing w:before="0" w:after="0"/>
              <w:jc w:val="center"/>
              <w:rPr>
                <w:rFonts w:ascii="Arial" w:hAnsi="Arial" w:cs="Arial"/>
                <w:sz w:val="18"/>
                <w:szCs w:val="18"/>
              </w:rPr>
            </w:pPr>
            <w:r w:rsidRPr="0044362F">
              <w:rPr>
                <w:rFonts w:ascii="Arial" w:hAnsi="Arial" w:cs="Arial"/>
                <w:sz w:val="18"/>
                <w:szCs w:val="18"/>
              </w:rPr>
              <w:t>АТС</w:t>
            </w:r>
          </w:p>
        </w:tc>
        <w:tc>
          <w:tcPr>
            <w:tcW w:w="1134" w:type="dxa"/>
            <w:tcBorders>
              <w:top w:val="single" w:sz="4" w:space="0" w:color="auto"/>
              <w:left w:val="nil"/>
              <w:bottom w:val="single" w:sz="4" w:space="0" w:color="auto"/>
              <w:right w:val="single" w:sz="4" w:space="0" w:color="auto"/>
            </w:tcBorders>
            <w:shd w:val="clear" w:color="auto" w:fill="auto"/>
          </w:tcPr>
          <w:p w:rsidR="0076642D" w:rsidRPr="0044362F" w:rsidRDefault="0076642D" w:rsidP="00AE0039">
            <w:pPr>
              <w:autoSpaceDE w:val="0"/>
              <w:autoSpaceDN w:val="0"/>
              <w:spacing w:before="0" w:after="0"/>
              <w:jc w:val="center"/>
              <w:rPr>
                <w:rFonts w:ascii="Arial" w:hAnsi="Arial" w:cs="Arial"/>
                <w:sz w:val="18"/>
                <w:szCs w:val="18"/>
              </w:rPr>
            </w:pPr>
            <w:r w:rsidRPr="0044362F">
              <w:rPr>
                <w:rFonts w:ascii="Arial" w:hAnsi="Arial" w:cs="Arial"/>
                <w:sz w:val="18"/>
                <w:szCs w:val="18"/>
              </w:rPr>
              <w:t>WEB-</w:t>
            </w:r>
            <w:proofErr w:type="spellStart"/>
            <w:r w:rsidRPr="0044362F">
              <w:rPr>
                <w:rFonts w:ascii="Arial" w:hAnsi="Arial" w:cs="Arial"/>
                <w:sz w:val="18"/>
                <w:szCs w:val="18"/>
              </w:rPr>
              <w:t>интерфейс</w:t>
            </w:r>
            <w:proofErr w:type="spellEnd"/>
          </w:p>
        </w:tc>
        <w:tc>
          <w:tcPr>
            <w:tcW w:w="832" w:type="dxa"/>
            <w:tcBorders>
              <w:top w:val="single" w:sz="4" w:space="0" w:color="auto"/>
              <w:left w:val="nil"/>
              <w:bottom w:val="single" w:sz="4" w:space="0" w:color="auto"/>
              <w:right w:val="single" w:sz="4" w:space="0" w:color="auto"/>
            </w:tcBorders>
            <w:shd w:val="clear" w:color="auto" w:fill="auto"/>
          </w:tcPr>
          <w:p w:rsidR="0076642D" w:rsidRPr="0044362F" w:rsidRDefault="0076642D" w:rsidP="00AE0039">
            <w:pPr>
              <w:autoSpaceDE w:val="0"/>
              <w:autoSpaceDN w:val="0"/>
              <w:spacing w:before="0" w:after="0"/>
              <w:jc w:val="center"/>
              <w:rPr>
                <w:rFonts w:ascii="Arial" w:hAnsi="Arial" w:cs="Arial"/>
                <w:sz w:val="18"/>
                <w:szCs w:val="18"/>
              </w:rPr>
            </w:pPr>
            <w:proofErr w:type="spellStart"/>
            <w:r w:rsidRPr="0044362F">
              <w:rPr>
                <w:rFonts w:ascii="Arial" w:hAnsi="Arial" w:cs="Arial"/>
                <w:sz w:val="18"/>
                <w:szCs w:val="18"/>
              </w:rPr>
              <w:t>Нет</w:t>
            </w:r>
            <w:proofErr w:type="spellEnd"/>
          </w:p>
        </w:tc>
        <w:tc>
          <w:tcPr>
            <w:tcW w:w="585" w:type="dxa"/>
            <w:tcBorders>
              <w:top w:val="single" w:sz="4" w:space="0" w:color="auto"/>
              <w:left w:val="nil"/>
              <w:bottom w:val="single" w:sz="4" w:space="0" w:color="auto"/>
              <w:right w:val="single" w:sz="4" w:space="0" w:color="auto"/>
            </w:tcBorders>
            <w:shd w:val="clear" w:color="auto" w:fill="auto"/>
          </w:tcPr>
          <w:p w:rsidR="0076642D" w:rsidRPr="0044362F" w:rsidRDefault="0076642D" w:rsidP="00AE0039">
            <w:pPr>
              <w:autoSpaceDE w:val="0"/>
              <w:autoSpaceDN w:val="0"/>
              <w:spacing w:before="0" w:after="0"/>
              <w:jc w:val="center"/>
              <w:rPr>
                <w:rFonts w:ascii="Arial" w:hAnsi="Arial" w:cs="Arial"/>
                <w:sz w:val="18"/>
                <w:szCs w:val="18"/>
              </w:rPr>
            </w:pPr>
            <w:proofErr w:type="spellStart"/>
            <w:r w:rsidRPr="0044362F">
              <w:rPr>
                <w:rFonts w:ascii="Arial" w:hAnsi="Arial" w:cs="Arial"/>
                <w:sz w:val="18"/>
                <w:szCs w:val="18"/>
              </w:rPr>
              <w:t>Нет</w:t>
            </w:r>
            <w:proofErr w:type="spellEnd"/>
          </w:p>
        </w:tc>
        <w:tc>
          <w:tcPr>
            <w:tcW w:w="1418" w:type="dxa"/>
            <w:tcBorders>
              <w:top w:val="single" w:sz="4" w:space="0" w:color="auto"/>
              <w:left w:val="nil"/>
              <w:bottom w:val="single" w:sz="4" w:space="0" w:color="auto"/>
              <w:right w:val="single" w:sz="4" w:space="0" w:color="auto"/>
            </w:tcBorders>
            <w:shd w:val="clear" w:color="auto" w:fill="auto"/>
          </w:tcPr>
          <w:p w:rsidR="0076642D" w:rsidRPr="0044362F" w:rsidRDefault="0076642D" w:rsidP="00AE0039">
            <w:pPr>
              <w:autoSpaceDE w:val="0"/>
              <w:autoSpaceDN w:val="0"/>
              <w:spacing w:before="0" w:after="0"/>
              <w:jc w:val="center"/>
              <w:rPr>
                <w:rFonts w:ascii="Arial" w:hAnsi="Arial" w:cs="Arial"/>
                <w:sz w:val="18"/>
                <w:szCs w:val="18"/>
              </w:rPr>
            </w:pPr>
            <w:r w:rsidRPr="0044362F">
              <w:rPr>
                <w:rFonts w:ascii="Arial" w:hAnsi="Arial" w:cs="Arial"/>
                <w:sz w:val="18"/>
                <w:szCs w:val="18"/>
              </w:rPr>
              <w:t>1.3.6.1.4.1.18545.1.2.1.1</w:t>
            </w:r>
          </w:p>
        </w:tc>
        <w:tc>
          <w:tcPr>
            <w:tcW w:w="1544" w:type="dxa"/>
            <w:tcBorders>
              <w:top w:val="single" w:sz="4" w:space="0" w:color="auto"/>
              <w:left w:val="nil"/>
              <w:bottom w:val="single" w:sz="4" w:space="0" w:color="auto"/>
              <w:right w:val="single" w:sz="4" w:space="0" w:color="auto"/>
            </w:tcBorders>
            <w:shd w:val="clear" w:color="auto" w:fill="auto"/>
          </w:tcPr>
          <w:p w:rsidR="0076642D" w:rsidRPr="0044362F" w:rsidRDefault="0076642D" w:rsidP="00AE0039">
            <w:pPr>
              <w:autoSpaceDE w:val="0"/>
              <w:autoSpaceDN w:val="0"/>
              <w:spacing w:before="0" w:after="0"/>
              <w:jc w:val="center"/>
              <w:rPr>
                <w:rFonts w:ascii="Arial" w:hAnsi="Arial" w:cs="Arial"/>
                <w:sz w:val="18"/>
                <w:szCs w:val="18"/>
              </w:rPr>
            </w:pPr>
            <w:r w:rsidRPr="0044362F">
              <w:rPr>
                <w:rFonts w:ascii="Arial" w:hAnsi="Arial" w:cs="Arial"/>
                <w:sz w:val="18"/>
                <w:szCs w:val="18"/>
              </w:rPr>
              <w:t>Adobe Reader</w:t>
            </w:r>
          </w:p>
        </w:tc>
        <w:tc>
          <w:tcPr>
            <w:tcW w:w="851" w:type="dxa"/>
            <w:tcBorders>
              <w:top w:val="single" w:sz="4" w:space="0" w:color="auto"/>
              <w:left w:val="nil"/>
              <w:bottom w:val="single" w:sz="4" w:space="0" w:color="auto"/>
              <w:right w:val="single" w:sz="4" w:space="0" w:color="auto"/>
            </w:tcBorders>
            <w:shd w:val="clear" w:color="auto" w:fill="auto"/>
          </w:tcPr>
          <w:p w:rsidR="0076642D" w:rsidRPr="0044362F" w:rsidRDefault="0076642D" w:rsidP="00AE0039">
            <w:pPr>
              <w:autoSpaceDE w:val="0"/>
              <w:autoSpaceDN w:val="0"/>
              <w:spacing w:before="0" w:after="0"/>
              <w:jc w:val="center"/>
              <w:rPr>
                <w:rFonts w:ascii="Arial" w:hAnsi="Arial" w:cs="Arial"/>
                <w:sz w:val="18"/>
                <w:szCs w:val="18"/>
              </w:rPr>
            </w:pPr>
            <w:proofErr w:type="spellStart"/>
            <w:r w:rsidRPr="0044362F">
              <w:rPr>
                <w:rFonts w:ascii="Arial" w:hAnsi="Arial" w:cs="Arial"/>
                <w:sz w:val="18"/>
                <w:szCs w:val="18"/>
              </w:rPr>
              <w:t>постоянно</w:t>
            </w:r>
            <w:proofErr w:type="spellEnd"/>
          </w:p>
        </w:tc>
        <w:tc>
          <w:tcPr>
            <w:tcW w:w="991" w:type="dxa"/>
            <w:tcBorders>
              <w:top w:val="single" w:sz="4" w:space="0" w:color="auto"/>
              <w:left w:val="nil"/>
              <w:bottom w:val="single" w:sz="4" w:space="0" w:color="auto"/>
              <w:right w:val="single" w:sz="4" w:space="0" w:color="auto"/>
            </w:tcBorders>
            <w:shd w:val="clear" w:color="auto" w:fill="auto"/>
          </w:tcPr>
          <w:p w:rsidR="0076642D" w:rsidRPr="0044362F" w:rsidRDefault="0076642D" w:rsidP="00AE0039">
            <w:pPr>
              <w:autoSpaceDE w:val="0"/>
              <w:autoSpaceDN w:val="0"/>
              <w:spacing w:before="0" w:after="0"/>
              <w:jc w:val="center"/>
              <w:rPr>
                <w:rFonts w:ascii="Arial" w:hAnsi="Arial" w:cs="Arial"/>
                <w:sz w:val="18"/>
                <w:szCs w:val="18"/>
              </w:rPr>
            </w:pPr>
          </w:p>
        </w:tc>
      </w:tr>
      <w:tr w:rsidR="0076642D" w:rsidRPr="0044362F" w:rsidTr="00457131">
        <w:trPr>
          <w:trHeight w:val="778"/>
        </w:trPr>
        <w:tc>
          <w:tcPr>
            <w:tcW w:w="993" w:type="dxa"/>
            <w:tcBorders>
              <w:top w:val="single" w:sz="4" w:space="0" w:color="auto"/>
              <w:left w:val="single" w:sz="4" w:space="0" w:color="auto"/>
              <w:bottom w:val="single" w:sz="4" w:space="0" w:color="auto"/>
              <w:right w:val="single" w:sz="4" w:space="0" w:color="auto"/>
            </w:tcBorders>
            <w:shd w:val="clear" w:color="auto" w:fill="auto"/>
          </w:tcPr>
          <w:p w:rsidR="0076642D" w:rsidRPr="0044362F" w:rsidRDefault="0076642D" w:rsidP="00AE0039">
            <w:pPr>
              <w:autoSpaceDE w:val="0"/>
              <w:autoSpaceDN w:val="0"/>
              <w:spacing w:before="0" w:after="0"/>
              <w:jc w:val="center"/>
              <w:rPr>
                <w:rFonts w:ascii="Arial" w:hAnsi="Arial" w:cs="Arial"/>
                <w:sz w:val="18"/>
                <w:szCs w:val="18"/>
                <w:highlight w:val="yellow"/>
              </w:rPr>
            </w:pPr>
            <w:r w:rsidRPr="0044362F">
              <w:rPr>
                <w:rFonts w:ascii="Arial" w:hAnsi="Arial" w:cs="Arial"/>
                <w:sz w:val="18"/>
                <w:szCs w:val="18"/>
                <w:highlight w:val="yellow"/>
              </w:rPr>
              <w:t>GTP_FORMA12</w:t>
            </w:r>
            <w:r w:rsidRPr="0044362F">
              <w:rPr>
                <w:rFonts w:ascii="Arial" w:hAnsi="Arial" w:cs="Arial"/>
                <w:sz w:val="18"/>
                <w:szCs w:val="18"/>
                <w:highlight w:val="yellow"/>
                <w:lang w:val="en-US"/>
              </w:rPr>
              <w:t>B</w:t>
            </w:r>
            <w:r w:rsidRPr="0044362F">
              <w:rPr>
                <w:rFonts w:ascii="Arial" w:hAnsi="Arial" w:cs="Arial"/>
                <w:sz w:val="18"/>
                <w:szCs w:val="18"/>
                <w:highlight w:val="yellow"/>
              </w:rPr>
              <w:t>_MED</w:t>
            </w:r>
          </w:p>
        </w:tc>
        <w:tc>
          <w:tcPr>
            <w:tcW w:w="992" w:type="dxa"/>
            <w:tcBorders>
              <w:top w:val="single" w:sz="4" w:space="0" w:color="auto"/>
              <w:left w:val="nil"/>
              <w:bottom w:val="single" w:sz="4" w:space="0" w:color="auto"/>
              <w:right w:val="single" w:sz="4" w:space="0" w:color="auto"/>
            </w:tcBorders>
            <w:shd w:val="clear" w:color="auto" w:fill="auto"/>
          </w:tcPr>
          <w:p w:rsidR="0076642D" w:rsidRPr="0044362F" w:rsidRDefault="0076642D" w:rsidP="00AE0039">
            <w:pPr>
              <w:autoSpaceDE w:val="0"/>
              <w:autoSpaceDN w:val="0"/>
              <w:spacing w:before="0" w:after="0"/>
              <w:jc w:val="center"/>
              <w:rPr>
                <w:rFonts w:ascii="Arial" w:hAnsi="Arial" w:cs="Arial"/>
                <w:sz w:val="18"/>
                <w:szCs w:val="18"/>
                <w:highlight w:val="yellow"/>
                <w:lang w:val="ru-RU"/>
              </w:rPr>
            </w:pPr>
            <w:proofErr w:type="spellStart"/>
            <w:r w:rsidRPr="0044362F">
              <w:rPr>
                <w:rFonts w:ascii="Arial" w:hAnsi="Arial" w:cs="Arial"/>
                <w:sz w:val="18"/>
                <w:szCs w:val="18"/>
                <w:highlight w:val="yellow"/>
              </w:rPr>
              <w:t>Форма</w:t>
            </w:r>
            <w:proofErr w:type="spellEnd"/>
            <w:r w:rsidRPr="0044362F">
              <w:rPr>
                <w:rFonts w:ascii="Arial" w:hAnsi="Arial" w:cs="Arial"/>
                <w:sz w:val="18"/>
                <w:szCs w:val="18"/>
                <w:highlight w:val="yellow"/>
              </w:rPr>
              <w:t xml:space="preserve"> 12</w:t>
            </w:r>
            <w:r w:rsidRPr="0044362F">
              <w:rPr>
                <w:rFonts w:ascii="Arial" w:hAnsi="Arial" w:cs="Arial"/>
                <w:sz w:val="18"/>
                <w:szCs w:val="18"/>
                <w:highlight w:val="yellow"/>
                <w:lang w:val="ru-RU"/>
              </w:rPr>
              <w:t>Б</w:t>
            </w:r>
          </w:p>
        </w:tc>
        <w:tc>
          <w:tcPr>
            <w:tcW w:w="3118" w:type="dxa"/>
            <w:tcBorders>
              <w:top w:val="single" w:sz="4" w:space="0" w:color="auto"/>
              <w:left w:val="nil"/>
              <w:bottom w:val="single" w:sz="4" w:space="0" w:color="auto"/>
              <w:right w:val="single" w:sz="4" w:space="0" w:color="auto"/>
            </w:tcBorders>
            <w:shd w:val="clear" w:color="auto" w:fill="auto"/>
          </w:tcPr>
          <w:p w:rsidR="0076642D" w:rsidRPr="0044362F" w:rsidRDefault="0076642D" w:rsidP="00AE0039">
            <w:pPr>
              <w:autoSpaceDE w:val="0"/>
              <w:autoSpaceDN w:val="0"/>
              <w:spacing w:before="0" w:after="0"/>
              <w:jc w:val="center"/>
              <w:rPr>
                <w:rFonts w:ascii="Arial" w:hAnsi="Arial" w:cs="Arial"/>
                <w:sz w:val="18"/>
                <w:szCs w:val="18"/>
                <w:highlight w:val="yellow"/>
                <w:lang w:val="ru-RU"/>
              </w:rPr>
            </w:pPr>
            <w:r w:rsidRPr="0044362F">
              <w:rPr>
                <w:rFonts w:ascii="Arial" w:hAnsi="Arial" w:cs="Arial"/>
                <w:sz w:val="18"/>
                <w:szCs w:val="18"/>
                <w:highlight w:val="yellow"/>
                <w:lang w:val="ru-RU"/>
              </w:rPr>
              <w:t>Положение о порядке получения статуса субъекта оптового рынка, п. 2.5, п. 4.3.1</w:t>
            </w:r>
          </w:p>
        </w:tc>
        <w:tc>
          <w:tcPr>
            <w:tcW w:w="696" w:type="dxa"/>
            <w:tcBorders>
              <w:top w:val="single" w:sz="4" w:space="0" w:color="auto"/>
              <w:left w:val="nil"/>
              <w:bottom w:val="single" w:sz="4" w:space="0" w:color="auto"/>
              <w:right w:val="single" w:sz="4" w:space="0" w:color="auto"/>
            </w:tcBorders>
            <w:shd w:val="clear" w:color="auto" w:fill="auto"/>
          </w:tcPr>
          <w:p w:rsidR="0076642D" w:rsidRPr="0044362F" w:rsidRDefault="0076642D" w:rsidP="00AE0039">
            <w:pPr>
              <w:autoSpaceDE w:val="0"/>
              <w:autoSpaceDN w:val="0"/>
              <w:spacing w:before="0" w:after="0"/>
              <w:jc w:val="center"/>
              <w:rPr>
                <w:rFonts w:ascii="Arial" w:hAnsi="Arial" w:cs="Arial"/>
                <w:sz w:val="18"/>
                <w:szCs w:val="18"/>
                <w:highlight w:val="yellow"/>
              </w:rPr>
            </w:pPr>
            <w:proofErr w:type="spellStart"/>
            <w:r w:rsidRPr="0044362F">
              <w:rPr>
                <w:rFonts w:ascii="Arial" w:hAnsi="Arial" w:cs="Arial"/>
                <w:sz w:val="18"/>
                <w:szCs w:val="18"/>
                <w:highlight w:val="yellow"/>
              </w:rPr>
              <w:t>xls</w:t>
            </w:r>
            <w:proofErr w:type="spellEnd"/>
          </w:p>
        </w:tc>
        <w:tc>
          <w:tcPr>
            <w:tcW w:w="737" w:type="dxa"/>
            <w:tcBorders>
              <w:top w:val="single" w:sz="4" w:space="0" w:color="auto"/>
              <w:left w:val="nil"/>
              <w:bottom w:val="single" w:sz="4" w:space="0" w:color="auto"/>
              <w:right w:val="single" w:sz="4" w:space="0" w:color="auto"/>
            </w:tcBorders>
            <w:shd w:val="clear" w:color="auto" w:fill="auto"/>
          </w:tcPr>
          <w:p w:rsidR="0076642D" w:rsidRPr="0044362F" w:rsidRDefault="0076642D" w:rsidP="00AE0039">
            <w:pPr>
              <w:autoSpaceDE w:val="0"/>
              <w:autoSpaceDN w:val="0"/>
              <w:spacing w:before="0" w:after="0"/>
              <w:jc w:val="center"/>
              <w:rPr>
                <w:rFonts w:ascii="Arial" w:hAnsi="Arial" w:cs="Arial"/>
                <w:sz w:val="18"/>
                <w:szCs w:val="18"/>
                <w:highlight w:val="yellow"/>
              </w:rPr>
            </w:pPr>
            <w:proofErr w:type="spellStart"/>
            <w:r w:rsidRPr="0044362F">
              <w:rPr>
                <w:rFonts w:ascii="Arial" w:hAnsi="Arial" w:cs="Arial"/>
                <w:sz w:val="18"/>
                <w:szCs w:val="18"/>
                <w:highlight w:val="yellow"/>
              </w:rPr>
              <w:t>Участник</w:t>
            </w:r>
            <w:proofErr w:type="spellEnd"/>
          </w:p>
        </w:tc>
        <w:tc>
          <w:tcPr>
            <w:tcW w:w="851" w:type="dxa"/>
            <w:tcBorders>
              <w:top w:val="single" w:sz="4" w:space="0" w:color="auto"/>
              <w:left w:val="nil"/>
              <w:bottom w:val="single" w:sz="4" w:space="0" w:color="auto"/>
              <w:right w:val="single" w:sz="4" w:space="0" w:color="auto"/>
            </w:tcBorders>
            <w:shd w:val="clear" w:color="auto" w:fill="auto"/>
          </w:tcPr>
          <w:p w:rsidR="0076642D" w:rsidRPr="0044362F" w:rsidRDefault="0076642D" w:rsidP="00AE0039">
            <w:pPr>
              <w:autoSpaceDE w:val="0"/>
              <w:autoSpaceDN w:val="0"/>
              <w:spacing w:before="0" w:after="0"/>
              <w:jc w:val="center"/>
              <w:rPr>
                <w:rFonts w:ascii="Arial" w:hAnsi="Arial" w:cs="Arial"/>
                <w:sz w:val="18"/>
                <w:szCs w:val="18"/>
                <w:highlight w:val="yellow"/>
              </w:rPr>
            </w:pPr>
            <w:r w:rsidRPr="0044362F">
              <w:rPr>
                <w:rFonts w:ascii="Arial" w:hAnsi="Arial" w:cs="Arial"/>
                <w:sz w:val="18"/>
                <w:szCs w:val="18"/>
                <w:highlight w:val="yellow"/>
              </w:rPr>
              <w:t>АТС</w:t>
            </w:r>
          </w:p>
        </w:tc>
        <w:tc>
          <w:tcPr>
            <w:tcW w:w="1134" w:type="dxa"/>
            <w:tcBorders>
              <w:top w:val="single" w:sz="4" w:space="0" w:color="auto"/>
              <w:left w:val="nil"/>
              <w:bottom w:val="single" w:sz="4" w:space="0" w:color="auto"/>
              <w:right w:val="single" w:sz="4" w:space="0" w:color="auto"/>
            </w:tcBorders>
            <w:shd w:val="clear" w:color="auto" w:fill="auto"/>
          </w:tcPr>
          <w:p w:rsidR="0076642D" w:rsidRPr="0044362F" w:rsidRDefault="0076642D" w:rsidP="00AE0039">
            <w:pPr>
              <w:autoSpaceDE w:val="0"/>
              <w:autoSpaceDN w:val="0"/>
              <w:spacing w:before="0" w:after="0"/>
              <w:jc w:val="center"/>
              <w:rPr>
                <w:rFonts w:ascii="Arial" w:hAnsi="Arial" w:cs="Arial"/>
                <w:sz w:val="18"/>
                <w:szCs w:val="18"/>
                <w:highlight w:val="yellow"/>
              </w:rPr>
            </w:pPr>
            <w:proofErr w:type="spellStart"/>
            <w:r w:rsidRPr="0044362F">
              <w:rPr>
                <w:rFonts w:ascii="Arial" w:hAnsi="Arial" w:cs="Arial"/>
                <w:sz w:val="18"/>
                <w:szCs w:val="18"/>
                <w:highlight w:val="yellow"/>
              </w:rPr>
              <w:t>Материальный</w:t>
            </w:r>
            <w:proofErr w:type="spellEnd"/>
            <w:r w:rsidRPr="0044362F">
              <w:rPr>
                <w:rFonts w:ascii="Arial" w:hAnsi="Arial" w:cs="Arial"/>
                <w:sz w:val="18"/>
                <w:szCs w:val="18"/>
                <w:highlight w:val="yellow"/>
              </w:rPr>
              <w:t xml:space="preserve"> </w:t>
            </w:r>
            <w:proofErr w:type="spellStart"/>
            <w:r w:rsidRPr="0044362F">
              <w:rPr>
                <w:rFonts w:ascii="Arial" w:hAnsi="Arial" w:cs="Arial"/>
                <w:sz w:val="18"/>
                <w:szCs w:val="18"/>
                <w:highlight w:val="yellow"/>
              </w:rPr>
              <w:t>носитель</w:t>
            </w:r>
            <w:proofErr w:type="spellEnd"/>
          </w:p>
        </w:tc>
        <w:tc>
          <w:tcPr>
            <w:tcW w:w="832" w:type="dxa"/>
            <w:tcBorders>
              <w:top w:val="single" w:sz="4" w:space="0" w:color="auto"/>
              <w:left w:val="nil"/>
              <w:bottom w:val="single" w:sz="4" w:space="0" w:color="auto"/>
              <w:right w:val="single" w:sz="4" w:space="0" w:color="auto"/>
            </w:tcBorders>
            <w:shd w:val="clear" w:color="auto" w:fill="auto"/>
          </w:tcPr>
          <w:p w:rsidR="0076642D" w:rsidRPr="0044362F" w:rsidRDefault="0076642D" w:rsidP="00AE0039">
            <w:pPr>
              <w:autoSpaceDE w:val="0"/>
              <w:autoSpaceDN w:val="0"/>
              <w:spacing w:before="0" w:after="0"/>
              <w:jc w:val="center"/>
              <w:rPr>
                <w:rFonts w:ascii="Arial" w:hAnsi="Arial" w:cs="Arial"/>
                <w:sz w:val="18"/>
                <w:szCs w:val="18"/>
                <w:highlight w:val="yellow"/>
              </w:rPr>
            </w:pPr>
            <w:proofErr w:type="spellStart"/>
            <w:r w:rsidRPr="0044362F">
              <w:rPr>
                <w:rFonts w:ascii="Arial" w:hAnsi="Arial" w:cs="Arial"/>
                <w:sz w:val="18"/>
                <w:szCs w:val="18"/>
                <w:highlight w:val="yellow"/>
              </w:rPr>
              <w:t>Нет</w:t>
            </w:r>
            <w:proofErr w:type="spellEnd"/>
          </w:p>
        </w:tc>
        <w:tc>
          <w:tcPr>
            <w:tcW w:w="585" w:type="dxa"/>
            <w:tcBorders>
              <w:top w:val="single" w:sz="4" w:space="0" w:color="auto"/>
              <w:left w:val="nil"/>
              <w:bottom w:val="single" w:sz="4" w:space="0" w:color="auto"/>
              <w:right w:val="single" w:sz="4" w:space="0" w:color="auto"/>
            </w:tcBorders>
            <w:shd w:val="clear" w:color="auto" w:fill="auto"/>
          </w:tcPr>
          <w:p w:rsidR="0076642D" w:rsidRPr="0044362F" w:rsidRDefault="0076642D" w:rsidP="00AE0039">
            <w:pPr>
              <w:autoSpaceDE w:val="0"/>
              <w:autoSpaceDN w:val="0"/>
              <w:spacing w:before="0" w:after="0"/>
              <w:jc w:val="center"/>
              <w:rPr>
                <w:rFonts w:ascii="Arial" w:hAnsi="Arial" w:cs="Arial"/>
                <w:sz w:val="18"/>
                <w:szCs w:val="18"/>
                <w:highlight w:val="yellow"/>
              </w:rPr>
            </w:pPr>
            <w:proofErr w:type="spellStart"/>
            <w:r w:rsidRPr="0044362F">
              <w:rPr>
                <w:rFonts w:ascii="Arial" w:hAnsi="Arial" w:cs="Arial"/>
                <w:sz w:val="18"/>
                <w:szCs w:val="18"/>
                <w:highlight w:val="yellow"/>
              </w:rPr>
              <w:t>Нет</w:t>
            </w:r>
            <w:proofErr w:type="spellEnd"/>
          </w:p>
        </w:tc>
        <w:tc>
          <w:tcPr>
            <w:tcW w:w="1418" w:type="dxa"/>
            <w:tcBorders>
              <w:top w:val="single" w:sz="4" w:space="0" w:color="auto"/>
              <w:left w:val="nil"/>
              <w:bottom w:val="single" w:sz="4" w:space="0" w:color="auto"/>
              <w:right w:val="single" w:sz="4" w:space="0" w:color="auto"/>
            </w:tcBorders>
            <w:shd w:val="clear" w:color="auto" w:fill="auto"/>
          </w:tcPr>
          <w:p w:rsidR="0076642D" w:rsidRPr="0044362F" w:rsidRDefault="0076642D" w:rsidP="00AE0039">
            <w:pPr>
              <w:autoSpaceDE w:val="0"/>
              <w:autoSpaceDN w:val="0"/>
              <w:spacing w:before="0" w:after="0"/>
              <w:jc w:val="center"/>
              <w:rPr>
                <w:rFonts w:ascii="Arial" w:hAnsi="Arial" w:cs="Arial"/>
                <w:sz w:val="18"/>
                <w:szCs w:val="18"/>
                <w:highlight w:val="yellow"/>
              </w:rPr>
            </w:pPr>
            <w:r w:rsidRPr="0044362F">
              <w:rPr>
                <w:rFonts w:ascii="Arial" w:hAnsi="Arial" w:cs="Arial"/>
                <w:sz w:val="18"/>
                <w:szCs w:val="18"/>
                <w:highlight w:val="yellow"/>
              </w:rPr>
              <w:t>1.3.6.1.4.1.18545.1.2.1.1</w:t>
            </w:r>
          </w:p>
        </w:tc>
        <w:tc>
          <w:tcPr>
            <w:tcW w:w="1544" w:type="dxa"/>
            <w:tcBorders>
              <w:top w:val="single" w:sz="4" w:space="0" w:color="auto"/>
              <w:left w:val="nil"/>
              <w:bottom w:val="single" w:sz="4" w:space="0" w:color="auto"/>
              <w:right w:val="single" w:sz="4" w:space="0" w:color="auto"/>
            </w:tcBorders>
            <w:shd w:val="clear" w:color="auto" w:fill="auto"/>
          </w:tcPr>
          <w:p w:rsidR="0076642D" w:rsidRPr="0044362F" w:rsidRDefault="0076642D" w:rsidP="00AE0039">
            <w:pPr>
              <w:autoSpaceDE w:val="0"/>
              <w:autoSpaceDN w:val="0"/>
              <w:spacing w:before="0" w:after="0"/>
              <w:jc w:val="center"/>
              <w:rPr>
                <w:rFonts w:ascii="Arial" w:hAnsi="Arial" w:cs="Arial"/>
                <w:sz w:val="18"/>
                <w:szCs w:val="18"/>
                <w:highlight w:val="yellow"/>
              </w:rPr>
            </w:pPr>
            <w:r w:rsidRPr="0044362F">
              <w:rPr>
                <w:rFonts w:ascii="Arial" w:hAnsi="Arial" w:cs="Arial"/>
                <w:sz w:val="18"/>
                <w:szCs w:val="18"/>
                <w:highlight w:val="yellow"/>
              </w:rPr>
              <w:t>Excel</w:t>
            </w:r>
          </w:p>
        </w:tc>
        <w:tc>
          <w:tcPr>
            <w:tcW w:w="851" w:type="dxa"/>
            <w:tcBorders>
              <w:top w:val="single" w:sz="4" w:space="0" w:color="auto"/>
              <w:left w:val="nil"/>
              <w:bottom w:val="single" w:sz="4" w:space="0" w:color="auto"/>
              <w:right w:val="single" w:sz="4" w:space="0" w:color="auto"/>
            </w:tcBorders>
            <w:shd w:val="clear" w:color="auto" w:fill="auto"/>
          </w:tcPr>
          <w:p w:rsidR="0076642D" w:rsidRPr="0044362F" w:rsidRDefault="0076642D" w:rsidP="00AE0039">
            <w:pPr>
              <w:autoSpaceDE w:val="0"/>
              <w:autoSpaceDN w:val="0"/>
              <w:spacing w:before="0" w:after="0"/>
              <w:jc w:val="center"/>
              <w:rPr>
                <w:rFonts w:ascii="Arial" w:hAnsi="Arial" w:cs="Arial"/>
                <w:sz w:val="18"/>
                <w:szCs w:val="18"/>
                <w:highlight w:val="yellow"/>
              </w:rPr>
            </w:pPr>
            <w:proofErr w:type="spellStart"/>
            <w:r w:rsidRPr="0044362F">
              <w:rPr>
                <w:rFonts w:ascii="Arial" w:hAnsi="Arial" w:cs="Arial"/>
                <w:sz w:val="18"/>
                <w:szCs w:val="18"/>
                <w:highlight w:val="yellow"/>
              </w:rPr>
              <w:t>постоянно</w:t>
            </w:r>
            <w:proofErr w:type="spellEnd"/>
          </w:p>
        </w:tc>
        <w:tc>
          <w:tcPr>
            <w:tcW w:w="991" w:type="dxa"/>
            <w:tcBorders>
              <w:top w:val="single" w:sz="4" w:space="0" w:color="auto"/>
              <w:left w:val="nil"/>
              <w:bottom w:val="single" w:sz="4" w:space="0" w:color="auto"/>
              <w:right w:val="single" w:sz="4" w:space="0" w:color="auto"/>
            </w:tcBorders>
            <w:shd w:val="clear" w:color="auto" w:fill="auto"/>
          </w:tcPr>
          <w:p w:rsidR="0076642D" w:rsidRPr="0044362F" w:rsidRDefault="0076642D" w:rsidP="00AE0039">
            <w:pPr>
              <w:autoSpaceDE w:val="0"/>
              <w:autoSpaceDN w:val="0"/>
              <w:spacing w:before="0" w:after="0"/>
              <w:jc w:val="center"/>
              <w:rPr>
                <w:rFonts w:ascii="Arial" w:hAnsi="Arial" w:cs="Arial"/>
                <w:sz w:val="18"/>
                <w:szCs w:val="18"/>
              </w:rPr>
            </w:pPr>
          </w:p>
        </w:tc>
      </w:tr>
      <w:tr w:rsidR="0076642D" w:rsidRPr="0044362F" w:rsidTr="00457131">
        <w:trPr>
          <w:trHeight w:val="778"/>
        </w:trPr>
        <w:tc>
          <w:tcPr>
            <w:tcW w:w="993" w:type="dxa"/>
            <w:tcBorders>
              <w:top w:val="single" w:sz="4" w:space="0" w:color="auto"/>
              <w:left w:val="single" w:sz="4" w:space="0" w:color="auto"/>
              <w:bottom w:val="single" w:sz="4" w:space="0" w:color="auto"/>
              <w:right w:val="single" w:sz="4" w:space="0" w:color="auto"/>
            </w:tcBorders>
            <w:shd w:val="clear" w:color="auto" w:fill="auto"/>
          </w:tcPr>
          <w:p w:rsidR="0076642D" w:rsidRPr="0044362F" w:rsidRDefault="0076642D" w:rsidP="00AE0039">
            <w:pPr>
              <w:autoSpaceDE w:val="0"/>
              <w:autoSpaceDN w:val="0"/>
              <w:spacing w:before="0" w:after="0"/>
              <w:jc w:val="center"/>
              <w:rPr>
                <w:rFonts w:ascii="Arial" w:hAnsi="Arial" w:cs="Arial"/>
                <w:sz w:val="18"/>
                <w:szCs w:val="18"/>
                <w:highlight w:val="yellow"/>
              </w:rPr>
            </w:pPr>
            <w:r w:rsidRPr="0044362F">
              <w:rPr>
                <w:rFonts w:ascii="Arial" w:hAnsi="Arial" w:cs="Arial"/>
                <w:sz w:val="18"/>
                <w:szCs w:val="18"/>
                <w:highlight w:val="yellow"/>
              </w:rPr>
              <w:t>GTP_FORMA12B_WEB</w:t>
            </w:r>
          </w:p>
        </w:tc>
        <w:tc>
          <w:tcPr>
            <w:tcW w:w="992" w:type="dxa"/>
            <w:tcBorders>
              <w:top w:val="single" w:sz="4" w:space="0" w:color="auto"/>
              <w:left w:val="nil"/>
              <w:bottom w:val="single" w:sz="4" w:space="0" w:color="auto"/>
              <w:right w:val="single" w:sz="4" w:space="0" w:color="auto"/>
            </w:tcBorders>
            <w:shd w:val="clear" w:color="auto" w:fill="auto"/>
          </w:tcPr>
          <w:p w:rsidR="0076642D" w:rsidRPr="0044362F" w:rsidRDefault="0076642D" w:rsidP="00AE0039">
            <w:pPr>
              <w:autoSpaceDE w:val="0"/>
              <w:autoSpaceDN w:val="0"/>
              <w:spacing w:before="0" w:after="0"/>
              <w:jc w:val="center"/>
              <w:rPr>
                <w:rFonts w:ascii="Arial" w:hAnsi="Arial" w:cs="Arial"/>
                <w:sz w:val="18"/>
                <w:szCs w:val="18"/>
                <w:highlight w:val="yellow"/>
                <w:lang w:val="ru-RU"/>
              </w:rPr>
            </w:pPr>
            <w:proofErr w:type="spellStart"/>
            <w:r w:rsidRPr="0044362F">
              <w:rPr>
                <w:rFonts w:ascii="Arial" w:hAnsi="Arial" w:cs="Arial"/>
                <w:sz w:val="18"/>
                <w:szCs w:val="18"/>
                <w:highlight w:val="yellow"/>
              </w:rPr>
              <w:t>Форма</w:t>
            </w:r>
            <w:proofErr w:type="spellEnd"/>
            <w:r w:rsidRPr="0044362F">
              <w:rPr>
                <w:rFonts w:ascii="Arial" w:hAnsi="Arial" w:cs="Arial"/>
                <w:sz w:val="18"/>
                <w:szCs w:val="18"/>
                <w:highlight w:val="yellow"/>
              </w:rPr>
              <w:t xml:space="preserve"> 12</w:t>
            </w:r>
            <w:r w:rsidRPr="0044362F">
              <w:rPr>
                <w:rFonts w:ascii="Arial" w:hAnsi="Arial" w:cs="Arial"/>
                <w:sz w:val="18"/>
                <w:szCs w:val="18"/>
                <w:highlight w:val="yellow"/>
                <w:lang w:val="ru-RU"/>
              </w:rPr>
              <w:t>Б</w:t>
            </w:r>
          </w:p>
        </w:tc>
        <w:tc>
          <w:tcPr>
            <w:tcW w:w="3118" w:type="dxa"/>
            <w:tcBorders>
              <w:top w:val="single" w:sz="4" w:space="0" w:color="auto"/>
              <w:left w:val="nil"/>
              <w:bottom w:val="single" w:sz="4" w:space="0" w:color="auto"/>
              <w:right w:val="single" w:sz="4" w:space="0" w:color="auto"/>
            </w:tcBorders>
            <w:shd w:val="clear" w:color="auto" w:fill="auto"/>
          </w:tcPr>
          <w:p w:rsidR="0076642D" w:rsidRPr="0044362F" w:rsidRDefault="0076642D" w:rsidP="00AE0039">
            <w:pPr>
              <w:autoSpaceDE w:val="0"/>
              <w:autoSpaceDN w:val="0"/>
              <w:spacing w:before="0" w:after="0"/>
              <w:jc w:val="center"/>
              <w:rPr>
                <w:rFonts w:ascii="Arial" w:hAnsi="Arial" w:cs="Arial"/>
                <w:sz w:val="18"/>
                <w:szCs w:val="18"/>
                <w:highlight w:val="yellow"/>
                <w:lang w:val="ru-RU"/>
              </w:rPr>
            </w:pPr>
            <w:r w:rsidRPr="0044362F">
              <w:rPr>
                <w:rFonts w:ascii="Arial" w:hAnsi="Arial" w:cs="Arial"/>
                <w:sz w:val="18"/>
                <w:szCs w:val="18"/>
                <w:highlight w:val="yellow"/>
                <w:lang w:val="ru-RU"/>
              </w:rPr>
              <w:t>Положение о порядке получения статуса субъекта оптового рынка, п. 2.5, п. 4.3.1</w:t>
            </w:r>
          </w:p>
        </w:tc>
        <w:tc>
          <w:tcPr>
            <w:tcW w:w="696" w:type="dxa"/>
            <w:tcBorders>
              <w:top w:val="single" w:sz="4" w:space="0" w:color="auto"/>
              <w:left w:val="nil"/>
              <w:bottom w:val="single" w:sz="4" w:space="0" w:color="auto"/>
              <w:right w:val="single" w:sz="4" w:space="0" w:color="auto"/>
            </w:tcBorders>
            <w:shd w:val="clear" w:color="auto" w:fill="auto"/>
          </w:tcPr>
          <w:p w:rsidR="0076642D" w:rsidRPr="0044362F" w:rsidRDefault="0076642D" w:rsidP="00AE0039">
            <w:pPr>
              <w:autoSpaceDE w:val="0"/>
              <w:autoSpaceDN w:val="0"/>
              <w:spacing w:before="0" w:after="0"/>
              <w:jc w:val="center"/>
              <w:rPr>
                <w:rFonts w:ascii="Arial" w:hAnsi="Arial" w:cs="Arial"/>
                <w:sz w:val="18"/>
                <w:szCs w:val="18"/>
                <w:highlight w:val="yellow"/>
              </w:rPr>
            </w:pPr>
            <w:proofErr w:type="spellStart"/>
            <w:r w:rsidRPr="0044362F">
              <w:rPr>
                <w:rFonts w:ascii="Arial" w:hAnsi="Arial" w:cs="Arial"/>
                <w:sz w:val="18"/>
                <w:szCs w:val="18"/>
                <w:highlight w:val="yellow"/>
              </w:rPr>
              <w:t>xls</w:t>
            </w:r>
            <w:proofErr w:type="spellEnd"/>
          </w:p>
        </w:tc>
        <w:tc>
          <w:tcPr>
            <w:tcW w:w="737" w:type="dxa"/>
            <w:tcBorders>
              <w:top w:val="single" w:sz="4" w:space="0" w:color="auto"/>
              <w:left w:val="nil"/>
              <w:bottom w:val="single" w:sz="4" w:space="0" w:color="auto"/>
              <w:right w:val="single" w:sz="4" w:space="0" w:color="auto"/>
            </w:tcBorders>
            <w:shd w:val="clear" w:color="auto" w:fill="auto"/>
          </w:tcPr>
          <w:p w:rsidR="0076642D" w:rsidRPr="0044362F" w:rsidRDefault="0076642D" w:rsidP="00AE0039">
            <w:pPr>
              <w:autoSpaceDE w:val="0"/>
              <w:autoSpaceDN w:val="0"/>
              <w:spacing w:before="0" w:after="0"/>
              <w:jc w:val="center"/>
              <w:rPr>
                <w:rFonts w:ascii="Arial" w:hAnsi="Arial" w:cs="Arial"/>
                <w:sz w:val="18"/>
                <w:szCs w:val="18"/>
                <w:highlight w:val="yellow"/>
              </w:rPr>
            </w:pPr>
            <w:proofErr w:type="spellStart"/>
            <w:r w:rsidRPr="0044362F">
              <w:rPr>
                <w:rFonts w:ascii="Arial" w:hAnsi="Arial" w:cs="Arial"/>
                <w:sz w:val="18"/>
                <w:szCs w:val="18"/>
                <w:highlight w:val="yellow"/>
              </w:rPr>
              <w:t>Участник</w:t>
            </w:r>
            <w:proofErr w:type="spellEnd"/>
          </w:p>
        </w:tc>
        <w:tc>
          <w:tcPr>
            <w:tcW w:w="851" w:type="dxa"/>
            <w:tcBorders>
              <w:top w:val="single" w:sz="4" w:space="0" w:color="auto"/>
              <w:left w:val="nil"/>
              <w:bottom w:val="single" w:sz="4" w:space="0" w:color="auto"/>
              <w:right w:val="single" w:sz="4" w:space="0" w:color="auto"/>
            </w:tcBorders>
            <w:shd w:val="clear" w:color="auto" w:fill="auto"/>
          </w:tcPr>
          <w:p w:rsidR="0076642D" w:rsidRPr="0044362F" w:rsidRDefault="0076642D" w:rsidP="00AE0039">
            <w:pPr>
              <w:autoSpaceDE w:val="0"/>
              <w:autoSpaceDN w:val="0"/>
              <w:spacing w:before="0" w:after="0"/>
              <w:jc w:val="center"/>
              <w:rPr>
                <w:rFonts w:ascii="Arial" w:hAnsi="Arial" w:cs="Arial"/>
                <w:sz w:val="18"/>
                <w:szCs w:val="18"/>
                <w:highlight w:val="yellow"/>
              </w:rPr>
            </w:pPr>
            <w:r w:rsidRPr="0044362F">
              <w:rPr>
                <w:rFonts w:ascii="Arial" w:hAnsi="Arial" w:cs="Arial"/>
                <w:sz w:val="18"/>
                <w:szCs w:val="18"/>
                <w:highlight w:val="yellow"/>
              </w:rPr>
              <w:t>АТС</w:t>
            </w:r>
          </w:p>
        </w:tc>
        <w:tc>
          <w:tcPr>
            <w:tcW w:w="1134" w:type="dxa"/>
            <w:tcBorders>
              <w:top w:val="single" w:sz="4" w:space="0" w:color="auto"/>
              <w:left w:val="nil"/>
              <w:bottom w:val="single" w:sz="4" w:space="0" w:color="auto"/>
              <w:right w:val="single" w:sz="4" w:space="0" w:color="auto"/>
            </w:tcBorders>
            <w:shd w:val="clear" w:color="auto" w:fill="auto"/>
          </w:tcPr>
          <w:p w:rsidR="0076642D" w:rsidRPr="0044362F" w:rsidRDefault="0076642D" w:rsidP="00AE0039">
            <w:pPr>
              <w:autoSpaceDE w:val="0"/>
              <w:autoSpaceDN w:val="0"/>
              <w:spacing w:before="0" w:after="0"/>
              <w:jc w:val="center"/>
              <w:rPr>
                <w:rFonts w:ascii="Arial" w:hAnsi="Arial" w:cs="Arial"/>
                <w:sz w:val="18"/>
                <w:szCs w:val="18"/>
                <w:highlight w:val="yellow"/>
              </w:rPr>
            </w:pPr>
            <w:r w:rsidRPr="0044362F">
              <w:rPr>
                <w:rFonts w:ascii="Arial" w:hAnsi="Arial" w:cs="Arial"/>
                <w:sz w:val="18"/>
                <w:szCs w:val="18"/>
                <w:highlight w:val="yellow"/>
              </w:rPr>
              <w:t>WEB-</w:t>
            </w:r>
            <w:proofErr w:type="spellStart"/>
            <w:r w:rsidRPr="0044362F">
              <w:rPr>
                <w:rFonts w:ascii="Arial" w:hAnsi="Arial" w:cs="Arial"/>
                <w:sz w:val="18"/>
                <w:szCs w:val="18"/>
                <w:highlight w:val="yellow"/>
              </w:rPr>
              <w:t>интерфейс</w:t>
            </w:r>
            <w:proofErr w:type="spellEnd"/>
          </w:p>
        </w:tc>
        <w:tc>
          <w:tcPr>
            <w:tcW w:w="832" w:type="dxa"/>
            <w:tcBorders>
              <w:top w:val="single" w:sz="4" w:space="0" w:color="auto"/>
              <w:left w:val="nil"/>
              <w:bottom w:val="single" w:sz="4" w:space="0" w:color="auto"/>
              <w:right w:val="single" w:sz="4" w:space="0" w:color="auto"/>
            </w:tcBorders>
            <w:shd w:val="clear" w:color="auto" w:fill="auto"/>
          </w:tcPr>
          <w:p w:rsidR="0076642D" w:rsidRPr="0044362F" w:rsidRDefault="0076642D" w:rsidP="00AE0039">
            <w:pPr>
              <w:autoSpaceDE w:val="0"/>
              <w:autoSpaceDN w:val="0"/>
              <w:spacing w:before="0" w:after="0"/>
              <w:jc w:val="center"/>
              <w:rPr>
                <w:rFonts w:ascii="Arial" w:hAnsi="Arial" w:cs="Arial"/>
                <w:sz w:val="18"/>
                <w:szCs w:val="18"/>
                <w:highlight w:val="yellow"/>
              </w:rPr>
            </w:pPr>
            <w:proofErr w:type="spellStart"/>
            <w:r w:rsidRPr="0044362F">
              <w:rPr>
                <w:rFonts w:ascii="Arial" w:hAnsi="Arial" w:cs="Arial"/>
                <w:sz w:val="18"/>
                <w:szCs w:val="18"/>
                <w:highlight w:val="yellow"/>
              </w:rPr>
              <w:t>Нет</w:t>
            </w:r>
            <w:proofErr w:type="spellEnd"/>
          </w:p>
        </w:tc>
        <w:tc>
          <w:tcPr>
            <w:tcW w:w="585" w:type="dxa"/>
            <w:tcBorders>
              <w:top w:val="single" w:sz="4" w:space="0" w:color="auto"/>
              <w:left w:val="nil"/>
              <w:bottom w:val="single" w:sz="4" w:space="0" w:color="auto"/>
              <w:right w:val="single" w:sz="4" w:space="0" w:color="auto"/>
            </w:tcBorders>
            <w:shd w:val="clear" w:color="auto" w:fill="auto"/>
          </w:tcPr>
          <w:p w:rsidR="0076642D" w:rsidRPr="0044362F" w:rsidRDefault="0076642D" w:rsidP="00AE0039">
            <w:pPr>
              <w:autoSpaceDE w:val="0"/>
              <w:autoSpaceDN w:val="0"/>
              <w:spacing w:before="0" w:after="0"/>
              <w:jc w:val="center"/>
              <w:rPr>
                <w:rFonts w:ascii="Arial" w:hAnsi="Arial" w:cs="Arial"/>
                <w:sz w:val="18"/>
                <w:szCs w:val="18"/>
                <w:highlight w:val="yellow"/>
              </w:rPr>
            </w:pPr>
            <w:proofErr w:type="spellStart"/>
            <w:r w:rsidRPr="0044362F">
              <w:rPr>
                <w:rFonts w:ascii="Arial" w:hAnsi="Arial" w:cs="Arial"/>
                <w:sz w:val="18"/>
                <w:szCs w:val="18"/>
                <w:highlight w:val="yellow"/>
              </w:rPr>
              <w:t>Нет</w:t>
            </w:r>
            <w:proofErr w:type="spellEnd"/>
          </w:p>
        </w:tc>
        <w:tc>
          <w:tcPr>
            <w:tcW w:w="1418" w:type="dxa"/>
            <w:tcBorders>
              <w:top w:val="single" w:sz="4" w:space="0" w:color="auto"/>
              <w:left w:val="nil"/>
              <w:bottom w:val="single" w:sz="4" w:space="0" w:color="auto"/>
              <w:right w:val="single" w:sz="4" w:space="0" w:color="auto"/>
            </w:tcBorders>
            <w:shd w:val="clear" w:color="auto" w:fill="auto"/>
          </w:tcPr>
          <w:p w:rsidR="0076642D" w:rsidRPr="0044362F" w:rsidRDefault="0076642D" w:rsidP="00AE0039">
            <w:pPr>
              <w:autoSpaceDE w:val="0"/>
              <w:autoSpaceDN w:val="0"/>
              <w:spacing w:before="0" w:after="0"/>
              <w:jc w:val="center"/>
              <w:rPr>
                <w:rFonts w:ascii="Arial" w:hAnsi="Arial" w:cs="Arial"/>
                <w:sz w:val="18"/>
                <w:szCs w:val="18"/>
                <w:highlight w:val="yellow"/>
              </w:rPr>
            </w:pPr>
            <w:r w:rsidRPr="0044362F">
              <w:rPr>
                <w:rFonts w:ascii="Arial" w:hAnsi="Arial" w:cs="Arial"/>
                <w:sz w:val="18"/>
                <w:szCs w:val="18"/>
                <w:highlight w:val="yellow"/>
              </w:rPr>
              <w:t>1.3.6.1.4.1.18545.1.2.1.1</w:t>
            </w:r>
          </w:p>
        </w:tc>
        <w:tc>
          <w:tcPr>
            <w:tcW w:w="1544" w:type="dxa"/>
            <w:tcBorders>
              <w:top w:val="single" w:sz="4" w:space="0" w:color="auto"/>
              <w:left w:val="nil"/>
              <w:bottom w:val="single" w:sz="4" w:space="0" w:color="auto"/>
              <w:right w:val="single" w:sz="4" w:space="0" w:color="auto"/>
            </w:tcBorders>
            <w:shd w:val="clear" w:color="auto" w:fill="auto"/>
          </w:tcPr>
          <w:p w:rsidR="0076642D" w:rsidRPr="0044362F" w:rsidRDefault="0076642D" w:rsidP="00AE0039">
            <w:pPr>
              <w:autoSpaceDE w:val="0"/>
              <w:autoSpaceDN w:val="0"/>
              <w:spacing w:before="0" w:after="0"/>
              <w:jc w:val="center"/>
              <w:rPr>
                <w:rFonts w:ascii="Arial" w:hAnsi="Arial" w:cs="Arial"/>
                <w:sz w:val="18"/>
                <w:szCs w:val="18"/>
                <w:highlight w:val="yellow"/>
              </w:rPr>
            </w:pPr>
            <w:r w:rsidRPr="0044362F">
              <w:rPr>
                <w:rFonts w:ascii="Arial" w:hAnsi="Arial" w:cs="Arial"/>
                <w:sz w:val="18"/>
                <w:szCs w:val="18"/>
                <w:highlight w:val="yellow"/>
              </w:rPr>
              <w:t>Excel</w:t>
            </w:r>
          </w:p>
        </w:tc>
        <w:tc>
          <w:tcPr>
            <w:tcW w:w="851" w:type="dxa"/>
            <w:tcBorders>
              <w:top w:val="single" w:sz="4" w:space="0" w:color="auto"/>
              <w:left w:val="nil"/>
              <w:bottom w:val="single" w:sz="4" w:space="0" w:color="auto"/>
              <w:right w:val="single" w:sz="4" w:space="0" w:color="auto"/>
            </w:tcBorders>
            <w:shd w:val="clear" w:color="auto" w:fill="auto"/>
          </w:tcPr>
          <w:p w:rsidR="0076642D" w:rsidRPr="0044362F" w:rsidRDefault="0076642D" w:rsidP="00AE0039">
            <w:pPr>
              <w:autoSpaceDE w:val="0"/>
              <w:autoSpaceDN w:val="0"/>
              <w:spacing w:before="0" w:after="0"/>
              <w:jc w:val="center"/>
              <w:rPr>
                <w:rFonts w:ascii="Arial" w:hAnsi="Arial" w:cs="Arial"/>
                <w:sz w:val="18"/>
                <w:szCs w:val="18"/>
                <w:highlight w:val="yellow"/>
              </w:rPr>
            </w:pPr>
            <w:proofErr w:type="spellStart"/>
            <w:r w:rsidRPr="0044362F">
              <w:rPr>
                <w:rFonts w:ascii="Arial" w:hAnsi="Arial" w:cs="Arial"/>
                <w:sz w:val="18"/>
                <w:szCs w:val="18"/>
                <w:highlight w:val="yellow"/>
              </w:rPr>
              <w:t>постоянно</w:t>
            </w:r>
            <w:proofErr w:type="spellEnd"/>
          </w:p>
        </w:tc>
        <w:tc>
          <w:tcPr>
            <w:tcW w:w="991" w:type="dxa"/>
            <w:tcBorders>
              <w:top w:val="single" w:sz="4" w:space="0" w:color="auto"/>
              <w:left w:val="nil"/>
              <w:bottom w:val="single" w:sz="4" w:space="0" w:color="auto"/>
              <w:right w:val="single" w:sz="4" w:space="0" w:color="auto"/>
            </w:tcBorders>
            <w:shd w:val="clear" w:color="auto" w:fill="auto"/>
          </w:tcPr>
          <w:p w:rsidR="0076642D" w:rsidRPr="0044362F" w:rsidRDefault="0076642D" w:rsidP="00AE0039">
            <w:pPr>
              <w:autoSpaceDE w:val="0"/>
              <w:autoSpaceDN w:val="0"/>
              <w:spacing w:before="0" w:after="0"/>
              <w:jc w:val="center"/>
              <w:rPr>
                <w:rFonts w:ascii="Arial" w:hAnsi="Arial" w:cs="Arial"/>
                <w:sz w:val="18"/>
                <w:szCs w:val="18"/>
              </w:rPr>
            </w:pPr>
          </w:p>
        </w:tc>
      </w:tr>
    </w:tbl>
    <w:p w:rsidR="0076642D" w:rsidRDefault="0076642D" w:rsidP="000C358E">
      <w:pPr>
        <w:spacing w:before="0" w:after="0"/>
        <w:rPr>
          <w:szCs w:val="22"/>
        </w:rPr>
      </w:pPr>
    </w:p>
    <w:p w:rsidR="0076642D" w:rsidRDefault="0076642D" w:rsidP="000C358E">
      <w:pPr>
        <w:spacing w:before="0" w:after="0"/>
        <w:rPr>
          <w:szCs w:val="22"/>
        </w:rPr>
      </w:pPr>
    </w:p>
    <w:p w:rsidR="0076642D" w:rsidRPr="00EF5B99" w:rsidRDefault="0076642D" w:rsidP="000C358E">
      <w:pPr>
        <w:spacing w:before="0" w:after="0"/>
        <w:rPr>
          <w:szCs w:val="22"/>
        </w:rPr>
      </w:pPr>
    </w:p>
    <w:sectPr w:rsidR="0076642D" w:rsidRPr="00EF5B99" w:rsidSect="0076642D">
      <w:pgSz w:w="16838" w:h="11906" w:orient="landscape"/>
      <w:pgMar w:top="1276"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7131" w:rsidRDefault="00457131" w:rsidP="00B51FFF">
      <w:pPr>
        <w:spacing w:before="0" w:after="0"/>
      </w:pPr>
      <w:r>
        <w:separator/>
      </w:r>
    </w:p>
  </w:endnote>
  <w:endnote w:type="continuationSeparator" w:id="0">
    <w:p w:rsidR="00457131" w:rsidRDefault="00457131" w:rsidP="00B51FF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imesDL">
    <w:altName w:val="Times New Roman"/>
    <w:panose1 w:val="00000000000000000000"/>
    <w:charset w:val="00"/>
    <w:family w:val="roman"/>
    <w:notTrueType/>
    <w:pitch w:val="default"/>
    <w:sig w:usb0="00000003" w:usb1="00000000" w:usb2="00000000" w:usb3="00000000" w:csb0="00000001" w:csb1="00000000"/>
  </w:font>
  <w:font w:name="MS Sans Serif">
    <w:altName w:val="Times New Roman"/>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NewsGoth Dm B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131" w:rsidRPr="00B51FFF" w:rsidRDefault="00457131">
    <w:pPr>
      <w:pStyle w:val="af9"/>
      <w:jc w:val="right"/>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7131" w:rsidRDefault="00457131" w:rsidP="00B51FFF">
      <w:pPr>
        <w:spacing w:before="0" w:after="0"/>
      </w:pPr>
      <w:r>
        <w:separator/>
      </w:r>
    </w:p>
  </w:footnote>
  <w:footnote w:type="continuationSeparator" w:id="0">
    <w:p w:rsidR="00457131" w:rsidRDefault="00457131" w:rsidP="00B51FFF">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D"/>
    <w:multiLevelType w:val="multilevel"/>
    <w:tmpl w:val="4ACE1628"/>
    <w:lvl w:ilvl="0">
      <w:start w:val="1"/>
      <w:numFmt w:val="decimal"/>
      <w:pStyle w:val="2"/>
      <w:lvlText w:val="%1."/>
      <w:lvlJc w:val="left"/>
      <w:pPr>
        <w:tabs>
          <w:tab w:val="num" w:pos="1779"/>
        </w:tabs>
        <w:ind w:left="1779" w:hanging="360"/>
      </w:pPr>
      <w:rPr>
        <w:rFonts w:cs="Times New Roman"/>
        <w:b/>
      </w:rPr>
    </w:lvl>
    <w:lvl w:ilvl="1">
      <w:start w:val="3"/>
      <w:numFmt w:val="decimal"/>
      <w:isLgl/>
      <w:lvlText w:val="%1.%2"/>
      <w:lvlJc w:val="left"/>
      <w:pPr>
        <w:tabs>
          <w:tab w:val="num" w:pos="1209"/>
        </w:tabs>
        <w:ind w:left="1209" w:hanging="360"/>
      </w:pPr>
      <w:rPr>
        <w:rFonts w:cs="Times New Roman" w:hint="default"/>
      </w:rPr>
    </w:lvl>
    <w:lvl w:ilvl="2">
      <w:start w:val="1"/>
      <w:numFmt w:val="decimal"/>
      <w:isLgl/>
      <w:lvlText w:val="%1.%2.%3"/>
      <w:lvlJc w:val="left"/>
      <w:pPr>
        <w:tabs>
          <w:tab w:val="num" w:pos="1569"/>
        </w:tabs>
        <w:ind w:left="1569" w:hanging="720"/>
      </w:pPr>
      <w:rPr>
        <w:rFonts w:cs="Times New Roman" w:hint="default"/>
      </w:rPr>
    </w:lvl>
    <w:lvl w:ilvl="3">
      <w:start w:val="1"/>
      <w:numFmt w:val="decimal"/>
      <w:isLgl/>
      <w:lvlText w:val="%1.%2.%3.%4"/>
      <w:lvlJc w:val="left"/>
      <w:pPr>
        <w:tabs>
          <w:tab w:val="num" w:pos="1929"/>
        </w:tabs>
        <w:ind w:left="1929" w:hanging="1080"/>
      </w:pPr>
      <w:rPr>
        <w:rFonts w:cs="Times New Roman" w:hint="default"/>
      </w:rPr>
    </w:lvl>
    <w:lvl w:ilvl="4">
      <w:start w:val="1"/>
      <w:numFmt w:val="decimal"/>
      <w:isLgl/>
      <w:lvlText w:val="%1.%2.%3.%4.%5"/>
      <w:lvlJc w:val="left"/>
      <w:pPr>
        <w:tabs>
          <w:tab w:val="num" w:pos="1929"/>
        </w:tabs>
        <w:ind w:left="1929" w:hanging="1080"/>
      </w:pPr>
      <w:rPr>
        <w:rFonts w:cs="Times New Roman" w:hint="default"/>
      </w:rPr>
    </w:lvl>
    <w:lvl w:ilvl="5">
      <w:start w:val="1"/>
      <w:numFmt w:val="decimal"/>
      <w:isLgl/>
      <w:lvlText w:val="%1.%2.%3.%4.%5.%6"/>
      <w:lvlJc w:val="left"/>
      <w:pPr>
        <w:tabs>
          <w:tab w:val="num" w:pos="2289"/>
        </w:tabs>
        <w:ind w:left="2289" w:hanging="1440"/>
      </w:pPr>
      <w:rPr>
        <w:rFonts w:cs="Times New Roman" w:hint="default"/>
      </w:rPr>
    </w:lvl>
    <w:lvl w:ilvl="6">
      <w:start w:val="1"/>
      <w:numFmt w:val="decimal"/>
      <w:isLgl/>
      <w:lvlText w:val="%1.%2.%3.%4.%5.%6.%7"/>
      <w:lvlJc w:val="left"/>
      <w:pPr>
        <w:tabs>
          <w:tab w:val="num" w:pos="2289"/>
        </w:tabs>
        <w:ind w:left="2289" w:hanging="1440"/>
      </w:pPr>
      <w:rPr>
        <w:rFonts w:cs="Times New Roman" w:hint="default"/>
      </w:rPr>
    </w:lvl>
    <w:lvl w:ilvl="7">
      <w:start w:val="1"/>
      <w:numFmt w:val="decimal"/>
      <w:isLgl/>
      <w:lvlText w:val="%1.%2.%3.%4.%5.%6.%7.%8"/>
      <w:lvlJc w:val="left"/>
      <w:pPr>
        <w:tabs>
          <w:tab w:val="num" w:pos="2649"/>
        </w:tabs>
        <w:ind w:left="2649" w:hanging="1800"/>
      </w:pPr>
      <w:rPr>
        <w:rFonts w:cs="Times New Roman" w:hint="default"/>
      </w:rPr>
    </w:lvl>
    <w:lvl w:ilvl="8">
      <w:start w:val="1"/>
      <w:numFmt w:val="decimal"/>
      <w:isLgl/>
      <w:lvlText w:val="%1.%2.%3.%4.%5.%6.%7.%8.%9"/>
      <w:lvlJc w:val="left"/>
      <w:pPr>
        <w:tabs>
          <w:tab w:val="num" w:pos="2649"/>
        </w:tabs>
        <w:ind w:left="2649" w:hanging="1800"/>
      </w:pPr>
      <w:rPr>
        <w:rFonts w:cs="Times New Roman" w:hint="default"/>
      </w:rPr>
    </w:lvl>
  </w:abstractNum>
  <w:abstractNum w:abstractNumId="1">
    <w:nsid w:val="FFFFFFFB"/>
    <w:multiLevelType w:val="multilevel"/>
    <w:tmpl w:val="FFFFFFFF"/>
    <w:lvl w:ilvl="0">
      <w:start w:val="1"/>
      <w:numFmt w:val="none"/>
      <w:suff w:val="nothing"/>
      <w:lvlText w:val=""/>
      <w:lvlJc w:val="left"/>
      <w:rPr>
        <w:rFonts w:cs="Times New Roman"/>
      </w:rPr>
    </w:lvl>
    <w:lvl w:ilvl="1">
      <w:start w:val="1"/>
      <w:numFmt w:val="decimal"/>
      <w:pStyle w:val="20"/>
      <w:lvlText w:val="%2."/>
      <w:legacy w:legacy="1" w:legacySpace="144" w:legacyIndent="0"/>
      <w:lvlJc w:val="left"/>
      <w:rPr>
        <w:rFonts w:cs="Times New Roman"/>
      </w:rPr>
    </w:lvl>
    <w:lvl w:ilvl="2">
      <w:start w:val="1"/>
      <w:numFmt w:val="decimal"/>
      <w:pStyle w:val="3"/>
      <w:lvlText w:val="%2.%3"/>
      <w:legacy w:legacy="1" w:legacySpace="144" w:legacyIndent="0"/>
      <w:lvlJc w:val="left"/>
      <w:rPr>
        <w:rFonts w:cs="Times New Roman"/>
      </w:rPr>
    </w:lvl>
    <w:lvl w:ilvl="3">
      <w:start w:val="1"/>
      <w:numFmt w:val="decimal"/>
      <w:pStyle w:val="4"/>
      <w:lvlText w:val="%2.%3.%4"/>
      <w:legacy w:legacy="1" w:legacySpace="144" w:legacyIndent="0"/>
      <w:lvlJc w:val="left"/>
      <w:rPr>
        <w:rFonts w:cs="Times New Roman"/>
      </w:rPr>
    </w:lvl>
    <w:lvl w:ilvl="4">
      <w:start w:val="1"/>
      <w:numFmt w:val="decimal"/>
      <w:pStyle w:val="5"/>
      <w:lvlText w:val="%2.%3.%4.%5"/>
      <w:legacy w:legacy="1" w:legacySpace="144" w:legacyIndent="0"/>
      <w:lvlJc w:val="left"/>
      <w:rPr>
        <w:rFonts w:cs="Times New Roman"/>
      </w:rPr>
    </w:lvl>
    <w:lvl w:ilvl="5">
      <w:start w:val="1"/>
      <w:numFmt w:val="decimal"/>
      <w:pStyle w:val="6"/>
      <w:lvlText w:val="%2.%3.%4.%5.%6"/>
      <w:legacy w:legacy="1" w:legacySpace="144" w:legacyIndent="0"/>
      <w:lvlJc w:val="left"/>
      <w:rPr>
        <w:rFonts w:cs="Times New Roman"/>
      </w:rPr>
    </w:lvl>
    <w:lvl w:ilvl="6">
      <w:start w:val="1"/>
      <w:numFmt w:val="decimal"/>
      <w:pStyle w:val="7"/>
      <w:lvlText w:val="%2.%3.%4.%5.%6.%7"/>
      <w:legacy w:legacy="1" w:legacySpace="144" w:legacyIndent="0"/>
      <w:lvlJc w:val="left"/>
      <w:rPr>
        <w:rFonts w:cs="Times New Roman"/>
      </w:rPr>
    </w:lvl>
    <w:lvl w:ilvl="7">
      <w:start w:val="1"/>
      <w:numFmt w:val="decimal"/>
      <w:pStyle w:val="8"/>
      <w:lvlText w:val="%2.%3.%4.%5.%6.%7.%8"/>
      <w:legacy w:legacy="1" w:legacySpace="144" w:legacyIndent="0"/>
      <w:lvlJc w:val="left"/>
      <w:rPr>
        <w:rFonts w:cs="Times New Roman"/>
      </w:rPr>
    </w:lvl>
    <w:lvl w:ilvl="8">
      <w:start w:val="1"/>
      <w:numFmt w:val="decimal"/>
      <w:pStyle w:val="9"/>
      <w:lvlText w:val="%2.%3.%4.%5.%6.%7.%8.%9"/>
      <w:legacy w:legacy="1" w:legacySpace="144" w:legacyIndent="0"/>
      <w:lvlJc w:val="left"/>
      <w:rPr>
        <w:rFonts w:cs="Times New Roman"/>
      </w:rPr>
    </w:lvl>
  </w:abstractNum>
  <w:abstractNum w:abstractNumId="2">
    <w:nsid w:val="027B4874"/>
    <w:multiLevelType w:val="hybridMultilevel"/>
    <w:tmpl w:val="766EE9A2"/>
    <w:lvl w:ilvl="0" w:tplc="92B82CA8">
      <w:start w:val="1"/>
      <w:numFmt w:val="decimal"/>
      <w:lvlText w:val="%1."/>
      <w:lvlJc w:val="left"/>
      <w:pPr>
        <w:ind w:left="6173"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FE5528"/>
    <w:multiLevelType w:val="hybridMultilevel"/>
    <w:tmpl w:val="403C8C66"/>
    <w:lvl w:ilvl="0" w:tplc="7A3CED7C">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4">
    <w:nsid w:val="1F1F10A1"/>
    <w:multiLevelType w:val="hybridMultilevel"/>
    <w:tmpl w:val="C62AF6A2"/>
    <w:lvl w:ilvl="0" w:tplc="82E03128">
      <w:start w:val="1"/>
      <w:numFmt w:val="decimal"/>
      <w:lvlText w:val="%1."/>
      <w:lvlJc w:val="left"/>
      <w:pPr>
        <w:ind w:left="6173"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12F2D2D"/>
    <w:multiLevelType w:val="hybridMultilevel"/>
    <w:tmpl w:val="BC5E042E"/>
    <w:lvl w:ilvl="0" w:tplc="04190001">
      <w:start w:val="1"/>
      <w:numFmt w:val="bullet"/>
      <w:lvlText w:val=""/>
      <w:lvlJc w:val="left"/>
      <w:pPr>
        <w:ind w:left="716" w:hanging="360"/>
      </w:pPr>
      <w:rPr>
        <w:rFonts w:ascii="Symbol" w:hAnsi="Symbol" w:hint="default"/>
      </w:rPr>
    </w:lvl>
    <w:lvl w:ilvl="1" w:tplc="04190003" w:tentative="1">
      <w:start w:val="1"/>
      <w:numFmt w:val="bullet"/>
      <w:lvlText w:val="o"/>
      <w:lvlJc w:val="left"/>
      <w:pPr>
        <w:ind w:left="1436" w:hanging="360"/>
      </w:pPr>
      <w:rPr>
        <w:rFonts w:ascii="Courier New" w:hAnsi="Courier New" w:cs="Courier New" w:hint="default"/>
      </w:rPr>
    </w:lvl>
    <w:lvl w:ilvl="2" w:tplc="04190005" w:tentative="1">
      <w:start w:val="1"/>
      <w:numFmt w:val="bullet"/>
      <w:lvlText w:val=""/>
      <w:lvlJc w:val="left"/>
      <w:pPr>
        <w:ind w:left="2156" w:hanging="360"/>
      </w:pPr>
      <w:rPr>
        <w:rFonts w:ascii="Wingdings" w:hAnsi="Wingdings" w:hint="default"/>
      </w:rPr>
    </w:lvl>
    <w:lvl w:ilvl="3" w:tplc="04190001" w:tentative="1">
      <w:start w:val="1"/>
      <w:numFmt w:val="bullet"/>
      <w:lvlText w:val=""/>
      <w:lvlJc w:val="left"/>
      <w:pPr>
        <w:ind w:left="2876" w:hanging="360"/>
      </w:pPr>
      <w:rPr>
        <w:rFonts w:ascii="Symbol" w:hAnsi="Symbol" w:hint="default"/>
      </w:rPr>
    </w:lvl>
    <w:lvl w:ilvl="4" w:tplc="04190003" w:tentative="1">
      <w:start w:val="1"/>
      <w:numFmt w:val="bullet"/>
      <w:lvlText w:val="o"/>
      <w:lvlJc w:val="left"/>
      <w:pPr>
        <w:ind w:left="3596" w:hanging="360"/>
      </w:pPr>
      <w:rPr>
        <w:rFonts w:ascii="Courier New" w:hAnsi="Courier New" w:cs="Courier New" w:hint="default"/>
      </w:rPr>
    </w:lvl>
    <w:lvl w:ilvl="5" w:tplc="04190005" w:tentative="1">
      <w:start w:val="1"/>
      <w:numFmt w:val="bullet"/>
      <w:lvlText w:val=""/>
      <w:lvlJc w:val="left"/>
      <w:pPr>
        <w:ind w:left="4316" w:hanging="360"/>
      </w:pPr>
      <w:rPr>
        <w:rFonts w:ascii="Wingdings" w:hAnsi="Wingdings" w:hint="default"/>
      </w:rPr>
    </w:lvl>
    <w:lvl w:ilvl="6" w:tplc="04190001" w:tentative="1">
      <w:start w:val="1"/>
      <w:numFmt w:val="bullet"/>
      <w:lvlText w:val=""/>
      <w:lvlJc w:val="left"/>
      <w:pPr>
        <w:ind w:left="5036" w:hanging="360"/>
      </w:pPr>
      <w:rPr>
        <w:rFonts w:ascii="Symbol" w:hAnsi="Symbol" w:hint="default"/>
      </w:rPr>
    </w:lvl>
    <w:lvl w:ilvl="7" w:tplc="04190003" w:tentative="1">
      <w:start w:val="1"/>
      <w:numFmt w:val="bullet"/>
      <w:lvlText w:val="o"/>
      <w:lvlJc w:val="left"/>
      <w:pPr>
        <w:ind w:left="5756" w:hanging="360"/>
      </w:pPr>
      <w:rPr>
        <w:rFonts w:ascii="Courier New" w:hAnsi="Courier New" w:cs="Courier New" w:hint="default"/>
      </w:rPr>
    </w:lvl>
    <w:lvl w:ilvl="8" w:tplc="04190005" w:tentative="1">
      <w:start w:val="1"/>
      <w:numFmt w:val="bullet"/>
      <w:lvlText w:val=""/>
      <w:lvlJc w:val="left"/>
      <w:pPr>
        <w:ind w:left="6476" w:hanging="360"/>
      </w:pPr>
      <w:rPr>
        <w:rFonts w:ascii="Wingdings" w:hAnsi="Wingdings" w:hint="default"/>
      </w:rPr>
    </w:lvl>
  </w:abstractNum>
  <w:abstractNum w:abstractNumId="6">
    <w:nsid w:val="2D636FB9"/>
    <w:multiLevelType w:val="hybridMultilevel"/>
    <w:tmpl w:val="C62AF6A2"/>
    <w:lvl w:ilvl="0" w:tplc="82E03128">
      <w:start w:val="1"/>
      <w:numFmt w:val="decimal"/>
      <w:lvlText w:val="%1."/>
      <w:lvlJc w:val="left"/>
      <w:pPr>
        <w:ind w:left="6173"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3AD3921"/>
    <w:multiLevelType w:val="hybridMultilevel"/>
    <w:tmpl w:val="C62AF6A2"/>
    <w:lvl w:ilvl="0" w:tplc="82E03128">
      <w:start w:val="1"/>
      <w:numFmt w:val="decimal"/>
      <w:lvlText w:val="%1."/>
      <w:lvlJc w:val="left"/>
      <w:pPr>
        <w:ind w:left="6173"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4AC7051"/>
    <w:multiLevelType w:val="hybridMultilevel"/>
    <w:tmpl w:val="69E4A724"/>
    <w:lvl w:ilvl="0" w:tplc="A05A2DEA">
      <w:start w:val="1"/>
      <w:numFmt w:val="decimal"/>
      <w:lvlText w:val="%1."/>
      <w:lvlJc w:val="left"/>
      <w:pPr>
        <w:ind w:left="6173"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ED70698"/>
    <w:multiLevelType w:val="hybridMultilevel"/>
    <w:tmpl w:val="766EE9A2"/>
    <w:lvl w:ilvl="0" w:tplc="92B82CA8">
      <w:start w:val="1"/>
      <w:numFmt w:val="decimal"/>
      <w:lvlText w:val="%1."/>
      <w:lvlJc w:val="left"/>
      <w:pPr>
        <w:ind w:left="6173"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59D4B40"/>
    <w:multiLevelType w:val="hybridMultilevel"/>
    <w:tmpl w:val="3FDC2F10"/>
    <w:lvl w:ilvl="0" w:tplc="0C30E7E8">
      <w:start w:val="10"/>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nsid w:val="52E15489"/>
    <w:multiLevelType w:val="hybridMultilevel"/>
    <w:tmpl w:val="6F28B8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7337A7B"/>
    <w:multiLevelType w:val="hybridMultilevel"/>
    <w:tmpl w:val="69E4A724"/>
    <w:lvl w:ilvl="0" w:tplc="A05A2DEA">
      <w:start w:val="1"/>
      <w:numFmt w:val="decimal"/>
      <w:lvlText w:val="%1."/>
      <w:lvlJc w:val="left"/>
      <w:pPr>
        <w:ind w:left="6173"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7A81AE3"/>
    <w:multiLevelType w:val="hybridMultilevel"/>
    <w:tmpl w:val="766EE9A2"/>
    <w:lvl w:ilvl="0" w:tplc="92B82CA8">
      <w:start w:val="1"/>
      <w:numFmt w:val="decimal"/>
      <w:lvlText w:val="%1."/>
      <w:lvlJc w:val="left"/>
      <w:pPr>
        <w:ind w:left="6173"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EA82386"/>
    <w:multiLevelType w:val="hybridMultilevel"/>
    <w:tmpl w:val="F7508418"/>
    <w:lvl w:ilvl="0" w:tplc="434C508E">
      <w:start w:val="1"/>
      <w:numFmt w:val="bullet"/>
      <w:pStyle w:val="1"/>
      <w:lvlText w:val=""/>
      <w:lvlJc w:val="left"/>
      <w:pPr>
        <w:tabs>
          <w:tab w:val="num" w:pos="2318"/>
        </w:tabs>
        <w:ind w:left="2318" w:hanging="900"/>
      </w:pPr>
      <w:rPr>
        <w:rFonts w:ascii="Symbol" w:hAnsi="Symbol" w:hint="default"/>
      </w:rPr>
    </w:lvl>
    <w:lvl w:ilvl="1" w:tplc="6EAC230E">
      <w:start w:val="1"/>
      <w:numFmt w:val="bullet"/>
      <w:pStyle w:val="30"/>
      <w:lvlText w:val="o"/>
      <w:lvlJc w:val="left"/>
      <w:pPr>
        <w:tabs>
          <w:tab w:val="num" w:pos="2498"/>
        </w:tabs>
        <w:ind w:left="2498" w:hanging="360"/>
      </w:pPr>
      <w:rPr>
        <w:rFonts w:ascii="Courier New" w:hAnsi="Courier New" w:hint="default"/>
      </w:rPr>
    </w:lvl>
    <w:lvl w:ilvl="2" w:tplc="04190005" w:tentative="1">
      <w:start w:val="1"/>
      <w:numFmt w:val="bullet"/>
      <w:lvlText w:val=""/>
      <w:lvlJc w:val="left"/>
      <w:pPr>
        <w:tabs>
          <w:tab w:val="num" w:pos="3218"/>
        </w:tabs>
        <w:ind w:left="3218" w:hanging="360"/>
      </w:pPr>
      <w:rPr>
        <w:rFonts w:ascii="Wingdings" w:hAnsi="Wingdings" w:hint="default"/>
      </w:rPr>
    </w:lvl>
    <w:lvl w:ilvl="3" w:tplc="04190001" w:tentative="1">
      <w:start w:val="1"/>
      <w:numFmt w:val="bullet"/>
      <w:lvlText w:val=""/>
      <w:lvlJc w:val="left"/>
      <w:pPr>
        <w:tabs>
          <w:tab w:val="num" w:pos="3938"/>
        </w:tabs>
        <w:ind w:left="3938" w:hanging="360"/>
      </w:pPr>
      <w:rPr>
        <w:rFonts w:ascii="Symbol" w:hAnsi="Symbol" w:hint="default"/>
      </w:rPr>
    </w:lvl>
    <w:lvl w:ilvl="4" w:tplc="04190003" w:tentative="1">
      <w:start w:val="1"/>
      <w:numFmt w:val="bullet"/>
      <w:lvlText w:val="o"/>
      <w:lvlJc w:val="left"/>
      <w:pPr>
        <w:tabs>
          <w:tab w:val="num" w:pos="4658"/>
        </w:tabs>
        <w:ind w:left="4658" w:hanging="360"/>
      </w:pPr>
      <w:rPr>
        <w:rFonts w:ascii="Courier New" w:hAnsi="Courier New" w:hint="default"/>
      </w:rPr>
    </w:lvl>
    <w:lvl w:ilvl="5" w:tplc="04190005" w:tentative="1">
      <w:start w:val="1"/>
      <w:numFmt w:val="bullet"/>
      <w:lvlText w:val=""/>
      <w:lvlJc w:val="left"/>
      <w:pPr>
        <w:tabs>
          <w:tab w:val="num" w:pos="5378"/>
        </w:tabs>
        <w:ind w:left="5378" w:hanging="360"/>
      </w:pPr>
      <w:rPr>
        <w:rFonts w:ascii="Wingdings" w:hAnsi="Wingdings" w:hint="default"/>
      </w:rPr>
    </w:lvl>
    <w:lvl w:ilvl="6" w:tplc="04190001" w:tentative="1">
      <w:start w:val="1"/>
      <w:numFmt w:val="bullet"/>
      <w:lvlText w:val=""/>
      <w:lvlJc w:val="left"/>
      <w:pPr>
        <w:tabs>
          <w:tab w:val="num" w:pos="6098"/>
        </w:tabs>
        <w:ind w:left="6098" w:hanging="360"/>
      </w:pPr>
      <w:rPr>
        <w:rFonts w:ascii="Symbol" w:hAnsi="Symbol" w:hint="default"/>
      </w:rPr>
    </w:lvl>
    <w:lvl w:ilvl="7" w:tplc="04190003" w:tentative="1">
      <w:start w:val="1"/>
      <w:numFmt w:val="bullet"/>
      <w:lvlText w:val="o"/>
      <w:lvlJc w:val="left"/>
      <w:pPr>
        <w:tabs>
          <w:tab w:val="num" w:pos="6818"/>
        </w:tabs>
        <w:ind w:left="6818" w:hanging="360"/>
      </w:pPr>
      <w:rPr>
        <w:rFonts w:ascii="Courier New" w:hAnsi="Courier New" w:hint="default"/>
      </w:rPr>
    </w:lvl>
    <w:lvl w:ilvl="8" w:tplc="04190005" w:tentative="1">
      <w:start w:val="1"/>
      <w:numFmt w:val="bullet"/>
      <w:lvlText w:val=""/>
      <w:lvlJc w:val="left"/>
      <w:pPr>
        <w:tabs>
          <w:tab w:val="num" w:pos="7538"/>
        </w:tabs>
        <w:ind w:left="7538" w:hanging="360"/>
      </w:pPr>
      <w:rPr>
        <w:rFonts w:ascii="Wingdings" w:hAnsi="Wingdings" w:hint="default"/>
      </w:rPr>
    </w:lvl>
  </w:abstractNum>
  <w:abstractNum w:abstractNumId="15">
    <w:nsid w:val="5EF47142"/>
    <w:multiLevelType w:val="hybridMultilevel"/>
    <w:tmpl w:val="766EE9A2"/>
    <w:lvl w:ilvl="0" w:tplc="92B82CA8">
      <w:start w:val="1"/>
      <w:numFmt w:val="decimal"/>
      <w:lvlText w:val="%1."/>
      <w:lvlJc w:val="left"/>
      <w:pPr>
        <w:ind w:left="6173"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85D0E00"/>
    <w:multiLevelType w:val="hybridMultilevel"/>
    <w:tmpl w:val="3FDC2F10"/>
    <w:lvl w:ilvl="0" w:tplc="0C30E7E8">
      <w:start w:val="10"/>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7">
    <w:nsid w:val="6A784469"/>
    <w:multiLevelType w:val="hybridMultilevel"/>
    <w:tmpl w:val="69E4A724"/>
    <w:lvl w:ilvl="0" w:tplc="A05A2DEA">
      <w:start w:val="1"/>
      <w:numFmt w:val="decimal"/>
      <w:lvlText w:val="%1."/>
      <w:lvlJc w:val="left"/>
      <w:pPr>
        <w:ind w:left="6173"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D523B67"/>
    <w:multiLevelType w:val="singleLevel"/>
    <w:tmpl w:val="CDF4BB94"/>
    <w:lvl w:ilvl="0">
      <w:start w:val="1"/>
      <w:numFmt w:val="bullet"/>
      <w:pStyle w:val="31"/>
      <w:lvlText w:val=""/>
      <w:lvlJc w:val="left"/>
      <w:pPr>
        <w:tabs>
          <w:tab w:val="num" w:pos="1040"/>
        </w:tabs>
        <w:ind w:left="1021" w:hanging="341"/>
      </w:pPr>
      <w:rPr>
        <w:rFonts w:ascii="Symbol" w:hAnsi="Symbol" w:hint="default"/>
      </w:rPr>
    </w:lvl>
  </w:abstractNum>
  <w:abstractNum w:abstractNumId="19">
    <w:nsid w:val="6E99264F"/>
    <w:multiLevelType w:val="hybridMultilevel"/>
    <w:tmpl w:val="B3CC1AFE"/>
    <w:lvl w:ilvl="0" w:tplc="FFFFFFFF">
      <w:start w:val="1"/>
      <w:numFmt w:val="bullet"/>
      <w:lvlText w:val="­"/>
      <w:lvlJc w:val="left"/>
      <w:pPr>
        <w:ind w:left="720" w:hanging="360"/>
      </w:pPr>
      <w:rPr>
        <w:rFonts w:ascii="Courier New" w:hAnsi="Courier New"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4BB7BEE"/>
    <w:multiLevelType w:val="hybridMultilevel"/>
    <w:tmpl w:val="69E4A724"/>
    <w:lvl w:ilvl="0" w:tplc="A05A2DEA">
      <w:start w:val="1"/>
      <w:numFmt w:val="decimal"/>
      <w:lvlText w:val="%1."/>
      <w:lvlJc w:val="left"/>
      <w:pPr>
        <w:ind w:left="6173"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5993289"/>
    <w:multiLevelType w:val="hybridMultilevel"/>
    <w:tmpl w:val="21004D2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75DD6C99"/>
    <w:multiLevelType w:val="multilevel"/>
    <w:tmpl w:val="6B7C0090"/>
    <w:lvl w:ilvl="0">
      <w:start w:val="1"/>
      <w:numFmt w:val="decimal"/>
      <w:suff w:val="nothing"/>
      <w:lvlText w:val="%1."/>
      <w:lvlJc w:val="left"/>
      <w:rPr>
        <w:rFonts w:cs="Times New Roman" w:hint="default"/>
        <w:b/>
      </w:rPr>
    </w:lvl>
    <w:lvl w:ilvl="1">
      <w:start w:val="1"/>
      <w:numFmt w:val="decimal"/>
      <w:pStyle w:val="21"/>
      <w:suff w:val="nothing"/>
      <w:lvlText w:val="%1.%2."/>
      <w:lvlJc w:val="left"/>
      <w:pPr>
        <w:ind w:left="180"/>
      </w:pPr>
      <w:rPr>
        <w:rFonts w:cs="Times New Roman" w:hint="default"/>
      </w:rPr>
    </w:lvl>
    <w:lvl w:ilvl="2">
      <w:start w:val="1"/>
      <w:numFmt w:val="decimal"/>
      <w:suff w:val="space"/>
      <w:lvlText w:val="%1.%2.%3."/>
      <w:lvlJc w:val="left"/>
      <w:rPr>
        <w:rFonts w:cs="Times New Roman" w:hint="default"/>
        <w:b w:val="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3">
    <w:nsid w:val="7F6E0629"/>
    <w:multiLevelType w:val="multilevel"/>
    <w:tmpl w:val="25C8C7EA"/>
    <w:styleLink w:val="List47"/>
    <w:lvl w:ilvl="0">
      <w:start w:val="1"/>
      <w:numFmt w:val="decimal"/>
      <w:lvlText w:val="%1."/>
      <w:lvlJc w:val="left"/>
      <w:pPr>
        <w:tabs>
          <w:tab w:val="num" w:pos="317"/>
        </w:tabs>
        <w:ind w:left="317" w:hanging="31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1">
      <w:start w:val="1"/>
      <w:numFmt w:val="lowerLetter"/>
      <w:lvlText w:val="%2."/>
      <w:lvlJc w:val="left"/>
      <w:pPr>
        <w:tabs>
          <w:tab w:val="num" w:pos="1380"/>
        </w:tabs>
        <w:ind w:left="13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2">
      <w:start w:val="1"/>
      <w:numFmt w:val="lowerRoman"/>
      <w:lvlText w:val="%3."/>
      <w:lvlJc w:val="left"/>
      <w:pPr>
        <w:tabs>
          <w:tab w:val="num" w:pos="2111"/>
        </w:tabs>
        <w:ind w:left="211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3">
      <w:start w:val="1"/>
      <w:numFmt w:val="decimal"/>
      <w:lvlText w:val="%4."/>
      <w:lvlJc w:val="left"/>
      <w:pPr>
        <w:tabs>
          <w:tab w:val="num" w:pos="2820"/>
        </w:tabs>
        <w:ind w:left="282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4">
      <w:start w:val="1"/>
      <w:numFmt w:val="lowerLetter"/>
      <w:lvlText w:val="%5."/>
      <w:lvlJc w:val="left"/>
      <w:pPr>
        <w:tabs>
          <w:tab w:val="num" w:pos="3540"/>
        </w:tabs>
        <w:ind w:left="354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5">
      <w:start w:val="1"/>
      <w:numFmt w:val="lowerRoman"/>
      <w:lvlText w:val="%6."/>
      <w:lvlJc w:val="left"/>
      <w:pPr>
        <w:tabs>
          <w:tab w:val="num" w:pos="4271"/>
        </w:tabs>
        <w:ind w:left="427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6">
      <w:start w:val="1"/>
      <w:numFmt w:val="decimal"/>
      <w:lvlText w:val="%7."/>
      <w:lvlJc w:val="left"/>
      <w:pPr>
        <w:tabs>
          <w:tab w:val="num" w:pos="4980"/>
        </w:tabs>
        <w:ind w:left="49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7">
      <w:start w:val="1"/>
      <w:numFmt w:val="lowerLetter"/>
      <w:lvlText w:val="%8."/>
      <w:lvlJc w:val="left"/>
      <w:pPr>
        <w:tabs>
          <w:tab w:val="num" w:pos="5700"/>
        </w:tabs>
        <w:ind w:left="570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8">
      <w:start w:val="1"/>
      <w:numFmt w:val="lowerRoman"/>
      <w:lvlText w:val="%9."/>
      <w:lvlJc w:val="left"/>
      <w:pPr>
        <w:tabs>
          <w:tab w:val="num" w:pos="6431"/>
        </w:tabs>
        <w:ind w:left="643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abstractNum>
  <w:num w:numId="1">
    <w:abstractNumId w:val="11"/>
  </w:num>
  <w:num w:numId="2">
    <w:abstractNumId w:val="14"/>
  </w:num>
  <w:num w:numId="3">
    <w:abstractNumId w:val="19"/>
  </w:num>
  <w:num w:numId="4">
    <w:abstractNumId w:val="13"/>
  </w:num>
  <w:num w:numId="5">
    <w:abstractNumId w:val="17"/>
  </w:num>
  <w:num w:numId="6">
    <w:abstractNumId w:val="6"/>
  </w:num>
  <w:num w:numId="7">
    <w:abstractNumId w:val="8"/>
  </w:num>
  <w:num w:numId="8">
    <w:abstractNumId w:val="9"/>
  </w:num>
  <w:num w:numId="9">
    <w:abstractNumId w:val="2"/>
  </w:num>
  <w:num w:numId="10">
    <w:abstractNumId w:val="12"/>
  </w:num>
  <w:num w:numId="11">
    <w:abstractNumId w:val="4"/>
  </w:num>
  <w:num w:numId="12">
    <w:abstractNumId w:val="7"/>
  </w:num>
  <w:num w:numId="13">
    <w:abstractNumId w:val="20"/>
  </w:num>
  <w:num w:numId="14">
    <w:abstractNumId w:val="15"/>
  </w:num>
  <w:num w:numId="15">
    <w:abstractNumId w:val="0"/>
  </w:num>
  <w:num w:numId="16">
    <w:abstractNumId w:val="1"/>
  </w:num>
  <w:num w:numId="17">
    <w:abstractNumId w:val="18"/>
  </w:num>
  <w:num w:numId="18">
    <w:abstractNumId w:val="22"/>
  </w:num>
  <w:num w:numId="19">
    <w:abstractNumId w:val="23"/>
  </w:num>
  <w:num w:numId="20">
    <w:abstractNumId w:val="21"/>
  </w:num>
  <w:num w:numId="21">
    <w:abstractNumId w:val="10"/>
  </w:num>
  <w:num w:numId="22">
    <w:abstractNumId w:val="16"/>
  </w:num>
  <w:num w:numId="23">
    <w:abstractNumId w:val="3"/>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DA3"/>
    <w:rsid w:val="00004AC4"/>
    <w:rsid w:val="00041327"/>
    <w:rsid w:val="000471AC"/>
    <w:rsid w:val="0009640C"/>
    <w:rsid w:val="0009779D"/>
    <w:rsid w:val="000C358E"/>
    <w:rsid w:val="000D0A1B"/>
    <w:rsid w:val="000F3DA1"/>
    <w:rsid w:val="000F4267"/>
    <w:rsid w:val="000F43FE"/>
    <w:rsid w:val="000F4AF9"/>
    <w:rsid w:val="00101C8F"/>
    <w:rsid w:val="0010535E"/>
    <w:rsid w:val="0012662F"/>
    <w:rsid w:val="00146362"/>
    <w:rsid w:val="00154769"/>
    <w:rsid w:val="00164C15"/>
    <w:rsid w:val="001A0017"/>
    <w:rsid w:val="001A1D18"/>
    <w:rsid w:val="001C237A"/>
    <w:rsid w:val="001C54B0"/>
    <w:rsid w:val="001C5966"/>
    <w:rsid w:val="001D68B0"/>
    <w:rsid w:val="00220941"/>
    <w:rsid w:val="00226064"/>
    <w:rsid w:val="00227AC3"/>
    <w:rsid w:val="002604D5"/>
    <w:rsid w:val="002663BD"/>
    <w:rsid w:val="00266C25"/>
    <w:rsid w:val="00266DB0"/>
    <w:rsid w:val="002731C3"/>
    <w:rsid w:val="002774FE"/>
    <w:rsid w:val="00293218"/>
    <w:rsid w:val="0029540F"/>
    <w:rsid w:val="002A745E"/>
    <w:rsid w:val="002B2A6D"/>
    <w:rsid w:val="002B3DEB"/>
    <w:rsid w:val="002E103F"/>
    <w:rsid w:val="002E3BE1"/>
    <w:rsid w:val="002E3D18"/>
    <w:rsid w:val="00302D4C"/>
    <w:rsid w:val="003055B4"/>
    <w:rsid w:val="00316B04"/>
    <w:rsid w:val="003178F1"/>
    <w:rsid w:val="00323A12"/>
    <w:rsid w:val="00326853"/>
    <w:rsid w:val="00345434"/>
    <w:rsid w:val="003648E7"/>
    <w:rsid w:val="003911A1"/>
    <w:rsid w:val="00397480"/>
    <w:rsid w:val="003B5171"/>
    <w:rsid w:val="003C593F"/>
    <w:rsid w:val="003E0F9E"/>
    <w:rsid w:val="003F3ABB"/>
    <w:rsid w:val="003F3B56"/>
    <w:rsid w:val="00422FF9"/>
    <w:rsid w:val="0044362F"/>
    <w:rsid w:val="004539E7"/>
    <w:rsid w:val="004549E2"/>
    <w:rsid w:val="00457131"/>
    <w:rsid w:val="00466713"/>
    <w:rsid w:val="00496BD6"/>
    <w:rsid w:val="004B78E8"/>
    <w:rsid w:val="004C5541"/>
    <w:rsid w:val="004E1DD9"/>
    <w:rsid w:val="004E2AE7"/>
    <w:rsid w:val="00545C24"/>
    <w:rsid w:val="0056766C"/>
    <w:rsid w:val="00571A60"/>
    <w:rsid w:val="00586FA4"/>
    <w:rsid w:val="005C554C"/>
    <w:rsid w:val="005E1950"/>
    <w:rsid w:val="00603DB5"/>
    <w:rsid w:val="00604877"/>
    <w:rsid w:val="00622B6C"/>
    <w:rsid w:val="00625CAC"/>
    <w:rsid w:val="00642903"/>
    <w:rsid w:val="00654AC9"/>
    <w:rsid w:val="00656B0E"/>
    <w:rsid w:val="00656E3F"/>
    <w:rsid w:val="006714F7"/>
    <w:rsid w:val="006A2B39"/>
    <w:rsid w:val="006A31EC"/>
    <w:rsid w:val="006B73B1"/>
    <w:rsid w:val="006C5E13"/>
    <w:rsid w:val="00713B9D"/>
    <w:rsid w:val="0074334D"/>
    <w:rsid w:val="0076642D"/>
    <w:rsid w:val="007C05BA"/>
    <w:rsid w:val="007D17BA"/>
    <w:rsid w:val="007D6956"/>
    <w:rsid w:val="008119E4"/>
    <w:rsid w:val="008474EE"/>
    <w:rsid w:val="00853F18"/>
    <w:rsid w:val="00865C52"/>
    <w:rsid w:val="00871A66"/>
    <w:rsid w:val="00872C5D"/>
    <w:rsid w:val="0087683E"/>
    <w:rsid w:val="008A3D0C"/>
    <w:rsid w:val="008B6A79"/>
    <w:rsid w:val="008C43E4"/>
    <w:rsid w:val="008D274B"/>
    <w:rsid w:val="009039C1"/>
    <w:rsid w:val="009410C4"/>
    <w:rsid w:val="009469BC"/>
    <w:rsid w:val="00960A20"/>
    <w:rsid w:val="00986061"/>
    <w:rsid w:val="009875AF"/>
    <w:rsid w:val="009A0B2C"/>
    <w:rsid w:val="009A3938"/>
    <w:rsid w:val="009D5F4B"/>
    <w:rsid w:val="009D6085"/>
    <w:rsid w:val="009D6F3C"/>
    <w:rsid w:val="009E1583"/>
    <w:rsid w:val="009E759C"/>
    <w:rsid w:val="00A10F56"/>
    <w:rsid w:val="00A15185"/>
    <w:rsid w:val="00A365DF"/>
    <w:rsid w:val="00A43ABE"/>
    <w:rsid w:val="00A81952"/>
    <w:rsid w:val="00AA5DD9"/>
    <w:rsid w:val="00AB7EBE"/>
    <w:rsid w:val="00AD454A"/>
    <w:rsid w:val="00AE0039"/>
    <w:rsid w:val="00AF3D3E"/>
    <w:rsid w:val="00B11E4F"/>
    <w:rsid w:val="00B14DEE"/>
    <w:rsid w:val="00B2301D"/>
    <w:rsid w:val="00B334CA"/>
    <w:rsid w:val="00B51FFF"/>
    <w:rsid w:val="00B62AA9"/>
    <w:rsid w:val="00B86F89"/>
    <w:rsid w:val="00BA1166"/>
    <w:rsid w:val="00BF2819"/>
    <w:rsid w:val="00BF4DDD"/>
    <w:rsid w:val="00C041A7"/>
    <w:rsid w:val="00C275F0"/>
    <w:rsid w:val="00C27F2E"/>
    <w:rsid w:val="00C31862"/>
    <w:rsid w:val="00C44DA3"/>
    <w:rsid w:val="00C452D0"/>
    <w:rsid w:val="00C464E7"/>
    <w:rsid w:val="00C64190"/>
    <w:rsid w:val="00C71885"/>
    <w:rsid w:val="00C71E71"/>
    <w:rsid w:val="00C76E1B"/>
    <w:rsid w:val="00C867EE"/>
    <w:rsid w:val="00C87204"/>
    <w:rsid w:val="00CB3E97"/>
    <w:rsid w:val="00CC52E9"/>
    <w:rsid w:val="00CD1943"/>
    <w:rsid w:val="00CF107B"/>
    <w:rsid w:val="00D12FB7"/>
    <w:rsid w:val="00D21908"/>
    <w:rsid w:val="00D32E82"/>
    <w:rsid w:val="00D45B5E"/>
    <w:rsid w:val="00D5101F"/>
    <w:rsid w:val="00D64BFC"/>
    <w:rsid w:val="00D75DEC"/>
    <w:rsid w:val="00D76531"/>
    <w:rsid w:val="00DA3D28"/>
    <w:rsid w:val="00DC3EE2"/>
    <w:rsid w:val="00E03FE8"/>
    <w:rsid w:val="00E247EB"/>
    <w:rsid w:val="00E266D4"/>
    <w:rsid w:val="00E44ACF"/>
    <w:rsid w:val="00E51419"/>
    <w:rsid w:val="00E74ABE"/>
    <w:rsid w:val="00E76723"/>
    <w:rsid w:val="00E82092"/>
    <w:rsid w:val="00E85805"/>
    <w:rsid w:val="00E8692C"/>
    <w:rsid w:val="00E90F30"/>
    <w:rsid w:val="00EB1A05"/>
    <w:rsid w:val="00EC00C1"/>
    <w:rsid w:val="00EC0B7C"/>
    <w:rsid w:val="00EF55DE"/>
    <w:rsid w:val="00EF5B99"/>
    <w:rsid w:val="00F200FC"/>
    <w:rsid w:val="00F41396"/>
    <w:rsid w:val="00F64EFA"/>
    <w:rsid w:val="00F708A2"/>
    <w:rsid w:val="00FA5FAB"/>
    <w:rsid w:val="00FA66BD"/>
    <w:rsid w:val="00FE4C81"/>
    <w:rsid w:val="00FF4A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F893D6F5-838F-4CA9-82C0-E91407DCB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4DA3"/>
    <w:pPr>
      <w:spacing w:before="180" w:after="60" w:line="240" w:lineRule="auto"/>
    </w:pPr>
    <w:rPr>
      <w:rFonts w:ascii="Garamond" w:eastAsia="Times New Roman" w:hAnsi="Garamond" w:cs="Times New Roman"/>
      <w:szCs w:val="20"/>
      <w:lang w:val="en-GB"/>
    </w:rPr>
  </w:style>
  <w:style w:type="paragraph" w:styleId="1">
    <w:name w:val="heading 1"/>
    <w:aliases w:val="Заголовок параграфа (1.),Section,Section Heading,level2 hdg,111"/>
    <w:basedOn w:val="a"/>
    <w:next w:val="a"/>
    <w:link w:val="10"/>
    <w:qFormat/>
    <w:rsid w:val="00986061"/>
    <w:pPr>
      <w:keepNext/>
      <w:numPr>
        <w:numId w:val="2"/>
      </w:numPr>
      <w:spacing w:before="0" w:after="0"/>
      <w:jc w:val="right"/>
      <w:outlineLvl w:val="0"/>
    </w:pPr>
    <w:rPr>
      <w:rFonts w:ascii="Arial" w:hAnsi="Arial" w:cs="Arial"/>
      <w:b/>
      <w:bCs/>
      <w:sz w:val="20"/>
      <w:lang w:val="ru-RU" w:eastAsia="ru-RU"/>
    </w:rPr>
  </w:style>
  <w:style w:type="paragraph" w:styleId="21">
    <w:name w:val="heading 2"/>
    <w:aliases w:val="Заголовок пункта (1.1),h2,h21,5,Reset numbering,222"/>
    <w:basedOn w:val="a"/>
    <w:next w:val="a"/>
    <w:link w:val="22"/>
    <w:uiPriority w:val="9"/>
    <w:qFormat/>
    <w:rsid w:val="00EF5B99"/>
    <w:pPr>
      <w:keepNext/>
      <w:numPr>
        <w:ilvl w:val="1"/>
        <w:numId w:val="18"/>
      </w:numPr>
      <w:spacing w:before="0" w:after="0"/>
      <w:jc w:val="center"/>
      <w:outlineLvl w:val="1"/>
    </w:pPr>
    <w:rPr>
      <w:rFonts w:ascii="Arial" w:hAnsi="Arial"/>
      <w:b/>
      <w:bCs/>
      <w:sz w:val="20"/>
    </w:rPr>
  </w:style>
  <w:style w:type="paragraph" w:styleId="30">
    <w:name w:val="heading 3"/>
    <w:aliases w:val="Заголовок подпукта (1.1.1),Level 1 - 1,H3,o"/>
    <w:basedOn w:val="a"/>
    <w:next w:val="a"/>
    <w:link w:val="32"/>
    <w:qFormat/>
    <w:rsid w:val="00986061"/>
    <w:pPr>
      <w:keepNext/>
      <w:numPr>
        <w:ilvl w:val="1"/>
        <w:numId w:val="2"/>
      </w:numPr>
      <w:tabs>
        <w:tab w:val="clear" w:pos="2498"/>
        <w:tab w:val="num" w:pos="2134"/>
      </w:tabs>
      <w:spacing w:before="0" w:after="0" w:line="288" w:lineRule="auto"/>
      <w:ind w:left="2134" w:hanging="432"/>
      <w:jc w:val="right"/>
      <w:outlineLvl w:val="2"/>
    </w:pPr>
    <w:rPr>
      <w:bCs/>
      <w:iCs/>
      <w:sz w:val="28"/>
      <w:szCs w:val="28"/>
      <w:lang w:val="ru-RU" w:eastAsia="ru-RU"/>
    </w:rPr>
  </w:style>
  <w:style w:type="paragraph" w:styleId="40">
    <w:name w:val="heading 4"/>
    <w:aliases w:val="H41,Sub-Minor,Level 2 - a,H4"/>
    <w:basedOn w:val="a"/>
    <w:next w:val="a"/>
    <w:link w:val="41"/>
    <w:uiPriority w:val="99"/>
    <w:unhideWhenUsed/>
    <w:qFormat/>
    <w:rsid w:val="00EF5B99"/>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0">
    <w:name w:val="heading 5"/>
    <w:aliases w:val="h5,h51,H5,H51,h52,test,Block Label,Level 3 - i"/>
    <w:basedOn w:val="a"/>
    <w:next w:val="a"/>
    <w:link w:val="51"/>
    <w:unhideWhenUsed/>
    <w:qFormat/>
    <w:rsid w:val="00EF5B99"/>
    <w:pPr>
      <w:keepNext/>
      <w:keepLines/>
      <w:spacing w:before="40" w:after="0"/>
      <w:outlineLvl w:val="4"/>
    </w:pPr>
    <w:rPr>
      <w:rFonts w:asciiTheme="majorHAnsi" w:eastAsiaTheme="majorEastAsia" w:hAnsiTheme="majorHAnsi" w:cstheme="majorBidi"/>
      <w:color w:val="2E74B5" w:themeColor="accent1" w:themeShade="BF"/>
    </w:rPr>
  </w:style>
  <w:style w:type="paragraph" w:styleId="60">
    <w:name w:val="heading 6"/>
    <w:aliases w:val="Legal Level 1."/>
    <w:basedOn w:val="a"/>
    <w:next w:val="a"/>
    <w:link w:val="61"/>
    <w:uiPriority w:val="9"/>
    <w:qFormat/>
    <w:rsid w:val="00EF5B99"/>
    <w:pPr>
      <w:tabs>
        <w:tab w:val="num" w:pos="1040"/>
        <w:tab w:val="num" w:pos="1152"/>
      </w:tabs>
      <w:spacing w:before="240"/>
      <w:ind w:left="1152" w:hanging="1152"/>
      <w:jc w:val="both"/>
      <w:outlineLvl w:val="5"/>
    </w:pPr>
    <w:rPr>
      <w:b/>
      <w:bCs/>
      <w:szCs w:val="22"/>
    </w:rPr>
  </w:style>
  <w:style w:type="paragraph" w:styleId="70">
    <w:name w:val="heading 7"/>
    <w:aliases w:val="Appendix Header,Legal Level 1.1."/>
    <w:basedOn w:val="a"/>
    <w:next w:val="a"/>
    <w:link w:val="71"/>
    <w:qFormat/>
    <w:rsid w:val="00EF5B99"/>
    <w:pPr>
      <w:tabs>
        <w:tab w:val="num" w:pos="1040"/>
        <w:tab w:val="num" w:pos="1296"/>
      </w:tabs>
      <w:spacing w:before="240"/>
      <w:ind w:left="1296" w:hanging="1296"/>
      <w:jc w:val="both"/>
      <w:outlineLvl w:val="6"/>
    </w:pPr>
    <w:rPr>
      <w:szCs w:val="24"/>
    </w:rPr>
  </w:style>
  <w:style w:type="paragraph" w:styleId="80">
    <w:name w:val="heading 8"/>
    <w:aliases w:val="Legal Level 1.1.1."/>
    <w:basedOn w:val="a"/>
    <w:next w:val="a"/>
    <w:link w:val="81"/>
    <w:qFormat/>
    <w:rsid w:val="00EF5B99"/>
    <w:pPr>
      <w:tabs>
        <w:tab w:val="num" w:pos="1040"/>
        <w:tab w:val="num" w:pos="1440"/>
      </w:tabs>
      <w:spacing w:before="240" w:line="270" w:lineRule="atLeast"/>
      <w:ind w:left="1440" w:hanging="1440"/>
      <w:jc w:val="both"/>
      <w:outlineLvl w:val="7"/>
    </w:pPr>
    <w:rPr>
      <w:rFonts w:ascii="Arial" w:hAnsi="Arial"/>
      <w:i/>
      <w:sz w:val="20"/>
      <w:lang w:val="de-DE"/>
    </w:rPr>
  </w:style>
  <w:style w:type="paragraph" w:styleId="90">
    <w:name w:val="heading 9"/>
    <w:aliases w:val="Legal Level 1.1.1.1."/>
    <w:basedOn w:val="a"/>
    <w:next w:val="a"/>
    <w:link w:val="91"/>
    <w:qFormat/>
    <w:rsid w:val="00EF5B99"/>
    <w:pPr>
      <w:tabs>
        <w:tab w:val="num" w:pos="1040"/>
        <w:tab w:val="num" w:pos="1584"/>
      </w:tabs>
      <w:spacing w:before="240" w:line="270" w:lineRule="atLeast"/>
      <w:ind w:left="1584" w:hanging="1584"/>
      <w:jc w:val="both"/>
      <w:outlineLvl w:val="8"/>
    </w:pPr>
    <w:rPr>
      <w:rFonts w:ascii="Arial" w:hAnsi="Arial"/>
      <w:i/>
      <w:sz w:val="18"/>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C44DA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3">
    <w:name w:val="Table Grid"/>
    <w:basedOn w:val="a1"/>
    <w:uiPriority w:val="59"/>
    <w:rsid w:val="00C44DA3"/>
    <w:pPr>
      <w:spacing w:before="180" w:after="6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annotation reference"/>
    <w:basedOn w:val="a0"/>
    <w:uiPriority w:val="99"/>
    <w:unhideWhenUsed/>
    <w:rsid w:val="00F200FC"/>
    <w:rPr>
      <w:sz w:val="16"/>
      <w:szCs w:val="16"/>
    </w:rPr>
  </w:style>
  <w:style w:type="paragraph" w:styleId="a5">
    <w:name w:val="annotation text"/>
    <w:basedOn w:val="a"/>
    <w:link w:val="a6"/>
    <w:uiPriority w:val="99"/>
    <w:unhideWhenUsed/>
    <w:rsid w:val="00F200FC"/>
    <w:rPr>
      <w:sz w:val="20"/>
    </w:rPr>
  </w:style>
  <w:style w:type="character" w:customStyle="1" w:styleId="a6">
    <w:name w:val="Текст примечания Знак"/>
    <w:basedOn w:val="a0"/>
    <w:link w:val="a5"/>
    <w:uiPriority w:val="99"/>
    <w:rsid w:val="00F200FC"/>
    <w:rPr>
      <w:rFonts w:ascii="Garamond" w:eastAsia="Times New Roman" w:hAnsi="Garamond" w:cs="Times New Roman"/>
      <w:sz w:val="20"/>
      <w:szCs w:val="20"/>
      <w:lang w:val="en-GB"/>
    </w:rPr>
  </w:style>
  <w:style w:type="paragraph" w:styleId="a7">
    <w:name w:val="annotation subject"/>
    <w:basedOn w:val="a5"/>
    <w:next w:val="a5"/>
    <w:link w:val="a8"/>
    <w:uiPriority w:val="99"/>
    <w:unhideWhenUsed/>
    <w:rsid w:val="00F200FC"/>
    <w:rPr>
      <w:b/>
      <w:bCs/>
    </w:rPr>
  </w:style>
  <w:style w:type="character" w:customStyle="1" w:styleId="a8">
    <w:name w:val="Тема примечания Знак"/>
    <w:basedOn w:val="a6"/>
    <w:link w:val="a7"/>
    <w:uiPriority w:val="99"/>
    <w:rsid w:val="00F200FC"/>
    <w:rPr>
      <w:rFonts w:ascii="Garamond" w:eastAsia="Times New Roman" w:hAnsi="Garamond" w:cs="Times New Roman"/>
      <w:b/>
      <w:bCs/>
      <w:sz w:val="20"/>
      <w:szCs w:val="20"/>
      <w:lang w:val="en-GB"/>
    </w:rPr>
  </w:style>
  <w:style w:type="paragraph" w:styleId="a9">
    <w:name w:val="Balloon Text"/>
    <w:basedOn w:val="a"/>
    <w:link w:val="aa"/>
    <w:uiPriority w:val="99"/>
    <w:unhideWhenUsed/>
    <w:rsid w:val="00F200FC"/>
    <w:pPr>
      <w:spacing w:before="0" w:after="0"/>
    </w:pPr>
    <w:rPr>
      <w:rFonts w:ascii="Segoe UI" w:hAnsi="Segoe UI" w:cs="Segoe UI"/>
      <w:sz w:val="18"/>
      <w:szCs w:val="18"/>
    </w:rPr>
  </w:style>
  <w:style w:type="character" w:customStyle="1" w:styleId="aa">
    <w:name w:val="Текст выноски Знак"/>
    <w:basedOn w:val="a0"/>
    <w:link w:val="a9"/>
    <w:uiPriority w:val="99"/>
    <w:rsid w:val="00F200FC"/>
    <w:rPr>
      <w:rFonts w:ascii="Segoe UI" w:eastAsia="Times New Roman" w:hAnsi="Segoe UI" w:cs="Segoe UI"/>
      <w:sz w:val="18"/>
      <w:szCs w:val="18"/>
      <w:lang w:val="en-GB"/>
    </w:rPr>
  </w:style>
  <w:style w:type="character" w:customStyle="1" w:styleId="10">
    <w:name w:val="Заголовок 1 Знак"/>
    <w:aliases w:val="Заголовок параграфа (1.) Знак,Section Знак,Section Heading Знак,level2 hdg Знак,111 Знак"/>
    <w:basedOn w:val="a0"/>
    <w:link w:val="1"/>
    <w:rsid w:val="00986061"/>
    <w:rPr>
      <w:rFonts w:ascii="Arial" w:eastAsia="Times New Roman" w:hAnsi="Arial" w:cs="Arial"/>
      <w:b/>
      <w:bCs/>
      <w:sz w:val="20"/>
      <w:szCs w:val="20"/>
      <w:lang w:eastAsia="ru-RU"/>
    </w:rPr>
  </w:style>
  <w:style w:type="character" w:customStyle="1" w:styleId="32">
    <w:name w:val="Заголовок 3 Знак"/>
    <w:aliases w:val="Заголовок подпукта (1.1.1) Знак,Level 1 - 1 Знак,H3 Знак,o Знак"/>
    <w:basedOn w:val="a0"/>
    <w:link w:val="30"/>
    <w:rsid w:val="00986061"/>
    <w:rPr>
      <w:rFonts w:ascii="Garamond" w:eastAsia="Times New Roman" w:hAnsi="Garamond" w:cs="Times New Roman"/>
      <w:bCs/>
      <w:iCs/>
      <w:sz w:val="28"/>
      <w:szCs w:val="28"/>
      <w:lang w:eastAsia="ru-RU"/>
    </w:rPr>
  </w:style>
  <w:style w:type="paragraph" w:customStyle="1" w:styleId="23">
    <w:name w:val="Абзац списка2"/>
    <w:basedOn w:val="a"/>
    <w:rsid w:val="00986061"/>
    <w:pPr>
      <w:spacing w:before="0" w:after="0"/>
      <w:ind w:left="708"/>
      <w:jc w:val="both"/>
    </w:pPr>
    <w:rPr>
      <w:szCs w:val="24"/>
      <w:lang w:val="ru-RU" w:eastAsia="ru-RU"/>
    </w:rPr>
  </w:style>
  <w:style w:type="paragraph" w:styleId="ab">
    <w:name w:val="Revision"/>
    <w:hidden/>
    <w:uiPriority w:val="99"/>
    <w:semiHidden/>
    <w:rsid w:val="00C867EE"/>
    <w:pPr>
      <w:spacing w:after="0" w:line="240" w:lineRule="auto"/>
    </w:pPr>
    <w:rPr>
      <w:rFonts w:ascii="Garamond" w:eastAsia="Times New Roman" w:hAnsi="Garamond" w:cs="Times New Roman"/>
      <w:szCs w:val="20"/>
      <w:lang w:val="en-GB"/>
    </w:rPr>
  </w:style>
  <w:style w:type="character" w:customStyle="1" w:styleId="41">
    <w:name w:val="Заголовок 4 Знак"/>
    <w:aliases w:val="H41 Знак,Sub-Minor Знак,Level 2 - a Знак,H4 Знак"/>
    <w:basedOn w:val="a0"/>
    <w:link w:val="40"/>
    <w:uiPriority w:val="99"/>
    <w:rsid w:val="00EF5B99"/>
    <w:rPr>
      <w:rFonts w:asciiTheme="majorHAnsi" w:eastAsiaTheme="majorEastAsia" w:hAnsiTheme="majorHAnsi" w:cstheme="majorBidi"/>
      <w:i/>
      <w:iCs/>
      <w:color w:val="2E74B5" w:themeColor="accent1" w:themeShade="BF"/>
      <w:szCs w:val="20"/>
      <w:lang w:val="en-GB"/>
    </w:rPr>
  </w:style>
  <w:style w:type="character" w:customStyle="1" w:styleId="51">
    <w:name w:val="Заголовок 5 Знак"/>
    <w:aliases w:val="h5 Знак,h51 Знак,H5 Знак,H51 Знак,h52 Знак,test Знак,Block Label Знак,Level 3 - i Знак"/>
    <w:basedOn w:val="a0"/>
    <w:link w:val="50"/>
    <w:rsid w:val="00EF5B99"/>
    <w:rPr>
      <w:rFonts w:asciiTheme="majorHAnsi" w:eastAsiaTheme="majorEastAsia" w:hAnsiTheme="majorHAnsi" w:cstheme="majorBidi"/>
      <w:color w:val="2E74B5" w:themeColor="accent1" w:themeShade="BF"/>
      <w:szCs w:val="20"/>
      <w:lang w:val="en-GB"/>
    </w:rPr>
  </w:style>
  <w:style w:type="character" w:customStyle="1" w:styleId="22">
    <w:name w:val="Заголовок 2 Знак"/>
    <w:aliases w:val="Заголовок пункта (1.1) Знак,h2 Знак,h21 Знак,5 Знак,Reset numbering Знак,222 Знак"/>
    <w:basedOn w:val="a0"/>
    <w:link w:val="21"/>
    <w:uiPriority w:val="9"/>
    <w:rsid w:val="00EF5B99"/>
    <w:rPr>
      <w:rFonts w:ascii="Arial" w:eastAsia="Times New Roman" w:hAnsi="Arial" w:cs="Times New Roman"/>
      <w:b/>
      <w:bCs/>
      <w:sz w:val="20"/>
      <w:szCs w:val="20"/>
    </w:rPr>
  </w:style>
  <w:style w:type="character" w:customStyle="1" w:styleId="61">
    <w:name w:val="Заголовок 6 Знак"/>
    <w:aliases w:val="Legal Level 1. Знак"/>
    <w:basedOn w:val="a0"/>
    <w:link w:val="60"/>
    <w:uiPriority w:val="9"/>
    <w:rsid w:val="00EF5B99"/>
    <w:rPr>
      <w:rFonts w:ascii="Garamond" w:eastAsia="Times New Roman" w:hAnsi="Garamond" w:cs="Times New Roman"/>
      <w:b/>
      <w:bCs/>
    </w:rPr>
  </w:style>
  <w:style w:type="character" w:customStyle="1" w:styleId="71">
    <w:name w:val="Заголовок 7 Знак"/>
    <w:aliases w:val="Appendix Header Знак,Legal Level 1.1. Знак"/>
    <w:basedOn w:val="a0"/>
    <w:link w:val="70"/>
    <w:rsid w:val="00EF5B99"/>
    <w:rPr>
      <w:rFonts w:ascii="Garamond" w:eastAsia="Times New Roman" w:hAnsi="Garamond" w:cs="Times New Roman"/>
      <w:szCs w:val="24"/>
    </w:rPr>
  </w:style>
  <w:style w:type="character" w:customStyle="1" w:styleId="81">
    <w:name w:val="Заголовок 8 Знак"/>
    <w:aliases w:val="Legal Level 1.1.1. Знак"/>
    <w:basedOn w:val="a0"/>
    <w:link w:val="80"/>
    <w:rsid w:val="00EF5B99"/>
    <w:rPr>
      <w:rFonts w:ascii="Arial" w:eastAsia="Times New Roman" w:hAnsi="Arial" w:cs="Times New Roman"/>
      <w:i/>
      <w:sz w:val="20"/>
      <w:szCs w:val="20"/>
      <w:lang w:val="de-DE"/>
    </w:rPr>
  </w:style>
  <w:style w:type="character" w:customStyle="1" w:styleId="91">
    <w:name w:val="Заголовок 9 Знак"/>
    <w:aliases w:val="Legal Level 1.1.1.1. Знак"/>
    <w:basedOn w:val="a0"/>
    <w:link w:val="90"/>
    <w:rsid w:val="00EF5B99"/>
    <w:rPr>
      <w:rFonts w:ascii="Arial" w:eastAsia="Times New Roman" w:hAnsi="Arial" w:cs="Times New Roman"/>
      <w:i/>
      <w:sz w:val="18"/>
      <w:szCs w:val="20"/>
      <w:lang w:val="de-DE"/>
    </w:rPr>
  </w:style>
  <w:style w:type="paragraph" w:styleId="24">
    <w:name w:val="Body Text Indent 2"/>
    <w:basedOn w:val="a"/>
    <w:link w:val="25"/>
    <w:rsid w:val="00EF5B99"/>
    <w:pPr>
      <w:spacing w:before="0" w:after="0"/>
      <w:ind w:left="720" w:hanging="720"/>
      <w:jc w:val="both"/>
    </w:pPr>
    <w:rPr>
      <w:rFonts w:ascii="Arial" w:hAnsi="Arial" w:cs="Arial"/>
      <w:b/>
      <w:bCs/>
      <w:sz w:val="20"/>
      <w:lang w:val="ru-RU" w:eastAsia="ru-RU"/>
    </w:rPr>
  </w:style>
  <w:style w:type="character" w:customStyle="1" w:styleId="25">
    <w:name w:val="Основной текст с отступом 2 Знак"/>
    <w:basedOn w:val="a0"/>
    <w:link w:val="24"/>
    <w:rsid w:val="00EF5B99"/>
    <w:rPr>
      <w:rFonts w:ascii="Arial" w:eastAsia="Times New Roman" w:hAnsi="Arial" w:cs="Arial"/>
      <w:b/>
      <w:bCs/>
      <w:sz w:val="20"/>
      <w:szCs w:val="20"/>
      <w:lang w:eastAsia="ru-RU"/>
    </w:rPr>
  </w:style>
  <w:style w:type="character" w:customStyle="1" w:styleId="Heading2Char">
    <w:name w:val="Heading 2 Char"/>
    <w:aliases w:val="Заголовок пункта (1.1) Char,h2 Char,h21 Char,5 Char,Reset numbering Char,222 Char"/>
    <w:semiHidden/>
    <w:locked/>
    <w:rsid w:val="00EF5B99"/>
    <w:rPr>
      <w:rFonts w:ascii="Garamond" w:hAnsi="Garamond" w:cs="Times New Roman"/>
      <w:bCs/>
      <w:spacing w:val="-10"/>
      <w:sz w:val="22"/>
      <w:szCs w:val="22"/>
      <w:lang w:val="ru-RU" w:eastAsia="ru-RU" w:bidi="ar-SA"/>
    </w:rPr>
  </w:style>
  <w:style w:type="paragraph" w:customStyle="1" w:styleId="11">
    <w:name w:val="заголовок 1"/>
    <w:basedOn w:val="a"/>
    <w:next w:val="a"/>
    <w:rsid w:val="00EF5B99"/>
    <w:pPr>
      <w:keepNext/>
      <w:spacing w:before="0" w:after="0"/>
      <w:ind w:left="720" w:hanging="720"/>
      <w:jc w:val="center"/>
    </w:pPr>
    <w:rPr>
      <w:rFonts w:ascii="Arial" w:hAnsi="Arial" w:cs="Arial"/>
      <w:b/>
      <w:bCs/>
      <w:sz w:val="20"/>
      <w:lang w:val="ru-RU" w:eastAsia="ru-RU"/>
    </w:rPr>
  </w:style>
  <w:style w:type="paragraph" w:customStyle="1" w:styleId="20">
    <w:name w:val="заголовок 2"/>
    <w:basedOn w:val="a"/>
    <w:next w:val="a"/>
    <w:rsid w:val="00EF5B99"/>
    <w:pPr>
      <w:keepNext/>
      <w:keepLines/>
      <w:numPr>
        <w:ilvl w:val="1"/>
        <w:numId w:val="16"/>
      </w:numPr>
      <w:spacing w:before="120" w:line="220" w:lineRule="exact"/>
      <w:jc w:val="both"/>
    </w:pPr>
    <w:rPr>
      <w:rFonts w:ascii="TimesDL" w:hAnsi="TimesDL"/>
      <w:b/>
      <w:bCs/>
      <w:sz w:val="20"/>
      <w:lang w:val="en-US" w:eastAsia="ru-RU"/>
    </w:rPr>
  </w:style>
  <w:style w:type="paragraph" w:customStyle="1" w:styleId="3">
    <w:name w:val="заголовок 3"/>
    <w:basedOn w:val="a"/>
    <w:next w:val="ac"/>
    <w:rsid w:val="00EF5B99"/>
    <w:pPr>
      <w:numPr>
        <w:ilvl w:val="2"/>
        <w:numId w:val="16"/>
      </w:numPr>
      <w:spacing w:before="60" w:after="0" w:line="220" w:lineRule="exact"/>
      <w:jc w:val="both"/>
    </w:pPr>
    <w:rPr>
      <w:rFonts w:ascii="TimesDL" w:hAnsi="TimesDL"/>
      <w:sz w:val="20"/>
      <w:lang w:val="en-US" w:eastAsia="ru-RU"/>
    </w:rPr>
  </w:style>
  <w:style w:type="paragraph" w:customStyle="1" w:styleId="4">
    <w:name w:val="заголовок 4"/>
    <w:basedOn w:val="a"/>
    <w:next w:val="a"/>
    <w:rsid w:val="00EF5B99"/>
    <w:pPr>
      <w:keepNext/>
      <w:numPr>
        <w:ilvl w:val="3"/>
        <w:numId w:val="16"/>
      </w:numPr>
      <w:spacing w:before="240" w:line="220" w:lineRule="exact"/>
      <w:jc w:val="both"/>
    </w:pPr>
    <w:rPr>
      <w:rFonts w:ascii="TimesDL" w:hAnsi="TimesDL"/>
      <w:b/>
      <w:bCs/>
      <w:i/>
      <w:iCs/>
      <w:sz w:val="20"/>
      <w:lang w:val="en-US" w:eastAsia="ru-RU"/>
    </w:rPr>
  </w:style>
  <w:style w:type="paragraph" w:customStyle="1" w:styleId="5">
    <w:name w:val="заголовок 5"/>
    <w:basedOn w:val="a"/>
    <w:next w:val="a"/>
    <w:rsid w:val="00EF5B99"/>
    <w:pPr>
      <w:numPr>
        <w:ilvl w:val="4"/>
        <w:numId w:val="16"/>
      </w:numPr>
      <w:spacing w:before="240" w:line="220" w:lineRule="exact"/>
      <w:jc w:val="both"/>
    </w:pPr>
    <w:rPr>
      <w:rFonts w:ascii="Arial" w:hAnsi="Arial" w:cs="Arial"/>
      <w:szCs w:val="22"/>
      <w:lang w:val="en-US" w:eastAsia="ru-RU"/>
    </w:rPr>
  </w:style>
  <w:style w:type="paragraph" w:customStyle="1" w:styleId="6">
    <w:name w:val="заголовок 6"/>
    <w:basedOn w:val="a"/>
    <w:next w:val="a"/>
    <w:rsid w:val="00EF5B99"/>
    <w:pPr>
      <w:numPr>
        <w:ilvl w:val="5"/>
        <w:numId w:val="16"/>
      </w:numPr>
      <w:spacing w:before="240" w:line="220" w:lineRule="exact"/>
      <w:jc w:val="both"/>
    </w:pPr>
    <w:rPr>
      <w:rFonts w:ascii="Arial" w:hAnsi="Arial" w:cs="Arial"/>
      <w:i/>
      <w:iCs/>
      <w:szCs w:val="22"/>
      <w:lang w:val="en-US" w:eastAsia="ru-RU"/>
    </w:rPr>
  </w:style>
  <w:style w:type="paragraph" w:customStyle="1" w:styleId="7">
    <w:name w:val="заголовок 7"/>
    <w:basedOn w:val="a"/>
    <w:next w:val="a"/>
    <w:rsid w:val="00EF5B99"/>
    <w:pPr>
      <w:numPr>
        <w:ilvl w:val="6"/>
        <w:numId w:val="16"/>
      </w:numPr>
      <w:spacing w:before="240" w:line="220" w:lineRule="exact"/>
      <w:jc w:val="both"/>
    </w:pPr>
    <w:rPr>
      <w:rFonts w:ascii="Arial" w:hAnsi="Arial" w:cs="Arial"/>
      <w:sz w:val="20"/>
      <w:lang w:val="en-US" w:eastAsia="ru-RU"/>
    </w:rPr>
  </w:style>
  <w:style w:type="paragraph" w:customStyle="1" w:styleId="8">
    <w:name w:val="заголовок 8"/>
    <w:basedOn w:val="a"/>
    <w:next w:val="a"/>
    <w:rsid w:val="00EF5B99"/>
    <w:pPr>
      <w:numPr>
        <w:ilvl w:val="7"/>
        <w:numId w:val="16"/>
      </w:numPr>
      <w:spacing w:before="240" w:line="220" w:lineRule="exact"/>
      <w:jc w:val="both"/>
    </w:pPr>
    <w:rPr>
      <w:rFonts w:ascii="Arial" w:hAnsi="Arial" w:cs="Arial"/>
      <w:i/>
      <w:iCs/>
      <w:sz w:val="20"/>
      <w:lang w:val="en-US" w:eastAsia="ru-RU"/>
    </w:rPr>
  </w:style>
  <w:style w:type="paragraph" w:customStyle="1" w:styleId="9">
    <w:name w:val="заголовок 9"/>
    <w:basedOn w:val="a"/>
    <w:next w:val="a"/>
    <w:rsid w:val="00EF5B99"/>
    <w:pPr>
      <w:numPr>
        <w:ilvl w:val="8"/>
        <w:numId w:val="16"/>
      </w:numPr>
      <w:spacing w:before="240" w:line="220" w:lineRule="exact"/>
      <w:jc w:val="both"/>
    </w:pPr>
    <w:rPr>
      <w:rFonts w:ascii="Arial" w:hAnsi="Arial" w:cs="Arial"/>
      <w:i/>
      <w:iCs/>
      <w:sz w:val="18"/>
      <w:szCs w:val="18"/>
      <w:lang w:val="en-US" w:eastAsia="ru-RU"/>
    </w:rPr>
  </w:style>
  <w:style w:type="character" w:customStyle="1" w:styleId="ad">
    <w:name w:val="Основной шрифт"/>
    <w:rsid w:val="00EF5B99"/>
  </w:style>
  <w:style w:type="paragraph" w:customStyle="1" w:styleId="ac">
    <w:name w:val="Обычный текст с отступом"/>
    <w:basedOn w:val="a"/>
    <w:rsid w:val="00EF5B99"/>
    <w:pPr>
      <w:spacing w:before="0" w:after="0"/>
      <w:ind w:left="720"/>
      <w:jc w:val="both"/>
    </w:pPr>
    <w:rPr>
      <w:rFonts w:ascii="MS Sans Serif" w:hAnsi="MS Sans Serif"/>
      <w:sz w:val="20"/>
      <w:lang w:val="en-US" w:eastAsia="ru-RU"/>
    </w:rPr>
  </w:style>
  <w:style w:type="paragraph" w:styleId="ae">
    <w:name w:val="Plain Text"/>
    <w:basedOn w:val="a"/>
    <w:link w:val="af"/>
    <w:rsid w:val="00EF5B99"/>
    <w:pPr>
      <w:spacing w:before="0" w:after="0"/>
      <w:jc w:val="both"/>
    </w:pPr>
    <w:rPr>
      <w:rFonts w:ascii="Courier New" w:hAnsi="Courier New"/>
      <w:sz w:val="20"/>
    </w:rPr>
  </w:style>
  <w:style w:type="character" w:customStyle="1" w:styleId="af">
    <w:name w:val="Текст Знак"/>
    <w:basedOn w:val="a0"/>
    <w:link w:val="ae"/>
    <w:rsid w:val="00EF5B99"/>
    <w:rPr>
      <w:rFonts w:ascii="Courier New" w:eastAsia="Times New Roman" w:hAnsi="Courier New" w:cs="Times New Roman"/>
      <w:sz w:val="20"/>
      <w:szCs w:val="20"/>
    </w:rPr>
  </w:style>
  <w:style w:type="paragraph" w:styleId="af0">
    <w:name w:val="Body Text Indent"/>
    <w:basedOn w:val="a"/>
    <w:link w:val="af1"/>
    <w:uiPriority w:val="99"/>
    <w:rsid w:val="00EF5B99"/>
    <w:pPr>
      <w:spacing w:before="0" w:after="0"/>
      <w:ind w:left="720" w:hanging="720"/>
      <w:jc w:val="both"/>
    </w:pPr>
    <w:rPr>
      <w:rFonts w:ascii="Arial" w:hAnsi="Arial"/>
      <w:sz w:val="20"/>
    </w:rPr>
  </w:style>
  <w:style w:type="character" w:customStyle="1" w:styleId="af1">
    <w:name w:val="Основной текст с отступом Знак"/>
    <w:basedOn w:val="a0"/>
    <w:link w:val="af0"/>
    <w:uiPriority w:val="99"/>
    <w:rsid w:val="00EF5B99"/>
    <w:rPr>
      <w:rFonts w:ascii="Arial" w:eastAsia="Times New Roman" w:hAnsi="Arial" w:cs="Times New Roman"/>
      <w:sz w:val="20"/>
      <w:szCs w:val="20"/>
    </w:rPr>
  </w:style>
  <w:style w:type="paragraph" w:styleId="33">
    <w:name w:val="Body Text Indent 3"/>
    <w:basedOn w:val="a"/>
    <w:link w:val="34"/>
    <w:rsid w:val="00EF5B99"/>
    <w:pPr>
      <w:spacing w:before="0" w:after="0"/>
      <w:ind w:left="720" w:hanging="720"/>
      <w:jc w:val="both"/>
    </w:pPr>
    <w:rPr>
      <w:rFonts w:ascii="Arial" w:hAnsi="Arial"/>
      <w:sz w:val="20"/>
    </w:rPr>
  </w:style>
  <w:style w:type="character" w:customStyle="1" w:styleId="34">
    <w:name w:val="Основной текст с отступом 3 Знак"/>
    <w:basedOn w:val="a0"/>
    <w:link w:val="33"/>
    <w:rsid w:val="00EF5B99"/>
    <w:rPr>
      <w:rFonts w:ascii="Arial" w:eastAsia="Times New Roman" w:hAnsi="Arial" w:cs="Times New Roman"/>
      <w:sz w:val="20"/>
      <w:szCs w:val="20"/>
    </w:rPr>
  </w:style>
  <w:style w:type="paragraph" w:styleId="af2">
    <w:name w:val="header"/>
    <w:basedOn w:val="a"/>
    <w:link w:val="af3"/>
    <w:uiPriority w:val="99"/>
    <w:rsid w:val="00EF5B99"/>
    <w:pPr>
      <w:tabs>
        <w:tab w:val="center" w:pos="4320"/>
        <w:tab w:val="right" w:pos="8640"/>
      </w:tabs>
      <w:spacing w:before="0" w:after="0"/>
      <w:jc w:val="both"/>
    </w:pPr>
    <w:rPr>
      <w:rFonts w:ascii="MS Sans Serif" w:hAnsi="MS Sans Serif"/>
      <w:sz w:val="20"/>
    </w:rPr>
  </w:style>
  <w:style w:type="character" w:customStyle="1" w:styleId="af3">
    <w:name w:val="Верхний колонтитул Знак"/>
    <w:basedOn w:val="a0"/>
    <w:link w:val="af2"/>
    <w:uiPriority w:val="99"/>
    <w:rsid w:val="00EF5B99"/>
    <w:rPr>
      <w:rFonts w:ascii="MS Sans Serif" w:eastAsia="Times New Roman" w:hAnsi="MS Sans Serif" w:cs="Times New Roman"/>
      <w:sz w:val="20"/>
      <w:szCs w:val="20"/>
    </w:rPr>
  </w:style>
  <w:style w:type="paragraph" w:styleId="af4">
    <w:name w:val="Body Text"/>
    <w:aliases w:val="body text"/>
    <w:basedOn w:val="a"/>
    <w:link w:val="af5"/>
    <w:uiPriority w:val="99"/>
    <w:rsid w:val="00EF5B99"/>
    <w:pPr>
      <w:spacing w:before="0" w:after="160"/>
      <w:jc w:val="both"/>
    </w:pPr>
    <w:rPr>
      <w:rFonts w:ascii="Arial" w:hAnsi="Arial"/>
      <w:sz w:val="20"/>
    </w:rPr>
  </w:style>
  <w:style w:type="character" w:customStyle="1" w:styleId="af5">
    <w:name w:val="Основной текст Знак"/>
    <w:aliases w:val="body text Знак"/>
    <w:basedOn w:val="a0"/>
    <w:link w:val="af4"/>
    <w:uiPriority w:val="99"/>
    <w:rsid w:val="00EF5B99"/>
    <w:rPr>
      <w:rFonts w:ascii="Arial" w:eastAsia="Times New Roman" w:hAnsi="Arial" w:cs="Times New Roman"/>
      <w:sz w:val="20"/>
      <w:szCs w:val="20"/>
    </w:rPr>
  </w:style>
  <w:style w:type="paragraph" w:styleId="26">
    <w:name w:val="Body Text 2"/>
    <w:basedOn w:val="a"/>
    <w:link w:val="27"/>
    <w:rsid w:val="00EF5B99"/>
    <w:pPr>
      <w:spacing w:before="0" w:after="0"/>
      <w:ind w:right="566"/>
      <w:jc w:val="both"/>
    </w:pPr>
    <w:rPr>
      <w:rFonts w:ascii="Arial" w:hAnsi="Arial"/>
      <w:sz w:val="20"/>
    </w:rPr>
  </w:style>
  <w:style w:type="character" w:customStyle="1" w:styleId="27">
    <w:name w:val="Основной текст 2 Знак"/>
    <w:basedOn w:val="a0"/>
    <w:link w:val="26"/>
    <w:rsid w:val="00EF5B99"/>
    <w:rPr>
      <w:rFonts w:ascii="Arial" w:eastAsia="Times New Roman" w:hAnsi="Arial" w:cs="Times New Roman"/>
      <w:sz w:val="20"/>
      <w:szCs w:val="20"/>
    </w:rPr>
  </w:style>
  <w:style w:type="character" w:styleId="af6">
    <w:name w:val="Strong"/>
    <w:qFormat/>
    <w:rsid w:val="00EF5B99"/>
    <w:rPr>
      <w:rFonts w:cs="Times New Roman"/>
      <w:b/>
      <w:bCs/>
    </w:rPr>
  </w:style>
  <w:style w:type="paragraph" w:styleId="af7">
    <w:name w:val="Normal (Web)"/>
    <w:basedOn w:val="a"/>
    <w:uiPriority w:val="99"/>
    <w:rsid w:val="00EF5B99"/>
    <w:pPr>
      <w:spacing w:before="100" w:beforeAutospacing="1" w:after="100" w:afterAutospacing="1"/>
      <w:jc w:val="both"/>
    </w:pPr>
    <w:rPr>
      <w:szCs w:val="24"/>
      <w:lang w:val="ru-RU" w:eastAsia="ru-RU"/>
    </w:rPr>
  </w:style>
  <w:style w:type="character" w:styleId="af8">
    <w:name w:val="page number"/>
    <w:rsid w:val="00EF5B99"/>
    <w:rPr>
      <w:rFonts w:cs="Times New Roman"/>
    </w:rPr>
  </w:style>
  <w:style w:type="paragraph" w:styleId="35">
    <w:name w:val="Body Text 3"/>
    <w:basedOn w:val="a"/>
    <w:link w:val="36"/>
    <w:rsid w:val="00EF5B99"/>
    <w:pPr>
      <w:spacing w:before="0" w:after="120"/>
      <w:jc w:val="both"/>
    </w:pPr>
    <w:rPr>
      <w:rFonts w:ascii="Times New Roman" w:hAnsi="Times New Roman"/>
      <w:sz w:val="16"/>
      <w:szCs w:val="16"/>
    </w:rPr>
  </w:style>
  <w:style w:type="character" w:customStyle="1" w:styleId="36">
    <w:name w:val="Основной текст 3 Знак"/>
    <w:basedOn w:val="a0"/>
    <w:link w:val="35"/>
    <w:rsid w:val="00EF5B99"/>
    <w:rPr>
      <w:rFonts w:ascii="Times New Roman" w:eastAsia="Times New Roman" w:hAnsi="Times New Roman" w:cs="Times New Roman"/>
      <w:sz w:val="16"/>
      <w:szCs w:val="16"/>
    </w:rPr>
  </w:style>
  <w:style w:type="paragraph" w:styleId="af9">
    <w:name w:val="footer"/>
    <w:basedOn w:val="a"/>
    <w:link w:val="afa"/>
    <w:uiPriority w:val="99"/>
    <w:rsid w:val="00EF5B99"/>
    <w:pPr>
      <w:tabs>
        <w:tab w:val="center" w:pos="4677"/>
        <w:tab w:val="right" w:pos="9355"/>
      </w:tabs>
      <w:spacing w:before="0" w:after="0"/>
      <w:jc w:val="both"/>
    </w:pPr>
    <w:rPr>
      <w:rFonts w:ascii="Times New Roman" w:hAnsi="Times New Roman"/>
      <w:sz w:val="24"/>
      <w:szCs w:val="24"/>
    </w:rPr>
  </w:style>
  <w:style w:type="character" w:customStyle="1" w:styleId="afa">
    <w:name w:val="Нижний колонтитул Знак"/>
    <w:basedOn w:val="a0"/>
    <w:link w:val="af9"/>
    <w:uiPriority w:val="99"/>
    <w:rsid w:val="00EF5B99"/>
    <w:rPr>
      <w:rFonts w:ascii="Times New Roman" w:eastAsia="Times New Roman" w:hAnsi="Times New Roman" w:cs="Times New Roman"/>
      <w:sz w:val="24"/>
      <w:szCs w:val="24"/>
    </w:rPr>
  </w:style>
  <w:style w:type="paragraph" w:customStyle="1" w:styleId="afb">
    <w:name w:val="Знак"/>
    <w:basedOn w:val="a"/>
    <w:rsid w:val="00EF5B99"/>
    <w:pPr>
      <w:spacing w:before="0" w:after="160" w:line="240" w:lineRule="exact"/>
      <w:jc w:val="both"/>
    </w:pPr>
    <w:rPr>
      <w:rFonts w:ascii="Verdana" w:hAnsi="Verdana" w:cs="Verdana"/>
      <w:sz w:val="20"/>
      <w:lang w:val="en-US"/>
    </w:rPr>
  </w:style>
  <w:style w:type="paragraph" w:customStyle="1" w:styleId="12">
    <w:name w:val="Абзац списка1"/>
    <w:basedOn w:val="a"/>
    <w:rsid w:val="00EF5B99"/>
    <w:pPr>
      <w:spacing w:before="0" w:after="0"/>
      <w:ind w:left="708"/>
      <w:jc w:val="both"/>
    </w:pPr>
    <w:rPr>
      <w:szCs w:val="24"/>
      <w:lang w:val="ru-RU" w:eastAsia="ru-RU"/>
    </w:rPr>
  </w:style>
  <w:style w:type="paragraph" w:styleId="2">
    <w:name w:val="List Number 2"/>
    <w:basedOn w:val="a"/>
    <w:uiPriority w:val="99"/>
    <w:rsid w:val="00EF5B99"/>
    <w:pPr>
      <w:keepNext/>
      <w:keepLines/>
      <w:numPr>
        <w:numId w:val="15"/>
      </w:numPr>
      <w:tabs>
        <w:tab w:val="left" w:pos="1260"/>
      </w:tabs>
      <w:spacing w:before="120" w:after="0"/>
      <w:jc w:val="both"/>
    </w:pPr>
    <w:rPr>
      <w:lang w:val="ru-RU"/>
    </w:rPr>
  </w:style>
  <w:style w:type="paragraph" w:styleId="31">
    <w:name w:val="List Bullet 3"/>
    <w:basedOn w:val="a"/>
    <w:autoRedefine/>
    <w:rsid w:val="00EF5B99"/>
    <w:pPr>
      <w:numPr>
        <w:numId w:val="17"/>
      </w:numPr>
      <w:tabs>
        <w:tab w:val="clear" w:pos="1040"/>
        <w:tab w:val="num" w:pos="2913"/>
      </w:tabs>
      <w:ind w:left="2894"/>
      <w:jc w:val="both"/>
    </w:pPr>
    <w:rPr>
      <w:lang w:val="ru-RU"/>
    </w:rPr>
  </w:style>
  <w:style w:type="paragraph" w:styleId="42">
    <w:name w:val="List Number 4"/>
    <w:basedOn w:val="a"/>
    <w:rsid w:val="00EF5B99"/>
    <w:pPr>
      <w:tabs>
        <w:tab w:val="num" w:pos="1209"/>
        <w:tab w:val="num" w:pos="2318"/>
      </w:tabs>
      <w:spacing w:before="0" w:after="0"/>
      <w:ind w:left="1209" w:hanging="900"/>
      <w:contextualSpacing/>
      <w:jc w:val="both"/>
    </w:pPr>
    <w:rPr>
      <w:szCs w:val="24"/>
      <w:lang w:val="ru-RU" w:eastAsia="ru-RU"/>
    </w:rPr>
  </w:style>
  <w:style w:type="paragraph" w:styleId="afc">
    <w:name w:val="footnote text"/>
    <w:basedOn w:val="a"/>
    <w:link w:val="afd"/>
    <w:uiPriority w:val="99"/>
    <w:rsid w:val="00EF5B99"/>
    <w:pPr>
      <w:spacing w:before="120" w:after="0"/>
      <w:jc w:val="both"/>
    </w:pPr>
    <w:rPr>
      <w:sz w:val="20"/>
    </w:rPr>
  </w:style>
  <w:style w:type="character" w:customStyle="1" w:styleId="afd">
    <w:name w:val="Текст сноски Знак"/>
    <w:basedOn w:val="a0"/>
    <w:link w:val="afc"/>
    <w:uiPriority w:val="99"/>
    <w:rsid w:val="00EF5B99"/>
    <w:rPr>
      <w:rFonts w:ascii="Garamond" w:eastAsia="Times New Roman" w:hAnsi="Garamond" w:cs="Times New Roman"/>
      <w:sz w:val="20"/>
      <w:szCs w:val="20"/>
    </w:rPr>
  </w:style>
  <w:style w:type="character" w:styleId="afe">
    <w:name w:val="footnote reference"/>
    <w:rsid w:val="00EF5B99"/>
    <w:rPr>
      <w:rFonts w:cs="Times New Roman"/>
      <w:vertAlign w:val="superscript"/>
    </w:rPr>
  </w:style>
  <w:style w:type="paragraph" w:styleId="aff">
    <w:name w:val="List"/>
    <w:basedOn w:val="a"/>
    <w:rsid w:val="00EF5B99"/>
    <w:pPr>
      <w:spacing w:before="0" w:after="0"/>
      <w:ind w:left="283" w:hanging="283"/>
      <w:contextualSpacing/>
      <w:jc w:val="both"/>
    </w:pPr>
    <w:rPr>
      <w:szCs w:val="24"/>
      <w:lang w:val="ru-RU" w:eastAsia="ru-RU"/>
    </w:rPr>
  </w:style>
  <w:style w:type="paragraph" w:styleId="13">
    <w:name w:val="toc 1"/>
    <w:basedOn w:val="a"/>
    <w:next w:val="a"/>
    <w:autoRedefine/>
    <w:uiPriority w:val="39"/>
    <w:rsid w:val="00EF5B99"/>
    <w:pPr>
      <w:tabs>
        <w:tab w:val="right" w:leader="dot" w:pos="9345"/>
      </w:tabs>
      <w:spacing w:before="120" w:after="120"/>
      <w:jc w:val="both"/>
    </w:pPr>
    <w:rPr>
      <w:b/>
      <w:bCs/>
      <w:caps/>
      <w:szCs w:val="22"/>
      <w:lang w:val="ru-RU" w:eastAsia="ru-RU"/>
    </w:rPr>
  </w:style>
  <w:style w:type="paragraph" w:styleId="aff0">
    <w:name w:val="Title"/>
    <w:basedOn w:val="a"/>
    <w:link w:val="14"/>
    <w:qFormat/>
    <w:rsid w:val="00EF5B99"/>
    <w:pPr>
      <w:spacing w:before="120" w:after="0"/>
      <w:jc w:val="center"/>
    </w:pPr>
    <w:rPr>
      <w:b/>
      <w:bCs/>
      <w:sz w:val="24"/>
      <w:szCs w:val="24"/>
    </w:rPr>
  </w:style>
  <w:style w:type="character" w:customStyle="1" w:styleId="14">
    <w:name w:val="Название Знак1"/>
    <w:basedOn w:val="a0"/>
    <w:link w:val="aff0"/>
    <w:rsid w:val="00EF5B99"/>
    <w:rPr>
      <w:rFonts w:ascii="Garamond" w:eastAsia="Times New Roman" w:hAnsi="Garamond" w:cs="Times New Roman"/>
      <w:b/>
      <w:bCs/>
      <w:sz w:val="24"/>
      <w:szCs w:val="24"/>
    </w:rPr>
  </w:style>
  <w:style w:type="character" w:customStyle="1" w:styleId="aff1">
    <w:name w:val="Название Знак"/>
    <w:basedOn w:val="a0"/>
    <w:rsid w:val="00EF5B99"/>
    <w:rPr>
      <w:rFonts w:asciiTheme="majorHAnsi" w:eastAsiaTheme="majorEastAsia" w:hAnsiTheme="majorHAnsi" w:cstheme="majorBidi"/>
      <w:spacing w:val="-10"/>
      <w:kern w:val="28"/>
      <w:sz w:val="56"/>
      <w:szCs w:val="56"/>
      <w:lang w:val="en-GB"/>
    </w:rPr>
  </w:style>
  <w:style w:type="paragraph" w:customStyle="1" w:styleId="subclauseindent">
    <w:name w:val="subclauseindent"/>
    <w:basedOn w:val="a"/>
    <w:rsid w:val="00EF5B99"/>
    <w:pPr>
      <w:spacing w:before="120" w:after="120"/>
      <w:ind w:left="1701"/>
      <w:jc w:val="both"/>
    </w:pPr>
  </w:style>
  <w:style w:type="character" w:styleId="aff2">
    <w:name w:val="Emphasis"/>
    <w:qFormat/>
    <w:rsid w:val="00EF5B99"/>
    <w:rPr>
      <w:rFonts w:cs="Times New Roman"/>
      <w:i/>
      <w:iCs/>
    </w:rPr>
  </w:style>
  <w:style w:type="paragraph" w:customStyle="1" w:styleId="Web">
    <w:name w:val="Обычный (Web)"/>
    <w:basedOn w:val="a"/>
    <w:rsid w:val="00EF5B99"/>
    <w:pPr>
      <w:keepNext/>
      <w:tabs>
        <w:tab w:val="left" w:pos="1260"/>
      </w:tabs>
      <w:spacing w:before="100" w:beforeAutospacing="1" w:after="100" w:afterAutospacing="1"/>
      <w:ind w:right="80" w:firstLine="503"/>
      <w:jc w:val="both"/>
    </w:pPr>
    <w:rPr>
      <w:rFonts w:ascii="Tahoma" w:hAnsi="Tahoma" w:cs="Tahoma"/>
      <w:color w:val="000000"/>
      <w:sz w:val="20"/>
      <w:lang w:val="ru-RU" w:eastAsia="ru-RU"/>
    </w:rPr>
  </w:style>
  <w:style w:type="paragraph" w:customStyle="1" w:styleId="aff3">
    <w:name w:val="Нумерация"/>
    <w:basedOn w:val="a"/>
    <w:next w:val="a"/>
    <w:rsid w:val="00EF5B99"/>
    <w:pPr>
      <w:spacing w:before="120" w:after="0"/>
      <w:jc w:val="center"/>
    </w:pPr>
    <w:rPr>
      <w:lang w:val="ru-RU" w:eastAsia="ru-RU"/>
    </w:rPr>
  </w:style>
  <w:style w:type="paragraph" w:customStyle="1" w:styleId="TOCTitle">
    <w:name w:val="TOC Title"/>
    <w:basedOn w:val="a"/>
    <w:rsid w:val="00EF5B99"/>
    <w:pPr>
      <w:keepLines/>
      <w:spacing w:before="120" w:after="240"/>
      <w:jc w:val="center"/>
    </w:pPr>
    <w:rPr>
      <w:b/>
      <w:sz w:val="32"/>
    </w:rPr>
  </w:style>
  <w:style w:type="paragraph" w:customStyle="1" w:styleId="ConsNormal">
    <w:name w:val="ConsNormal"/>
    <w:rsid w:val="00EF5B99"/>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customStyle="1" w:styleId="Handbuchtitel">
    <w:name w:val="Handbuchtitel"/>
    <w:basedOn w:val="a"/>
    <w:rsid w:val="00EF5B99"/>
    <w:pPr>
      <w:spacing w:before="120" w:after="200" w:line="270" w:lineRule="atLeast"/>
      <w:jc w:val="both"/>
    </w:pPr>
    <w:rPr>
      <w:rFonts w:ascii="NewsGoth Dm BT" w:hAnsi="NewsGoth Dm BT"/>
      <w:sz w:val="20"/>
      <w:lang w:val="de-DE" w:eastAsia="ru-RU"/>
    </w:rPr>
  </w:style>
  <w:style w:type="paragraph" w:customStyle="1" w:styleId="Normal1">
    <w:name w:val="Normal1"/>
    <w:rsid w:val="00EF5B99"/>
    <w:pPr>
      <w:autoSpaceDE w:val="0"/>
      <w:autoSpaceDN w:val="0"/>
      <w:spacing w:after="0" w:line="240" w:lineRule="auto"/>
      <w:jc w:val="both"/>
    </w:pPr>
    <w:rPr>
      <w:rFonts w:ascii="Arial" w:eastAsia="Times New Roman" w:hAnsi="Arial" w:cs="Arial"/>
      <w:sz w:val="20"/>
      <w:szCs w:val="20"/>
      <w:lang w:val="en-US"/>
    </w:rPr>
  </w:style>
  <w:style w:type="paragraph" w:customStyle="1" w:styleId="Titel12-Punkt-Demi">
    <w:name w:val="Titel 12-Punkt-Demi"/>
    <w:basedOn w:val="af2"/>
    <w:rsid w:val="00EF5B99"/>
    <w:pPr>
      <w:tabs>
        <w:tab w:val="clear" w:pos="4320"/>
        <w:tab w:val="clear" w:pos="8640"/>
        <w:tab w:val="center" w:pos="4536"/>
        <w:tab w:val="right" w:pos="9072"/>
      </w:tabs>
      <w:spacing w:before="120" w:line="312" w:lineRule="exact"/>
    </w:pPr>
    <w:rPr>
      <w:rFonts w:ascii="NewsGoth Dm BT" w:hAnsi="NewsGoth Dm BT"/>
      <w:sz w:val="24"/>
      <w:lang w:val="de-DE"/>
    </w:rPr>
  </w:style>
  <w:style w:type="paragraph" w:customStyle="1" w:styleId="aff4">
    <w:name w:val="Простой"/>
    <w:basedOn w:val="a"/>
    <w:rsid w:val="00EF5B99"/>
    <w:pPr>
      <w:spacing w:before="120" w:after="0"/>
      <w:jc w:val="both"/>
    </w:pPr>
    <w:rPr>
      <w:rFonts w:ascii="Arial" w:hAnsi="Arial"/>
      <w:spacing w:val="-5"/>
      <w:sz w:val="20"/>
      <w:lang w:val="ru-RU" w:eastAsia="ru-RU"/>
    </w:rPr>
  </w:style>
  <w:style w:type="paragraph" w:customStyle="1" w:styleId="xl23">
    <w:name w:val="xl23"/>
    <w:basedOn w:val="a"/>
    <w:rsid w:val="00EF5B99"/>
    <w:pPr>
      <w:spacing w:before="100" w:beforeAutospacing="1" w:after="100" w:afterAutospacing="1"/>
      <w:jc w:val="both"/>
      <w:textAlignment w:val="top"/>
    </w:pPr>
    <w:rPr>
      <w:rFonts w:ascii="Arial Unicode MS" w:eastAsia="Arial Unicode MS" w:hAnsi="Arial Unicode MS"/>
      <w:szCs w:val="24"/>
      <w:lang w:val="ru-RU" w:eastAsia="ru-RU"/>
    </w:rPr>
  </w:style>
  <w:style w:type="paragraph" w:styleId="28">
    <w:name w:val="toc 2"/>
    <w:basedOn w:val="a"/>
    <w:next w:val="a"/>
    <w:autoRedefine/>
    <w:uiPriority w:val="39"/>
    <w:rsid w:val="00EF5B99"/>
    <w:pPr>
      <w:spacing w:before="0" w:after="0"/>
      <w:ind w:left="240"/>
      <w:jc w:val="both"/>
    </w:pPr>
    <w:rPr>
      <w:smallCaps/>
      <w:sz w:val="20"/>
      <w:lang w:val="ru-RU" w:eastAsia="ru-RU"/>
    </w:rPr>
  </w:style>
  <w:style w:type="character" w:styleId="aff5">
    <w:name w:val="Hyperlink"/>
    <w:uiPriority w:val="99"/>
    <w:rsid w:val="00EF5B99"/>
    <w:rPr>
      <w:rFonts w:cs="Times New Roman"/>
      <w:color w:val="0000FF"/>
      <w:u w:val="single"/>
    </w:rPr>
  </w:style>
  <w:style w:type="character" w:styleId="aff6">
    <w:name w:val="FollowedHyperlink"/>
    <w:rsid w:val="00EF5B99"/>
    <w:rPr>
      <w:rFonts w:cs="Times New Roman"/>
      <w:color w:val="800080"/>
      <w:u w:val="single"/>
    </w:rPr>
  </w:style>
  <w:style w:type="paragraph" w:customStyle="1" w:styleId="aff7">
    <w:name w:val="Обычный без отступа по центру"/>
    <w:basedOn w:val="a"/>
    <w:rsid w:val="00EF5B99"/>
    <w:pPr>
      <w:spacing w:before="0" w:after="0" w:line="360" w:lineRule="auto"/>
      <w:jc w:val="center"/>
    </w:pPr>
    <w:rPr>
      <w:rFonts w:ascii="Arial" w:hAnsi="Arial"/>
      <w:bCs/>
      <w:szCs w:val="36"/>
      <w:lang w:val="ru-RU" w:eastAsia="ru-RU"/>
    </w:rPr>
  </w:style>
  <w:style w:type="paragraph" w:styleId="aff8">
    <w:name w:val="List Bullet"/>
    <w:aliases w:val="UL,Indent 1"/>
    <w:basedOn w:val="aff"/>
    <w:autoRedefine/>
    <w:rsid w:val="00EF5B99"/>
    <w:pPr>
      <w:spacing w:before="120"/>
      <w:ind w:left="737" w:hanging="29"/>
      <w:contextualSpacing w:val="0"/>
    </w:pPr>
    <w:rPr>
      <w:rFonts w:ascii="Arial" w:hAnsi="Arial"/>
      <w:sz w:val="20"/>
      <w:szCs w:val="20"/>
    </w:rPr>
  </w:style>
  <w:style w:type="paragraph" w:customStyle="1" w:styleId="aff9">
    <w:name w:val="a"/>
    <w:basedOn w:val="a"/>
    <w:rsid w:val="00EF5B99"/>
    <w:pPr>
      <w:overflowPunct w:val="0"/>
      <w:spacing w:before="0" w:after="0"/>
      <w:ind w:left="708"/>
      <w:jc w:val="both"/>
    </w:pPr>
    <w:rPr>
      <w:sz w:val="20"/>
      <w:lang w:val="ru-RU" w:eastAsia="ru-RU"/>
    </w:rPr>
  </w:style>
  <w:style w:type="paragraph" w:customStyle="1" w:styleId="Simple">
    <w:name w:val="Simple"/>
    <w:basedOn w:val="a"/>
    <w:rsid w:val="00EF5B99"/>
    <w:pPr>
      <w:spacing w:before="0" w:after="0"/>
      <w:jc w:val="both"/>
    </w:pPr>
    <w:rPr>
      <w:rFonts w:ascii="Arial" w:hAnsi="Arial" w:cs="Arial"/>
      <w:spacing w:val="-5"/>
      <w:sz w:val="20"/>
      <w:lang w:val="ru-RU"/>
    </w:rPr>
  </w:style>
  <w:style w:type="character" w:customStyle="1" w:styleId="15">
    <w:name w:val="Знак Знак1"/>
    <w:rsid w:val="00EF5B99"/>
    <w:rPr>
      <w:rFonts w:ascii="Garamond" w:hAnsi="Garamond" w:cs="Times New Roman"/>
      <w:sz w:val="20"/>
      <w:szCs w:val="20"/>
      <w:lang w:eastAsia="ru-RU"/>
    </w:rPr>
  </w:style>
  <w:style w:type="paragraph" w:styleId="affa">
    <w:name w:val="Document Map"/>
    <w:basedOn w:val="a"/>
    <w:link w:val="affb"/>
    <w:rsid w:val="00EF5B99"/>
    <w:pPr>
      <w:spacing w:before="0" w:after="0"/>
      <w:jc w:val="both"/>
    </w:pPr>
    <w:rPr>
      <w:rFonts w:ascii="Tahoma" w:hAnsi="Tahoma"/>
      <w:sz w:val="16"/>
      <w:szCs w:val="16"/>
    </w:rPr>
  </w:style>
  <w:style w:type="character" w:customStyle="1" w:styleId="affb">
    <w:name w:val="Схема документа Знак"/>
    <w:basedOn w:val="a0"/>
    <w:link w:val="affa"/>
    <w:rsid w:val="00EF5B99"/>
    <w:rPr>
      <w:rFonts w:ascii="Tahoma" w:eastAsia="Times New Roman" w:hAnsi="Tahoma" w:cs="Times New Roman"/>
      <w:sz w:val="16"/>
      <w:szCs w:val="16"/>
    </w:rPr>
  </w:style>
  <w:style w:type="paragraph" w:customStyle="1" w:styleId="16">
    <w:name w:val="Рецензия1"/>
    <w:hidden/>
    <w:semiHidden/>
    <w:rsid w:val="00EF5B99"/>
    <w:pPr>
      <w:spacing w:after="0" w:line="240" w:lineRule="auto"/>
      <w:jc w:val="both"/>
    </w:pPr>
    <w:rPr>
      <w:rFonts w:ascii="Times New Roman" w:eastAsia="Times New Roman" w:hAnsi="Times New Roman" w:cs="Times New Roman"/>
      <w:sz w:val="24"/>
      <w:szCs w:val="24"/>
      <w:lang w:eastAsia="ru-RU"/>
    </w:rPr>
  </w:style>
  <w:style w:type="paragraph" w:styleId="affc">
    <w:name w:val="Block Text"/>
    <w:basedOn w:val="a"/>
    <w:rsid w:val="00EF5B99"/>
    <w:pPr>
      <w:spacing w:before="0" w:after="0"/>
      <w:ind w:left="11482" w:right="-739" w:hanging="425"/>
      <w:jc w:val="both"/>
    </w:pPr>
    <w:rPr>
      <w:sz w:val="20"/>
      <w:szCs w:val="24"/>
      <w:lang w:val="ru-RU" w:eastAsia="ru-RU"/>
    </w:rPr>
  </w:style>
  <w:style w:type="paragraph" w:styleId="37">
    <w:name w:val="toc 3"/>
    <w:basedOn w:val="a"/>
    <w:next w:val="a"/>
    <w:autoRedefine/>
    <w:uiPriority w:val="39"/>
    <w:rsid w:val="00EF5B99"/>
    <w:pPr>
      <w:tabs>
        <w:tab w:val="left" w:pos="1200"/>
        <w:tab w:val="right" w:leader="dot" w:pos="9458"/>
      </w:tabs>
      <w:spacing w:before="0" w:after="0"/>
      <w:ind w:left="480"/>
      <w:jc w:val="both"/>
    </w:pPr>
    <w:rPr>
      <w:i/>
      <w:iCs/>
      <w:sz w:val="20"/>
      <w:lang w:val="ru-RU" w:eastAsia="ru-RU"/>
    </w:rPr>
  </w:style>
  <w:style w:type="paragraph" w:styleId="43">
    <w:name w:val="toc 4"/>
    <w:basedOn w:val="a"/>
    <w:next w:val="a"/>
    <w:autoRedefine/>
    <w:uiPriority w:val="39"/>
    <w:rsid w:val="00EF5B99"/>
    <w:pPr>
      <w:spacing w:before="0" w:after="0"/>
      <w:ind w:left="720"/>
      <w:jc w:val="both"/>
    </w:pPr>
    <w:rPr>
      <w:sz w:val="18"/>
      <w:szCs w:val="18"/>
      <w:lang w:val="ru-RU" w:eastAsia="ru-RU"/>
    </w:rPr>
  </w:style>
  <w:style w:type="paragraph" w:styleId="52">
    <w:name w:val="toc 5"/>
    <w:basedOn w:val="a"/>
    <w:next w:val="a"/>
    <w:autoRedefine/>
    <w:uiPriority w:val="39"/>
    <w:rsid w:val="00EF5B99"/>
    <w:pPr>
      <w:spacing w:before="0" w:after="0"/>
      <w:ind w:left="960"/>
      <w:jc w:val="both"/>
    </w:pPr>
    <w:rPr>
      <w:sz w:val="18"/>
      <w:szCs w:val="18"/>
      <w:lang w:val="ru-RU" w:eastAsia="ru-RU"/>
    </w:rPr>
  </w:style>
  <w:style w:type="paragraph" w:styleId="62">
    <w:name w:val="toc 6"/>
    <w:basedOn w:val="a"/>
    <w:next w:val="a"/>
    <w:autoRedefine/>
    <w:uiPriority w:val="39"/>
    <w:rsid w:val="00EF5B99"/>
    <w:pPr>
      <w:spacing w:before="0" w:after="0"/>
      <w:ind w:left="1200"/>
      <w:jc w:val="both"/>
    </w:pPr>
    <w:rPr>
      <w:sz w:val="18"/>
      <w:szCs w:val="18"/>
      <w:lang w:val="ru-RU" w:eastAsia="ru-RU"/>
    </w:rPr>
  </w:style>
  <w:style w:type="paragraph" w:styleId="72">
    <w:name w:val="toc 7"/>
    <w:basedOn w:val="a"/>
    <w:next w:val="a"/>
    <w:autoRedefine/>
    <w:uiPriority w:val="39"/>
    <w:rsid w:val="00EF5B99"/>
    <w:pPr>
      <w:spacing w:before="0" w:after="0"/>
      <w:ind w:left="1440"/>
      <w:jc w:val="both"/>
    </w:pPr>
    <w:rPr>
      <w:sz w:val="18"/>
      <w:szCs w:val="18"/>
      <w:lang w:val="ru-RU" w:eastAsia="ru-RU"/>
    </w:rPr>
  </w:style>
  <w:style w:type="paragraph" w:styleId="82">
    <w:name w:val="toc 8"/>
    <w:basedOn w:val="a"/>
    <w:next w:val="a"/>
    <w:autoRedefine/>
    <w:uiPriority w:val="39"/>
    <w:rsid w:val="00EF5B99"/>
    <w:pPr>
      <w:spacing w:before="0" w:after="0"/>
      <w:ind w:left="1680"/>
      <w:jc w:val="both"/>
    </w:pPr>
    <w:rPr>
      <w:sz w:val="18"/>
      <w:szCs w:val="18"/>
      <w:lang w:val="ru-RU" w:eastAsia="ru-RU"/>
    </w:rPr>
  </w:style>
  <w:style w:type="paragraph" w:styleId="92">
    <w:name w:val="toc 9"/>
    <w:basedOn w:val="a"/>
    <w:next w:val="a"/>
    <w:autoRedefine/>
    <w:uiPriority w:val="39"/>
    <w:rsid w:val="00EF5B99"/>
    <w:pPr>
      <w:spacing w:before="0" w:after="0"/>
      <w:ind w:left="1920"/>
      <w:jc w:val="both"/>
    </w:pPr>
    <w:rPr>
      <w:sz w:val="18"/>
      <w:szCs w:val="18"/>
      <w:lang w:val="ru-RU" w:eastAsia="ru-RU"/>
    </w:rPr>
  </w:style>
  <w:style w:type="paragraph" w:customStyle="1" w:styleId="msolistparagraph0">
    <w:name w:val="msolistparagraph"/>
    <w:basedOn w:val="a"/>
    <w:uiPriority w:val="99"/>
    <w:rsid w:val="00EF5B99"/>
    <w:pPr>
      <w:spacing w:before="0" w:after="0"/>
      <w:ind w:left="720"/>
      <w:jc w:val="both"/>
    </w:pPr>
    <w:rPr>
      <w:szCs w:val="24"/>
      <w:lang w:val="ru-RU" w:eastAsia="ru-RU"/>
    </w:rPr>
  </w:style>
  <w:style w:type="character" w:customStyle="1" w:styleId="150">
    <w:name w:val="Знак Знак15"/>
    <w:rsid w:val="00EF5B99"/>
    <w:rPr>
      <w:rFonts w:ascii="Garamond" w:hAnsi="Garamond" w:cs="Times New Roman"/>
      <w:sz w:val="22"/>
      <w:lang w:val="en-GB" w:eastAsia="en-US" w:bidi="ar-SA"/>
    </w:rPr>
  </w:style>
  <w:style w:type="paragraph" w:styleId="affd">
    <w:name w:val="caption"/>
    <w:basedOn w:val="a"/>
    <w:qFormat/>
    <w:rsid w:val="00EF5B99"/>
    <w:pPr>
      <w:widowControl w:val="0"/>
      <w:spacing w:before="0" w:after="0"/>
      <w:jc w:val="center"/>
    </w:pPr>
    <w:rPr>
      <w:lang w:val="ru-RU" w:eastAsia="ru-RU"/>
    </w:rPr>
  </w:style>
  <w:style w:type="paragraph" w:customStyle="1" w:styleId="17">
    <w:name w:val="Заголовок оглавления1"/>
    <w:basedOn w:val="1"/>
    <w:next w:val="a"/>
    <w:rsid w:val="00EF5B99"/>
    <w:pPr>
      <w:keepLines/>
      <w:numPr>
        <w:numId w:val="0"/>
      </w:numPr>
      <w:spacing w:before="480" w:line="276" w:lineRule="auto"/>
      <w:jc w:val="left"/>
      <w:outlineLvl w:val="9"/>
    </w:pPr>
    <w:rPr>
      <w:rFonts w:ascii="Cambria" w:hAnsi="Cambria" w:cs="Times New Roman"/>
      <w:color w:val="365F91"/>
      <w:sz w:val="28"/>
      <w:szCs w:val="28"/>
      <w:lang w:eastAsia="en-US"/>
    </w:rPr>
  </w:style>
  <w:style w:type="paragraph" w:customStyle="1" w:styleId="18">
    <w:name w:val="Обычный1"/>
    <w:rsid w:val="00EF5B99"/>
    <w:pPr>
      <w:spacing w:after="0" w:line="240" w:lineRule="auto"/>
      <w:jc w:val="both"/>
    </w:pPr>
    <w:rPr>
      <w:rFonts w:ascii="Times New Roman CYR" w:eastAsia="Times New Roman" w:hAnsi="Times New Roman CYR" w:cs="Times New Roman"/>
      <w:sz w:val="20"/>
      <w:szCs w:val="20"/>
      <w:lang w:val="en-US" w:eastAsia="ru-RU"/>
    </w:rPr>
  </w:style>
  <w:style w:type="paragraph" w:customStyle="1" w:styleId="29">
    <w:name w:val="Обычный2"/>
    <w:basedOn w:val="a"/>
    <w:rsid w:val="00EF5B99"/>
    <w:pPr>
      <w:spacing w:before="0" w:after="0"/>
      <w:jc w:val="both"/>
    </w:pPr>
    <w:rPr>
      <w:rFonts w:ascii="Times New Roman CYR" w:hAnsi="Times New Roman CYR" w:cs="Times New Roman CYR"/>
      <w:sz w:val="20"/>
      <w:lang w:val="ru-RU" w:eastAsia="ru-RU"/>
    </w:rPr>
  </w:style>
  <w:style w:type="character" w:styleId="HTML">
    <w:name w:val="HTML Code"/>
    <w:rsid w:val="00EF5B99"/>
    <w:rPr>
      <w:rFonts w:ascii="Courier New" w:hAnsi="Courier New" w:cs="Times New Roman"/>
      <w:sz w:val="20"/>
    </w:rPr>
  </w:style>
  <w:style w:type="character" w:customStyle="1" w:styleId="m1">
    <w:name w:val="m1"/>
    <w:rsid w:val="00EF5B99"/>
    <w:rPr>
      <w:color w:val="0000FF"/>
    </w:rPr>
  </w:style>
  <w:style w:type="paragraph" w:styleId="affe">
    <w:name w:val="Subtitle"/>
    <w:basedOn w:val="a"/>
    <w:link w:val="afff"/>
    <w:qFormat/>
    <w:rsid w:val="00EF5B99"/>
    <w:pPr>
      <w:spacing w:before="0"/>
      <w:jc w:val="center"/>
      <w:outlineLvl w:val="1"/>
    </w:pPr>
    <w:rPr>
      <w:rFonts w:ascii="Arial" w:hAnsi="Arial"/>
      <w:sz w:val="24"/>
      <w:szCs w:val="24"/>
    </w:rPr>
  </w:style>
  <w:style w:type="character" w:customStyle="1" w:styleId="afff">
    <w:name w:val="Подзаголовок Знак"/>
    <w:basedOn w:val="a0"/>
    <w:link w:val="affe"/>
    <w:rsid w:val="00EF5B99"/>
    <w:rPr>
      <w:rFonts w:ascii="Arial" w:eastAsia="Times New Roman" w:hAnsi="Arial" w:cs="Times New Roman"/>
      <w:sz w:val="24"/>
      <w:szCs w:val="24"/>
    </w:rPr>
  </w:style>
  <w:style w:type="paragraph" w:customStyle="1" w:styleId="ConsPlusNonformat">
    <w:name w:val="ConsPlusNonformat"/>
    <w:rsid w:val="00EF5B99"/>
    <w:pPr>
      <w:autoSpaceDE w:val="0"/>
      <w:autoSpaceDN w:val="0"/>
      <w:adjustRightInd w:val="0"/>
      <w:spacing w:after="0" w:line="240" w:lineRule="auto"/>
      <w:jc w:val="both"/>
    </w:pPr>
    <w:rPr>
      <w:rFonts w:ascii="Courier New" w:eastAsia="Times New Roman" w:hAnsi="Courier New" w:cs="Courier New"/>
      <w:sz w:val="20"/>
      <w:szCs w:val="20"/>
    </w:rPr>
  </w:style>
  <w:style w:type="paragraph" w:customStyle="1" w:styleId="ConsPlusCell">
    <w:name w:val="ConsPlusCell"/>
    <w:rsid w:val="00EF5B99"/>
    <w:pPr>
      <w:autoSpaceDE w:val="0"/>
      <w:autoSpaceDN w:val="0"/>
      <w:adjustRightInd w:val="0"/>
      <w:spacing w:after="0" w:line="240" w:lineRule="auto"/>
      <w:jc w:val="both"/>
    </w:pPr>
    <w:rPr>
      <w:rFonts w:ascii="Times New Roman" w:eastAsia="Times New Roman" w:hAnsi="Times New Roman" w:cs="Times New Roman"/>
      <w:sz w:val="24"/>
      <w:szCs w:val="24"/>
    </w:rPr>
  </w:style>
  <w:style w:type="character" w:customStyle="1" w:styleId="EndnoteTextChar">
    <w:name w:val="Endnote Text Char"/>
    <w:locked/>
    <w:rsid w:val="00EF5B99"/>
  </w:style>
  <w:style w:type="paragraph" w:styleId="afff0">
    <w:name w:val="endnote text"/>
    <w:basedOn w:val="a"/>
    <w:link w:val="afff1"/>
    <w:rsid w:val="00EF5B99"/>
    <w:pPr>
      <w:spacing w:before="0" w:after="0"/>
      <w:jc w:val="both"/>
    </w:pPr>
    <w:rPr>
      <w:rFonts w:ascii="Times New Roman" w:hAnsi="Times New Roman"/>
      <w:sz w:val="20"/>
    </w:rPr>
  </w:style>
  <w:style w:type="character" w:customStyle="1" w:styleId="afff1">
    <w:name w:val="Текст концевой сноски Знак"/>
    <w:basedOn w:val="a0"/>
    <w:link w:val="afff0"/>
    <w:rsid w:val="00EF5B99"/>
    <w:rPr>
      <w:rFonts w:ascii="Times New Roman" w:eastAsia="Times New Roman" w:hAnsi="Times New Roman" w:cs="Times New Roman"/>
      <w:sz w:val="20"/>
      <w:szCs w:val="20"/>
    </w:rPr>
  </w:style>
  <w:style w:type="character" w:customStyle="1" w:styleId="EndnoteTextChar1">
    <w:name w:val="Endnote Text Char1"/>
    <w:semiHidden/>
    <w:locked/>
    <w:rsid w:val="00EF5B99"/>
    <w:rPr>
      <w:rFonts w:cs="Times New Roman"/>
      <w:sz w:val="20"/>
      <w:szCs w:val="20"/>
    </w:rPr>
  </w:style>
  <w:style w:type="character" w:customStyle="1" w:styleId="100">
    <w:name w:val="Знак Знак10"/>
    <w:locked/>
    <w:rsid w:val="00EF5B99"/>
    <w:rPr>
      <w:rFonts w:ascii="Times New Roman" w:hAnsi="Times New Roman" w:cs="Times New Roman"/>
      <w:sz w:val="24"/>
      <w:szCs w:val="24"/>
    </w:rPr>
  </w:style>
  <w:style w:type="character" w:customStyle="1" w:styleId="2a">
    <w:name w:val="Знак Знак2"/>
    <w:locked/>
    <w:rsid w:val="00EF5B99"/>
    <w:rPr>
      <w:rFonts w:ascii="Garamond" w:hAnsi="Garamond" w:cs="Times New Roman"/>
      <w:b/>
      <w:bCs/>
      <w:sz w:val="24"/>
      <w:szCs w:val="24"/>
    </w:rPr>
  </w:style>
  <w:style w:type="paragraph" w:customStyle="1" w:styleId="txt">
    <w:name w:val="txt"/>
    <w:basedOn w:val="a"/>
    <w:rsid w:val="00EF5B99"/>
    <w:pPr>
      <w:spacing w:before="100" w:beforeAutospacing="1" w:after="100" w:afterAutospacing="1"/>
      <w:jc w:val="both"/>
    </w:pPr>
    <w:rPr>
      <w:rFonts w:ascii="Arial" w:eastAsia="Arial Unicode MS" w:hAnsi="Arial" w:cs="Arial"/>
      <w:color w:val="000000"/>
      <w:sz w:val="14"/>
      <w:szCs w:val="14"/>
      <w:lang w:val="ru-RU" w:eastAsia="ru-RU"/>
    </w:rPr>
  </w:style>
  <w:style w:type="character" w:customStyle="1" w:styleId="101">
    <w:name w:val="Знак Знак101"/>
    <w:locked/>
    <w:rsid w:val="00EF5B99"/>
    <w:rPr>
      <w:sz w:val="24"/>
    </w:rPr>
  </w:style>
  <w:style w:type="character" w:customStyle="1" w:styleId="afff2">
    <w:name w:val="Знак Знак"/>
    <w:locked/>
    <w:rsid w:val="00EF5B99"/>
    <w:rPr>
      <w:rFonts w:ascii="Garamond" w:hAnsi="Garamond" w:cs="Times New Roman"/>
      <w:caps/>
      <w:sz w:val="28"/>
    </w:rPr>
  </w:style>
  <w:style w:type="character" w:customStyle="1" w:styleId="83">
    <w:name w:val="Знак Знак8"/>
    <w:locked/>
    <w:rsid w:val="00EF5B99"/>
    <w:rPr>
      <w:rFonts w:cs="Times New Roman"/>
    </w:rPr>
  </w:style>
  <w:style w:type="character" w:customStyle="1" w:styleId="HeaderChar1">
    <w:name w:val="Header Char1"/>
    <w:semiHidden/>
    <w:locked/>
    <w:rsid w:val="00EF5B99"/>
    <w:rPr>
      <w:rFonts w:ascii="Garamond" w:eastAsia="Batang" w:hAnsi="Garamond" w:cs="Garamond"/>
      <w:lang w:eastAsia="ar-SA" w:bidi="ar-SA"/>
    </w:rPr>
  </w:style>
  <w:style w:type="paragraph" w:customStyle="1" w:styleId="38">
    <w:name w:val="Абзац списка3"/>
    <w:basedOn w:val="a"/>
    <w:rsid w:val="00EF5B99"/>
    <w:pPr>
      <w:spacing w:before="0" w:after="0"/>
      <w:ind w:left="708"/>
      <w:jc w:val="both"/>
    </w:pPr>
    <w:rPr>
      <w:szCs w:val="24"/>
      <w:lang w:val="ru-RU" w:eastAsia="ru-RU"/>
    </w:rPr>
  </w:style>
  <w:style w:type="paragraph" w:customStyle="1" w:styleId="CharChar">
    <w:name w:val="Char Char Знак Знак Знак Знак"/>
    <w:basedOn w:val="a"/>
    <w:rsid w:val="00EF5B99"/>
    <w:pPr>
      <w:spacing w:before="0" w:after="160" w:line="240" w:lineRule="exact"/>
      <w:jc w:val="both"/>
    </w:pPr>
    <w:rPr>
      <w:rFonts w:ascii="Verdana" w:hAnsi="Verdana" w:cs="Verdana"/>
      <w:sz w:val="20"/>
      <w:lang w:val="en-US"/>
    </w:rPr>
  </w:style>
  <w:style w:type="paragraph" w:customStyle="1" w:styleId="44">
    <w:name w:val="Абзац списка4"/>
    <w:basedOn w:val="a"/>
    <w:rsid w:val="00EF5B99"/>
    <w:pPr>
      <w:spacing w:before="0" w:after="0"/>
      <w:ind w:left="708"/>
    </w:pPr>
    <w:rPr>
      <w:szCs w:val="24"/>
      <w:lang w:val="ru-RU" w:eastAsia="ru-RU"/>
    </w:rPr>
  </w:style>
  <w:style w:type="numbering" w:customStyle="1" w:styleId="List47">
    <w:name w:val="List 47"/>
    <w:rsid w:val="00EF5B99"/>
    <w:pPr>
      <w:numPr>
        <w:numId w:val="19"/>
      </w:numPr>
    </w:pPr>
  </w:style>
  <w:style w:type="paragraph" w:styleId="afff3">
    <w:name w:val="List Paragraph"/>
    <w:basedOn w:val="a"/>
    <w:uiPriority w:val="34"/>
    <w:qFormat/>
    <w:rsid w:val="00EF5B99"/>
    <w:pPr>
      <w:spacing w:before="0" w:after="0"/>
      <w:ind w:left="708"/>
      <w:jc w:val="both"/>
    </w:pPr>
    <w:rPr>
      <w:szCs w:val="24"/>
      <w:lang w:val="ru-RU" w:eastAsia="ru-RU"/>
    </w:rPr>
  </w:style>
  <w:style w:type="character" w:customStyle="1" w:styleId="45">
    <w:name w:val="Знак Знак4"/>
    <w:rsid w:val="00EF5B99"/>
    <w:rPr>
      <w:rFonts w:ascii="MS Sans Serif" w:hAnsi="MS Sans Serif"/>
    </w:rPr>
  </w:style>
  <w:style w:type="paragraph" w:customStyle="1" w:styleId="afff4">
    <w:name w:val="Пункт_нормативн_документа"/>
    <w:basedOn w:val="af4"/>
    <w:uiPriority w:val="99"/>
    <w:rsid w:val="00EF5B99"/>
    <w:pPr>
      <w:tabs>
        <w:tab w:val="left" w:pos="567"/>
        <w:tab w:val="num" w:pos="1332"/>
      </w:tabs>
      <w:spacing w:before="60" w:after="0"/>
      <w:ind w:left="1332" w:hanging="432"/>
    </w:pPr>
    <w:rPr>
      <w:rFonts w:ascii="Times New Roman" w:eastAsia="Calibri" w:hAnsi="Times New Roman"/>
      <w:sz w:val="24"/>
      <w:szCs w:val="24"/>
    </w:rPr>
  </w:style>
  <w:style w:type="character" w:customStyle="1" w:styleId="docaccesstitle1">
    <w:name w:val="docaccess_title1"/>
    <w:rsid w:val="00EF5B99"/>
    <w:rPr>
      <w:rFonts w:ascii="Times New Roman" w:hAnsi="Times New Roman" w:cs="Times New Roman"/>
      <w:sz w:val="28"/>
      <w:szCs w:val="28"/>
    </w:rPr>
  </w:style>
  <w:style w:type="paragraph" w:customStyle="1" w:styleId="subsubclauseindent">
    <w:name w:val="subsubclauseindent"/>
    <w:basedOn w:val="a"/>
    <w:uiPriority w:val="99"/>
    <w:rsid w:val="00EF5B99"/>
    <w:pPr>
      <w:spacing w:before="120" w:after="120"/>
      <w:ind w:left="2552"/>
      <w:jc w:val="both"/>
    </w:pPr>
    <w:rPr>
      <w:rFonts w:ascii="Times New Roman" w:eastAsia="Calibri" w:hAnsi="Times New Roman"/>
    </w:rPr>
  </w:style>
  <w:style w:type="paragraph" w:customStyle="1" w:styleId="19">
    <w:name w:val="Без интервала1"/>
    <w:rsid w:val="00EF5B99"/>
    <w:pPr>
      <w:spacing w:after="0" w:line="240" w:lineRule="auto"/>
    </w:pPr>
    <w:rPr>
      <w:rFonts w:ascii="Calibri" w:eastAsia="Times New Roman" w:hAnsi="Calibri" w:cs="Times New Roman"/>
    </w:rPr>
  </w:style>
  <w:style w:type="character" w:styleId="afff5">
    <w:name w:val="endnote reference"/>
    <w:semiHidden/>
    <w:rsid w:val="00EF5B99"/>
    <w:rPr>
      <w:rFonts w:cs="Times New Roman"/>
      <w:vertAlign w:val="superscript"/>
    </w:rPr>
  </w:style>
  <w:style w:type="paragraph" w:customStyle="1" w:styleId="73">
    <w:name w:val="Абзац списка7"/>
    <w:basedOn w:val="a"/>
    <w:rsid w:val="00EF5B99"/>
    <w:pPr>
      <w:spacing w:before="0" w:after="0"/>
      <w:ind w:left="708"/>
      <w:jc w:val="both"/>
    </w:pPr>
    <w:rPr>
      <w:szCs w:val="24"/>
      <w:lang w:val="ru-RU" w:eastAsia="ru-RU"/>
    </w:rPr>
  </w:style>
  <w:style w:type="numbering" w:customStyle="1" w:styleId="1a">
    <w:name w:val="Нет списка1"/>
    <w:next w:val="a2"/>
    <w:uiPriority w:val="99"/>
    <w:semiHidden/>
    <w:unhideWhenUsed/>
    <w:rsid w:val="00EF5B99"/>
  </w:style>
  <w:style w:type="paragraph" w:styleId="afff6">
    <w:name w:val="No Spacing"/>
    <w:uiPriority w:val="99"/>
    <w:qFormat/>
    <w:rsid w:val="00EF5B99"/>
    <w:pPr>
      <w:spacing w:after="0" w:line="240" w:lineRule="auto"/>
    </w:pPr>
    <w:rPr>
      <w:rFonts w:ascii="Calibri" w:eastAsia="Calibri" w:hAnsi="Calibri" w:cs="Times New Roman"/>
    </w:rPr>
  </w:style>
  <w:style w:type="numbering" w:customStyle="1" w:styleId="2b">
    <w:name w:val="Нет списка2"/>
    <w:next w:val="a2"/>
    <w:uiPriority w:val="99"/>
    <w:semiHidden/>
    <w:unhideWhenUsed/>
    <w:rsid w:val="00EF5B99"/>
  </w:style>
  <w:style w:type="table" w:customStyle="1" w:styleId="1b">
    <w:name w:val="Сетка таблицы1"/>
    <w:basedOn w:val="a1"/>
    <w:next w:val="a3"/>
    <w:uiPriority w:val="59"/>
    <w:rsid w:val="00EF5B9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k">
    <w:name w:val="blk"/>
    <w:basedOn w:val="a0"/>
    <w:rsid w:val="00EF5B99"/>
  </w:style>
  <w:style w:type="character" w:customStyle="1" w:styleId="extendedtext-short">
    <w:name w:val="extendedtext-short"/>
    <w:rsid w:val="00EF5B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DC83F2-A6ED-43FA-A5C2-03690A3F3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27</Pages>
  <Words>9366</Words>
  <Characters>53392</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 Дмитрий Александрович</dc:creator>
  <cp:keywords/>
  <dc:description/>
  <cp:lastModifiedBy>Пряхина Ирина Игоревна</cp:lastModifiedBy>
  <cp:revision>15</cp:revision>
  <dcterms:created xsi:type="dcterms:W3CDTF">2021-07-20T12:20:00Z</dcterms:created>
  <dcterms:modified xsi:type="dcterms:W3CDTF">2021-07-22T07:39:00Z</dcterms:modified>
</cp:coreProperties>
</file>